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5C65A" w14:textId="77777777" w:rsidR="00A96EE9" w:rsidRDefault="00A96EE9" w:rsidP="00A96EE9">
      <w:pPr>
        <w:pStyle w:val="Heading3"/>
        <w:jc w:val="center"/>
        <w:rPr>
          <w:sz w:val="40"/>
          <w:szCs w:val="40"/>
        </w:rPr>
      </w:pPr>
      <w:bookmarkStart w:id="0" w:name="_Hlk149249425"/>
      <w:r>
        <w:rPr>
          <w:sz w:val="40"/>
          <w:szCs w:val="40"/>
        </w:rPr>
        <w:t>FATIMA JINNAH WOMEN UNIVERSITY</w:t>
      </w:r>
    </w:p>
    <w:p w14:paraId="21C73F24" w14:textId="77777777" w:rsidR="00A96EE9" w:rsidRDefault="00A96EE9" w:rsidP="00A96EE9">
      <w:pPr>
        <w:pStyle w:val="Header"/>
      </w:pPr>
    </w:p>
    <w:p w14:paraId="73CE16C0" w14:textId="77777777" w:rsidR="00A96EE9" w:rsidRDefault="00A96EE9" w:rsidP="00A96EE9">
      <w:pPr>
        <w:ind w:left="76"/>
        <w:jc w:val="center"/>
      </w:pPr>
      <w:r>
        <w:rPr>
          <w:b/>
          <w:sz w:val="32"/>
        </w:rPr>
        <w:t xml:space="preserve"> </w:t>
      </w:r>
    </w:p>
    <w:p w14:paraId="444BB950" w14:textId="77777777" w:rsidR="00A96EE9" w:rsidRDefault="00A96EE9" w:rsidP="00A96EE9">
      <w:pPr>
        <w:ind w:left="76"/>
        <w:jc w:val="center"/>
      </w:pPr>
      <w:r>
        <w:rPr>
          <w:noProof/>
        </w:rPr>
        <w:drawing>
          <wp:anchor distT="0" distB="0" distL="114300" distR="114300" simplePos="0" relativeHeight="251816960" behindDoc="1" locked="0" layoutInCell="1" allowOverlap="1" wp14:anchorId="758CC3D5" wp14:editId="3441C38E">
            <wp:simplePos x="0" y="0"/>
            <wp:positionH relativeFrom="margin">
              <wp:align>center</wp:align>
            </wp:positionH>
            <wp:positionV relativeFrom="paragraph">
              <wp:posOffset>9525</wp:posOffset>
            </wp:positionV>
            <wp:extent cx="1470025" cy="1866900"/>
            <wp:effectExtent l="0" t="0" r="0" b="0"/>
            <wp:wrapTight wrapText="bothSides">
              <wp:wrapPolygon edited="0">
                <wp:start x="0" y="0"/>
                <wp:lineTo x="0" y="21380"/>
                <wp:lineTo x="21273" y="21380"/>
                <wp:lineTo x="21273" y="0"/>
                <wp:lineTo x="0" y="0"/>
              </wp:wrapPolygon>
            </wp:wrapTight>
            <wp:docPr id="1586838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0025" cy="1866900"/>
                    </a:xfrm>
                    <a:prstGeom prst="rect">
                      <a:avLst/>
                    </a:prstGeom>
                    <a:noFill/>
                  </pic:spPr>
                </pic:pic>
              </a:graphicData>
            </a:graphic>
            <wp14:sizeRelH relativeFrom="page">
              <wp14:pctWidth>0</wp14:pctWidth>
            </wp14:sizeRelH>
            <wp14:sizeRelV relativeFrom="page">
              <wp14:pctHeight>0</wp14:pctHeight>
            </wp14:sizeRelV>
          </wp:anchor>
        </w:drawing>
      </w:r>
    </w:p>
    <w:p w14:paraId="28110BC1" w14:textId="77777777" w:rsidR="00A96EE9" w:rsidRDefault="00A96EE9" w:rsidP="00A96EE9">
      <w:pPr>
        <w:ind w:left="71"/>
        <w:jc w:val="center"/>
      </w:pPr>
    </w:p>
    <w:p w14:paraId="30FCAEDA" w14:textId="77777777" w:rsidR="00A96EE9" w:rsidRDefault="00A96EE9" w:rsidP="00A96EE9">
      <w:pPr>
        <w:ind w:left="67"/>
        <w:jc w:val="center"/>
      </w:pPr>
    </w:p>
    <w:p w14:paraId="68CC9C76" w14:textId="77777777" w:rsidR="00A96EE9" w:rsidRDefault="00A96EE9" w:rsidP="00A96EE9">
      <w:pPr>
        <w:ind w:left="67"/>
        <w:jc w:val="center"/>
      </w:pPr>
    </w:p>
    <w:p w14:paraId="0C9B4EB6" w14:textId="77777777" w:rsidR="00A96EE9" w:rsidRDefault="00A96EE9" w:rsidP="00A96EE9">
      <w:pPr>
        <w:ind w:left="67"/>
        <w:jc w:val="center"/>
      </w:pPr>
    </w:p>
    <w:p w14:paraId="3D27488D" w14:textId="77777777" w:rsidR="00A96EE9" w:rsidRDefault="00A96EE9" w:rsidP="00A96EE9">
      <w:pPr>
        <w:rPr>
          <w:b/>
          <w:sz w:val="28"/>
        </w:rPr>
      </w:pPr>
    </w:p>
    <w:p w14:paraId="2717180D" w14:textId="77777777" w:rsidR="00A96EE9" w:rsidRDefault="00A96EE9" w:rsidP="00A96EE9">
      <w:pPr>
        <w:rPr>
          <w:b/>
          <w:sz w:val="28"/>
        </w:rPr>
      </w:pPr>
    </w:p>
    <w:p w14:paraId="3C02617F" w14:textId="77777777" w:rsidR="00A96EE9" w:rsidRDefault="00A96EE9" w:rsidP="00A96EE9">
      <w:pPr>
        <w:jc w:val="center"/>
        <w:rPr>
          <w:b/>
          <w:bCs/>
          <w:sz w:val="24"/>
        </w:rPr>
      </w:pPr>
      <w:r>
        <w:rPr>
          <w:b/>
          <w:bCs/>
          <w:sz w:val="36"/>
          <w:szCs w:val="36"/>
        </w:rPr>
        <w:t>Submitted To</w:t>
      </w:r>
      <w:r>
        <w:t>:</w:t>
      </w:r>
    </w:p>
    <w:p w14:paraId="42631682" w14:textId="0B1F23D4" w:rsidR="00A96EE9" w:rsidRDefault="00A96EE9" w:rsidP="00A96EE9">
      <w:pPr>
        <w:ind w:left="67"/>
        <w:jc w:val="center"/>
        <w:rPr>
          <w:sz w:val="32"/>
          <w:szCs w:val="32"/>
        </w:rPr>
      </w:pPr>
      <w:r>
        <w:rPr>
          <w:sz w:val="32"/>
          <w:szCs w:val="32"/>
        </w:rPr>
        <w:t xml:space="preserve">Sir Adeel </w:t>
      </w:r>
      <w:r w:rsidR="0052793A">
        <w:rPr>
          <w:sz w:val="32"/>
          <w:szCs w:val="32"/>
        </w:rPr>
        <w:t>Khalid</w:t>
      </w:r>
    </w:p>
    <w:p w14:paraId="6E635D1A" w14:textId="77777777" w:rsidR="00A96EE9" w:rsidRDefault="00A96EE9" w:rsidP="00A96EE9">
      <w:pPr>
        <w:ind w:left="67"/>
        <w:jc w:val="center"/>
        <w:rPr>
          <w:sz w:val="24"/>
          <w:szCs w:val="24"/>
        </w:rPr>
      </w:pPr>
      <w:r>
        <w:rPr>
          <w:b/>
          <w:bCs/>
          <w:sz w:val="36"/>
          <w:szCs w:val="36"/>
        </w:rPr>
        <w:t>Submitted By</w:t>
      </w:r>
      <w:r>
        <w:t>:</w:t>
      </w:r>
    </w:p>
    <w:p w14:paraId="74F7B384" w14:textId="78C88E33" w:rsidR="00A96EE9" w:rsidRDefault="00A96EE9" w:rsidP="00A96EE9">
      <w:pPr>
        <w:ind w:left="67"/>
        <w:jc w:val="center"/>
        <w:rPr>
          <w:sz w:val="32"/>
          <w:szCs w:val="32"/>
        </w:rPr>
      </w:pPr>
      <w:r>
        <w:rPr>
          <w:sz w:val="32"/>
          <w:szCs w:val="32"/>
        </w:rPr>
        <w:t>Amna Javed    23-BCS-009</w:t>
      </w:r>
    </w:p>
    <w:p w14:paraId="4103B7B7" w14:textId="0E06A4A9" w:rsidR="00A96EE9" w:rsidRDefault="00A96EE9" w:rsidP="00A96EE9">
      <w:pPr>
        <w:ind w:left="67"/>
        <w:jc w:val="center"/>
        <w:rPr>
          <w:sz w:val="32"/>
          <w:szCs w:val="32"/>
        </w:rPr>
      </w:pPr>
      <w:r>
        <w:rPr>
          <w:sz w:val="32"/>
          <w:szCs w:val="32"/>
        </w:rPr>
        <w:t>Ayesha Saleem         23-BCS-022</w:t>
      </w:r>
    </w:p>
    <w:p w14:paraId="2AF7AF5F" w14:textId="4C3F9B7A" w:rsidR="00A96EE9" w:rsidRDefault="00A96EE9" w:rsidP="00A96EE9">
      <w:pPr>
        <w:ind w:left="67"/>
        <w:jc w:val="center"/>
        <w:rPr>
          <w:sz w:val="32"/>
          <w:szCs w:val="32"/>
        </w:rPr>
      </w:pPr>
      <w:r>
        <w:rPr>
          <w:sz w:val="32"/>
          <w:szCs w:val="32"/>
        </w:rPr>
        <w:t>Eman Khalid        23-BCS-026</w:t>
      </w:r>
    </w:p>
    <w:p w14:paraId="330588ED" w14:textId="63B22F0C" w:rsidR="00A96EE9" w:rsidRDefault="00A96EE9" w:rsidP="00A96EE9">
      <w:pPr>
        <w:ind w:left="67"/>
        <w:jc w:val="center"/>
        <w:rPr>
          <w:sz w:val="32"/>
          <w:szCs w:val="32"/>
        </w:rPr>
      </w:pPr>
    </w:p>
    <w:p w14:paraId="30AA91E5" w14:textId="03E47E75" w:rsidR="00A96EE9" w:rsidRDefault="00A96EE9" w:rsidP="00A96EE9">
      <w:pPr>
        <w:rPr>
          <w:b/>
          <w:bCs/>
          <w:sz w:val="36"/>
          <w:szCs w:val="36"/>
        </w:rPr>
      </w:pPr>
      <w:r>
        <w:rPr>
          <w:sz w:val="32"/>
          <w:szCs w:val="32"/>
        </w:rPr>
        <w:t xml:space="preserve">                                                     </w:t>
      </w:r>
      <w:r>
        <w:rPr>
          <w:b/>
          <w:bCs/>
          <w:sz w:val="36"/>
          <w:szCs w:val="36"/>
        </w:rPr>
        <w:t>Program:</w:t>
      </w:r>
    </w:p>
    <w:p w14:paraId="1AABC719" w14:textId="68A8CEB8" w:rsidR="00A96EE9" w:rsidRDefault="00A96EE9" w:rsidP="00A96EE9">
      <w:pPr>
        <w:ind w:left="67"/>
        <w:jc w:val="center"/>
        <w:rPr>
          <w:sz w:val="28"/>
          <w:szCs w:val="28"/>
        </w:rPr>
      </w:pPr>
      <w:r>
        <w:rPr>
          <w:sz w:val="28"/>
          <w:szCs w:val="28"/>
        </w:rPr>
        <w:t xml:space="preserve">BS Computer Science </w:t>
      </w:r>
      <w:r w:rsidR="0052793A">
        <w:rPr>
          <w:sz w:val="28"/>
          <w:szCs w:val="28"/>
        </w:rPr>
        <w:t>2</w:t>
      </w:r>
      <w:r>
        <w:rPr>
          <w:sz w:val="28"/>
          <w:szCs w:val="28"/>
        </w:rPr>
        <w:t>B</w:t>
      </w:r>
    </w:p>
    <w:p w14:paraId="4B01D9CE" w14:textId="2F0F63CD" w:rsidR="00A96EE9" w:rsidRDefault="00A96EE9" w:rsidP="00A96EE9">
      <w:pPr>
        <w:ind w:left="67"/>
        <w:jc w:val="center"/>
        <w:rPr>
          <w:b/>
          <w:bCs/>
          <w:sz w:val="36"/>
          <w:szCs w:val="36"/>
        </w:rPr>
      </w:pPr>
      <w:r>
        <w:rPr>
          <w:b/>
          <w:bCs/>
          <w:sz w:val="36"/>
          <w:szCs w:val="36"/>
        </w:rPr>
        <w:t>Course Title:</w:t>
      </w:r>
    </w:p>
    <w:p w14:paraId="7C748C15" w14:textId="50D11B40" w:rsidR="0052793A" w:rsidRPr="0052793A" w:rsidRDefault="0052793A" w:rsidP="00A96EE9">
      <w:pPr>
        <w:ind w:left="67"/>
        <w:jc w:val="center"/>
        <w:rPr>
          <w:sz w:val="36"/>
          <w:szCs w:val="36"/>
        </w:rPr>
      </w:pPr>
      <w:r w:rsidRPr="0052793A">
        <w:rPr>
          <w:sz w:val="36"/>
          <w:szCs w:val="36"/>
        </w:rPr>
        <w:t>DBMS(LAB)</w:t>
      </w:r>
    </w:p>
    <w:p w14:paraId="210D97DE" w14:textId="40B020E7" w:rsidR="00A96EE9" w:rsidRDefault="00A96EE9" w:rsidP="00A96EE9">
      <w:pPr>
        <w:ind w:left="67"/>
        <w:jc w:val="center"/>
        <w:rPr>
          <w:sz w:val="32"/>
          <w:szCs w:val="32"/>
        </w:rPr>
      </w:pPr>
    </w:p>
    <w:bookmarkEnd w:id="0"/>
    <w:p w14:paraId="2187E5EF" w14:textId="77777777" w:rsidR="00A96EE9" w:rsidRDefault="00A96EE9" w:rsidP="00A96EE9">
      <w:pPr>
        <w:jc w:val="center"/>
        <w:rPr>
          <w:b/>
          <w:bCs/>
          <w:sz w:val="24"/>
          <w:szCs w:val="24"/>
        </w:rPr>
      </w:pPr>
    </w:p>
    <w:p w14:paraId="726B212B" w14:textId="77777777" w:rsidR="00181052" w:rsidRDefault="00181052">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2561684E" w14:textId="5805D28C" w:rsidR="00F11899" w:rsidRDefault="00F11899" w:rsidP="00F11899">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Electricity Bill Database Management System</w:t>
      </w:r>
    </w:p>
    <w:p w14:paraId="37C7322D" w14:textId="77777777" w:rsidR="00F11899" w:rsidRDefault="00F11899" w:rsidP="00F11899">
      <w:pPr>
        <w:pStyle w:val="NormalWeb"/>
      </w:pPr>
    </w:p>
    <w:p w14:paraId="3F53C16E" w14:textId="70183BB3" w:rsidR="00F11899" w:rsidRPr="00F11899" w:rsidRDefault="00F11899" w:rsidP="00F11899">
      <w:pPr>
        <w:pStyle w:val="NormalWeb"/>
        <w:rPr>
          <w:b/>
          <w:bCs/>
        </w:rPr>
      </w:pPr>
      <w:r w:rsidRPr="00F11899">
        <w:rPr>
          <w:b/>
          <w:bCs/>
        </w:rPr>
        <w:t>Introduction:</w:t>
      </w:r>
    </w:p>
    <w:p w14:paraId="4D7D6F81" w14:textId="5A9C757A" w:rsidR="00F11899" w:rsidRDefault="00F11899" w:rsidP="00F11899">
      <w:pPr>
        <w:pStyle w:val="NormalWeb"/>
      </w:pPr>
      <w:r>
        <w:t xml:space="preserve"> The Electricity Bill Database Management System acts as an invaluable digital assistant for electricity companies, offering comprehensive support in managing crucial information related to customers' electricity usage. Serving as a centralized repository, this system efficiently organizes a wealth of data encompassing customer details, such as names, addresses, and contact information, alongside records of electricity consumption and corresponding billing information.</w:t>
      </w:r>
    </w:p>
    <w:p w14:paraId="5DAB08E4" w14:textId="77777777" w:rsidR="00F11899" w:rsidRPr="00F11899" w:rsidRDefault="00F11899" w:rsidP="00F11899">
      <w:pPr>
        <w:pStyle w:val="NormalWeb"/>
        <w:rPr>
          <w:b/>
          <w:bCs/>
        </w:rPr>
      </w:pPr>
      <w:r w:rsidRPr="00F11899">
        <w:rPr>
          <w:b/>
          <w:bCs/>
        </w:rPr>
        <w:t xml:space="preserve">Background: </w:t>
      </w:r>
    </w:p>
    <w:p w14:paraId="602B8705" w14:textId="0B307953" w:rsidR="00F11899" w:rsidRDefault="00F11899" w:rsidP="00F11899">
      <w:pPr>
        <w:pStyle w:val="NormalWeb"/>
      </w:pPr>
      <w:r>
        <w:t>In our contemporary society, electricity has become an indispensable component of daily life, powering homes, businesses, and industries. However, the intricate task of managing electricity usage and billing for a large customer base poses significant challenges for utility companies. The advent of the Electricity Bill Database Management System marks a pivotal solution to streamline these complex processes, ensuring the seamless management of customer information, billing, and payments.</w:t>
      </w:r>
    </w:p>
    <w:p w14:paraId="41B5E33F" w14:textId="77777777" w:rsidR="00F11899" w:rsidRPr="00F11899" w:rsidRDefault="00F11899" w:rsidP="00F11899">
      <w:pPr>
        <w:pStyle w:val="NormalWeb"/>
        <w:rPr>
          <w:b/>
          <w:bCs/>
        </w:rPr>
      </w:pPr>
      <w:r w:rsidRPr="00F11899">
        <w:rPr>
          <w:b/>
          <w:bCs/>
        </w:rPr>
        <w:t>Methodology:</w:t>
      </w:r>
    </w:p>
    <w:p w14:paraId="00E7BEE2" w14:textId="05810553" w:rsidR="00F11899" w:rsidRDefault="00F11899" w:rsidP="00F11899">
      <w:pPr>
        <w:pStyle w:val="NormalWeb"/>
      </w:pPr>
      <w:r>
        <w:t xml:space="preserve"> The development of the Electricity Bill Database Management System follows a meticulous and systematic approach tailored to the unique needs and requirements of electricity companies. Commencing with a thorough understanding of these specific needs, the methodology progresses to the design and implementation of a robust database system. This entails the creation of a structured framework to effectively store and manage diverse datasets, including customer information, meter readings, billing statements, and payment records. Rigorous testing procedures are then employed to verify the system's functionality, accuracy, and security. Upon deployment, the system undergoes continuous monitoring and updates to remain responsive to evolving needs and technological advancements.</w:t>
      </w:r>
    </w:p>
    <w:p w14:paraId="7C9B85A6" w14:textId="77777777" w:rsidR="00F11899" w:rsidRPr="00F11899" w:rsidRDefault="00F11899" w:rsidP="00F11899">
      <w:pPr>
        <w:pStyle w:val="NormalWeb"/>
        <w:rPr>
          <w:b/>
          <w:bCs/>
        </w:rPr>
      </w:pPr>
      <w:r w:rsidRPr="00F11899">
        <w:rPr>
          <w:b/>
          <w:bCs/>
        </w:rPr>
        <w:t xml:space="preserve">Problem Solving: </w:t>
      </w:r>
    </w:p>
    <w:p w14:paraId="5592A570" w14:textId="79DBB429" w:rsidR="00F11899" w:rsidRDefault="00F11899" w:rsidP="00F11899">
      <w:pPr>
        <w:pStyle w:val="NormalWeb"/>
      </w:pPr>
      <w:r>
        <w:t>The Electricity Bill Database Management System adeptly addresses a myriad of challenges encountered by electricity companies in their operations. From tackling inaccuracies in billing to mitigating payment processing delays, the system serves as a reliable ally in optimizing efficiency and service delivery. By meticulously tracking electricity usage and generating bills based on precise consumption data, it ensures transparent and accurate billing practices. Furthermore, efficient payment processing mechanisms, coupled with proactive reminders, minimize delays and enhance customer satisfaction. Robust security measures safeguard sensitive customer data against unauthorized access, reinforcing trust and confidence. Moreover, error detection mechanisms and intuitive user interfaces mitigate the risk of manual data entry errors, while proactive monitoring of meter readings facilitates prompt identification and resolution of discrepancies.</w:t>
      </w:r>
    </w:p>
    <w:p w14:paraId="76320C0A" w14:textId="77777777" w:rsidR="00F11899" w:rsidRDefault="00F11899" w:rsidP="00F11899">
      <w:pPr>
        <w:pStyle w:val="NormalWeb"/>
        <w:rPr>
          <w:b/>
          <w:bCs/>
        </w:rPr>
      </w:pPr>
    </w:p>
    <w:p w14:paraId="762D7F7A" w14:textId="22D23B1A" w:rsidR="00F11899" w:rsidRPr="00F11899" w:rsidRDefault="00F11899" w:rsidP="00F11899">
      <w:pPr>
        <w:pStyle w:val="NormalWeb"/>
        <w:rPr>
          <w:b/>
          <w:bCs/>
        </w:rPr>
      </w:pPr>
      <w:r w:rsidRPr="00F11899">
        <w:rPr>
          <w:b/>
          <w:bCs/>
        </w:rPr>
        <w:lastRenderedPageBreak/>
        <w:t xml:space="preserve">Conclusion: </w:t>
      </w:r>
    </w:p>
    <w:p w14:paraId="75E1A283" w14:textId="4D3E8D9D" w:rsidR="00F11899" w:rsidRDefault="00F11899" w:rsidP="00F11899">
      <w:pPr>
        <w:pStyle w:val="NormalWeb"/>
      </w:pPr>
      <w:r>
        <w:t>In conclusion, the Electricity Bill Database Management System emerges as a cornerstone in the operational framework of electricity companies, offering a host of benefits ranging from enhanced efficiency and customer service to improved financial management. By effectively managing customer information, billing, and payments, the system streamlines operations and fosters trust and reliability. Through its meticulous attention to detail and proactive problem-solving capabilities, it not only ensures accurate billing and timely payment processing but also contributes to overall customer satisfaction and trust. Ultimately, the Electricity Bill Database Management System stands as a testament to innovation in utility management, empowering electricity companies to deliver seamless and reliable services to their customers.</w:t>
      </w:r>
    </w:p>
    <w:p w14:paraId="33FFEB28" w14:textId="77777777" w:rsidR="00F11899" w:rsidRDefault="00F11899" w:rsidP="00F118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Electricity Bill Database Management System helps organize information about how much electricity people use in their homes or businesses. It keeps track of things like customer details, how much electricity they use, how much they need to pay, and whether they've paid their bills.</w:t>
      </w:r>
    </w:p>
    <w:p w14:paraId="7BED3797" w14:textId="77777777" w:rsidR="00F11899" w:rsidRDefault="00F11899" w:rsidP="00F118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it Does:</w:t>
      </w:r>
    </w:p>
    <w:p w14:paraId="567AA8CB" w14:textId="77777777" w:rsidR="00F11899" w:rsidRDefault="00F11899" w:rsidP="00F1189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Info:</w:t>
      </w:r>
    </w:p>
    <w:p w14:paraId="3AAA6736" w14:textId="77777777" w:rsidR="00F11899" w:rsidRDefault="00F11899" w:rsidP="00F1189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keeps records of customers' names, addresses, and contact information. Each customer gets a special number to identify them easily.</w:t>
      </w:r>
    </w:p>
    <w:p w14:paraId="364658EF" w14:textId="77777777" w:rsidR="00F11899" w:rsidRDefault="00F11899" w:rsidP="00F1189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Meter Reading:</w:t>
      </w:r>
    </w:p>
    <w:p w14:paraId="43CEAC41" w14:textId="77777777" w:rsidR="00F11899" w:rsidRDefault="00F11899" w:rsidP="00F1189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Whenever someone checks their electricity meter, this system records the numbers shown on it. It keeps track of how much electricity is used over time.</w:t>
      </w:r>
    </w:p>
    <w:p w14:paraId="6AB314E0" w14:textId="77777777" w:rsidR="00F11899" w:rsidRDefault="00F11899" w:rsidP="00F1189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Billing:</w:t>
      </w:r>
    </w:p>
    <w:p w14:paraId="7334B85A" w14:textId="77777777" w:rsidR="00F11899" w:rsidRDefault="00F11899" w:rsidP="00F1189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figures out how much someone owes for using electricity. It creates bills showing how much they need to pay, what period it covers, and when the payment is due.</w:t>
      </w:r>
    </w:p>
    <w:p w14:paraId="489152E0" w14:textId="77777777" w:rsidR="00F11899" w:rsidRDefault="00F11899" w:rsidP="00F1189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Payments:</w:t>
      </w:r>
    </w:p>
    <w:p w14:paraId="0A2530B9" w14:textId="77777777" w:rsidR="00F11899" w:rsidRDefault="00F11899" w:rsidP="00F1189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keeps track of payments made by customers. This helps to see who has paid their bills and who still needs to.</w:t>
      </w:r>
    </w:p>
    <w:p w14:paraId="4FCAD869" w14:textId="77777777" w:rsidR="00F11899" w:rsidRDefault="00F11899" w:rsidP="00F1189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Reports and Insights:</w:t>
      </w:r>
    </w:p>
    <w:p w14:paraId="33DD1E9E" w14:textId="77777777" w:rsidR="00F11899" w:rsidRDefault="00F11899" w:rsidP="00F1189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can make reports to show things like how much electricity people are using, trends over time, and how much money the electricity company is making.</w:t>
      </w:r>
    </w:p>
    <w:p w14:paraId="44EC7182" w14:textId="77777777" w:rsidR="00F11899" w:rsidRDefault="00F11899" w:rsidP="00F118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it Helps With:</w:t>
      </w:r>
    </w:p>
    <w:p w14:paraId="3DCB6776" w14:textId="77777777" w:rsidR="00F11899" w:rsidRDefault="00F11899" w:rsidP="00F1189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Easy Billing:</w:t>
      </w:r>
    </w:p>
    <w:p w14:paraId="3F4CEE89" w14:textId="77777777" w:rsidR="00F11899" w:rsidRDefault="00F11899" w:rsidP="00F1189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Makes it easier to send out accurate bills to customers without mistakes.</w:t>
      </w:r>
    </w:p>
    <w:p w14:paraId="0567E15A" w14:textId="77777777" w:rsidR="00F11899" w:rsidRDefault="00F11899" w:rsidP="00F1189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Service:</w:t>
      </w:r>
    </w:p>
    <w:p w14:paraId="7D3CFC87" w14:textId="77777777" w:rsidR="00F11899" w:rsidRDefault="00F11899" w:rsidP="00F1189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customer service teams quickly find information about customers and their billing history to assist them better.</w:t>
      </w:r>
    </w:p>
    <w:p w14:paraId="27B0C825" w14:textId="77777777" w:rsidR="00F11899" w:rsidRDefault="00F11899" w:rsidP="00F1189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Managing Money:</w:t>
      </w:r>
    </w:p>
    <w:p w14:paraId="43FB0C15" w14:textId="77777777" w:rsidR="00F11899" w:rsidRDefault="00F11899" w:rsidP="00F1189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companies keep track of who has paid their bills and manage their income better.</w:t>
      </w:r>
    </w:p>
    <w:p w14:paraId="110B56E7" w14:textId="77777777" w:rsidR="00F11899" w:rsidRDefault="00F11899" w:rsidP="00F11899">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Spotting Trends:</w:t>
      </w:r>
    </w:p>
    <w:p w14:paraId="7B118427" w14:textId="77777777" w:rsidR="00F11899" w:rsidRDefault="00F11899" w:rsidP="00F1189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to see if there are patterns in electricity usage, which can be helpful for planning and improving services.</w:t>
      </w:r>
    </w:p>
    <w:p w14:paraId="6A07BAC3" w14:textId="77777777" w:rsidR="00F11899" w:rsidRDefault="00F11899" w:rsidP="00F118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Entities:</w:t>
      </w:r>
    </w:p>
    <w:p w14:paraId="4594A893" w14:textId="77777777" w:rsidR="00F11899" w:rsidRDefault="00F11899" w:rsidP="00F1189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w:t>
      </w:r>
    </w:p>
    <w:p w14:paraId="7313F228"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Attributes: Customer ID (Primary Key), Name, Address, Contact Information.</w:t>
      </w:r>
    </w:p>
    <w:p w14:paraId="5F3DD1CE"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Represents individuals or businesses who receive electricity services.</w:t>
      </w:r>
    </w:p>
    <w:p w14:paraId="61A6AD9E" w14:textId="77777777" w:rsidR="00F11899" w:rsidRDefault="00F11899" w:rsidP="00F1189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Meter Reading:</w:t>
      </w:r>
    </w:p>
    <w:p w14:paraId="525F61CF"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Attributes: Meter Reading ID (Primary Key), Customer ID (Foreign Key), Reading Date, Reading Time, Meter Reading.</w:t>
      </w:r>
    </w:p>
    <w:p w14:paraId="3038331E"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Stores the meter readings captured periodically for each customer.</w:t>
      </w:r>
    </w:p>
    <w:p w14:paraId="770DD578" w14:textId="77777777" w:rsidR="00F11899" w:rsidRDefault="00F11899" w:rsidP="00F1189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Billing Statement:</w:t>
      </w:r>
    </w:p>
    <w:p w14:paraId="68C3590C"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Attributes: Bill ID (Primary Key), Customer ID (Foreign Key), Billing Period, Due Date, Total Amount.</w:t>
      </w:r>
    </w:p>
    <w:p w14:paraId="293C1653"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Contains information about the billing statements generated for each customer.</w:t>
      </w:r>
    </w:p>
    <w:p w14:paraId="01313663" w14:textId="77777777" w:rsidR="00F11899" w:rsidRDefault="00F11899" w:rsidP="00F1189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Payment:</w:t>
      </w:r>
    </w:p>
    <w:p w14:paraId="58002B56"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Attributes: Payment ID (Primary Key), Customer ID (Foreign Key), Payment Date, Payment Amount, Payment Method.</w:t>
      </w:r>
    </w:p>
    <w:p w14:paraId="198B6500" w14:textId="77777777" w:rsidR="00F11899" w:rsidRDefault="00F11899" w:rsidP="00F11899">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Records payment transactions made by customers.</w:t>
      </w:r>
    </w:p>
    <w:p w14:paraId="13AE7F61" w14:textId="77777777" w:rsidR="00F11899" w:rsidRDefault="00F11899" w:rsidP="00F118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Relationships:</w:t>
      </w:r>
    </w:p>
    <w:p w14:paraId="28595F91" w14:textId="77777777" w:rsidR="00F11899" w:rsidRDefault="00F11899" w:rsidP="00F1189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 Meter Reading (One-to-Many):</w:t>
      </w:r>
    </w:p>
    <w:p w14:paraId="07B4016A"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customer can have multiple meter readings over time (one customer, many readings).</w:t>
      </w:r>
    </w:p>
    <w:p w14:paraId="1FA6FAC7"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 is established via the Customer ID attribute in the Meter Reading entity.</w:t>
      </w:r>
    </w:p>
    <w:p w14:paraId="63EF71C4" w14:textId="77777777" w:rsidR="00F11899" w:rsidRDefault="00F11899" w:rsidP="00F1189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 Billing Statement (One-to-Many):</w:t>
      </w:r>
    </w:p>
    <w:p w14:paraId="73EC655C"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customer can have multiple billing statements generated over time (one customer, many statements).</w:t>
      </w:r>
    </w:p>
    <w:p w14:paraId="4EF96F9C"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 is established via the Customer ID attribute in the Billing Statement entity.</w:t>
      </w:r>
    </w:p>
    <w:p w14:paraId="523B90CF" w14:textId="77777777" w:rsidR="00F11899" w:rsidRDefault="00F11899" w:rsidP="00F1189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 Payment (One-to-Many):</w:t>
      </w:r>
    </w:p>
    <w:p w14:paraId="522F2692"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customer can make multiple payments (one customer, many payments).</w:t>
      </w:r>
    </w:p>
    <w:p w14:paraId="75E792EA"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 is established via the Customer ID attribute in the Payment entity.</w:t>
      </w:r>
    </w:p>
    <w:p w14:paraId="4FFC2014" w14:textId="77777777" w:rsidR="00F11899" w:rsidRDefault="00F11899" w:rsidP="00F1189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Meter Reading - Billing Statement (One-to-One or Many-to-One):</w:t>
      </w:r>
    </w:p>
    <w:p w14:paraId="16678FE3"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meter reading corresponds to one billing statement (one reading, one statement).</w:t>
      </w:r>
    </w:p>
    <w:p w14:paraId="1E07AB2B" w14:textId="77777777" w:rsidR="00F11899" w:rsidRDefault="00F11899" w:rsidP="00F11899">
      <w:pPr>
        <w:numPr>
          <w:ilvl w:val="1"/>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 is established via the Meter Reading ID or Customer ID in the Billing Statement entity.</w:t>
      </w:r>
    </w:p>
    <w:p w14:paraId="273E50D6" w14:textId="77777777" w:rsidR="00F11899" w:rsidRDefault="00F11899" w:rsidP="00F11899">
      <w:pPr>
        <w:spacing w:before="100" w:beforeAutospacing="1" w:after="100" w:afterAutospacing="1" w:line="240" w:lineRule="auto"/>
        <w:ind w:left="1440"/>
        <w:rPr>
          <w:rFonts w:ascii="Times New Roman" w:eastAsia="Times New Roman" w:hAnsi="Times New Roman" w:cs="Times New Roman"/>
          <w:sz w:val="24"/>
          <w:szCs w:val="24"/>
        </w:rPr>
      </w:pPr>
    </w:p>
    <w:p w14:paraId="402254CB" w14:textId="77777777" w:rsidR="007707D4" w:rsidRDefault="007707D4" w:rsidP="007707D4">
      <w:pPr>
        <w:pStyle w:val="NormalWeb"/>
        <w:tabs>
          <w:tab w:val="left" w:pos="2410"/>
        </w:tabs>
      </w:pPr>
      <w:r>
        <w:tab/>
      </w:r>
    </w:p>
    <w:p w14:paraId="44E0735D" w14:textId="77777777" w:rsidR="007707D4" w:rsidRDefault="007707D4" w:rsidP="007707D4">
      <w:pPr>
        <w:pStyle w:val="NormalWeb"/>
        <w:tabs>
          <w:tab w:val="left" w:pos="2410"/>
        </w:tabs>
      </w:pPr>
    </w:p>
    <w:p w14:paraId="02C61679" w14:textId="77777777" w:rsidR="007707D4" w:rsidRDefault="007707D4" w:rsidP="007707D4">
      <w:pPr>
        <w:pStyle w:val="NormalWeb"/>
        <w:tabs>
          <w:tab w:val="left" w:pos="2410"/>
        </w:tabs>
      </w:pPr>
    </w:p>
    <w:p w14:paraId="73CBAAF4" w14:textId="71B68981" w:rsidR="00F11899" w:rsidRPr="007707D4" w:rsidRDefault="007707D4" w:rsidP="007707D4">
      <w:pPr>
        <w:pStyle w:val="NormalWeb"/>
        <w:tabs>
          <w:tab w:val="left" w:pos="2410"/>
        </w:tabs>
        <w:rPr>
          <w:b/>
          <w:bCs/>
        </w:rPr>
      </w:pPr>
      <w:r w:rsidRPr="007707D4">
        <w:rPr>
          <w:b/>
          <w:bCs/>
        </w:rPr>
        <w:lastRenderedPageBreak/>
        <w:t xml:space="preserve">Table </w:t>
      </w:r>
    </w:p>
    <w:p w14:paraId="75EB1D56" w14:textId="60949DCB" w:rsidR="007707D4" w:rsidRDefault="0052793A">
      <w:r w:rsidRPr="0052793A">
        <w:drawing>
          <wp:inline distT="0" distB="0" distL="0" distR="0" wp14:anchorId="4076607E" wp14:editId="3871E259">
            <wp:extent cx="5731510" cy="20866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86610"/>
                    </a:xfrm>
                    <a:prstGeom prst="rect">
                      <a:avLst/>
                    </a:prstGeom>
                  </pic:spPr>
                </pic:pic>
              </a:graphicData>
            </a:graphic>
          </wp:inline>
        </w:drawing>
      </w:r>
    </w:p>
    <w:p w14:paraId="0A39D6E2" w14:textId="2F292462" w:rsidR="0052793A" w:rsidRDefault="0052793A">
      <w:r w:rsidRPr="0052793A">
        <w:drawing>
          <wp:inline distT="0" distB="0" distL="0" distR="0" wp14:anchorId="2D448D4F" wp14:editId="5F99ED15">
            <wp:extent cx="5731510" cy="21247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24710"/>
                    </a:xfrm>
                    <a:prstGeom prst="rect">
                      <a:avLst/>
                    </a:prstGeom>
                  </pic:spPr>
                </pic:pic>
              </a:graphicData>
            </a:graphic>
          </wp:inline>
        </w:drawing>
      </w:r>
    </w:p>
    <w:p w14:paraId="586590B4" w14:textId="21102BBF" w:rsidR="0052793A" w:rsidRDefault="0052793A">
      <w:r w:rsidRPr="0052793A">
        <w:drawing>
          <wp:inline distT="0" distB="0" distL="0" distR="0" wp14:anchorId="046B08F2" wp14:editId="1E96CCC7">
            <wp:extent cx="5731510" cy="21926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92655"/>
                    </a:xfrm>
                    <a:prstGeom prst="rect">
                      <a:avLst/>
                    </a:prstGeom>
                  </pic:spPr>
                </pic:pic>
              </a:graphicData>
            </a:graphic>
          </wp:inline>
        </w:drawing>
      </w:r>
    </w:p>
    <w:p w14:paraId="3FC3FB79" w14:textId="564C1FF1" w:rsidR="0052793A" w:rsidRDefault="0052793A">
      <w:r w:rsidRPr="0052793A">
        <w:lastRenderedPageBreak/>
        <w:drawing>
          <wp:inline distT="0" distB="0" distL="0" distR="0" wp14:anchorId="41724DA6" wp14:editId="0A0C6C2D">
            <wp:extent cx="5731510" cy="17881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88160"/>
                    </a:xfrm>
                    <a:prstGeom prst="rect">
                      <a:avLst/>
                    </a:prstGeom>
                  </pic:spPr>
                </pic:pic>
              </a:graphicData>
            </a:graphic>
          </wp:inline>
        </w:drawing>
      </w:r>
    </w:p>
    <w:p w14:paraId="1CC34512" w14:textId="2AB09B13" w:rsidR="0052793A" w:rsidRDefault="0052793A">
      <w:r w:rsidRPr="0052793A">
        <w:drawing>
          <wp:inline distT="0" distB="0" distL="0" distR="0" wp14:anchorId="07645396" wp14:editId="483815FE">
            <wp:extent cx="5731510" cy="23228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22830"/>
                    </a:xfrm>
                    <a:prstGeom prst="rect">
                      <a:avLst/>
                    </a:prstGeom>
                  </pic:spPr>
                </pic:pic>
              </a:graphicData>
            </a:graphic>
          </wp:inline>
        </w:drawing>
      </w:r>
    </w:p>
    <w:p w14:paraId="5439EDA9" w14:textId="04055484" w:rsidR="0052793A" w:rsidRDefault="0052793A">
      <w:r w:rsidRPr="0052793A">
        <w:drawing>
          <wp:inline distT="0" distB="0" distL="0" distR="0" wp14:anchorId="298326D5" wp14:editId="2A99607D">
            <wp:extent cx="5731510" cy="12458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45870"/>
                    </a:xfrm>
                    <a:prstGeom prst="rect">
                      <a:avLst/>
                    </a:prstGeom>
                  </pic:spPr>
                </pic:pic>
              </a:graphicData>
            </a:graphic>
          </wp:inline>
        </w:drawing>
      </w:r>
    </w:p>
    <w:p w14:paraId="5B87F9CF" w14:textId="7EADC571" w:rsidR="0052793A" w:rsidRDefault="0052793A">
      <w:r w:rsidRPr="0052793A">
        <w:drawing>
          <wp:inline distT="0" distB="0" distL="0" distR="0" wp14:anchorId="6B7C8C3D" wp14:editId="4F4C7FE5">
            <wp:extent cx="5731510" cy="2139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39950"/>
                    </a:xfrm>
                    <a:prstGeom prst="rect">
                      <a:avLst/>
                    </a:prstGeom>
                  </pic:spPr>
                </pic:pic>
              </a:graphicData>
            </a:graphic>
          </wp:inline>
        </w:drawing>
      </w:r>
    </w:p>
    <w:p w14:paraId="5F1B9657" w14:textId="109964FE" w:rsidR="007707D4" w:rsidRDefault="007707D4"/>
    <w:p w14:paraId="6CF52BF0" w14:textId="67C42CCD" w:rsidR="007707D4" w:rsidRDefault="007707D4"/>
    <w:p w14:paraId="6A52C0FE" w14:textId="6BF7AE14" w:rsidR="007707D4" w:rsidRDefault="007707D4"/>
    <w:sectPr w:rsidR="007707D4" w:rsidSect="0052793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2DE16" w14:textId="77777777" w:rsidR="009F1C92" w:rsidRDefault="009F1C92" w:rsidP="00A96EE9">
      <w:pPr>
        <w:spacing w:after="0" w:line="240" w:lineRule="auto"/>
      </w:pPr>
      <w:r>
        <w:separator/>
      </w:r>
    </w:p>
  </w:endnote>
  <w:endnote w:type="continuationSeparator" w:id="0">
    <w:p w14:paraId="1CD5FD8C" w14:textId="77777777" w:rsidR="009F1C92" w:rsidRDefault="009F1C92" w:rsidP="00A96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B4A37" w14:textId="77777777" w:rsidR="009F1C92" w:rsidRDefault="009F1C92" w:rsidP="00A96EE9">
      <w:pPr>
        <w:spacing w:after="0" w:line="240" w:lineRule="auto"/>
      </w:pPr>
      <w:r>
        <w:separator/>
      </w:r>
    </w:p>
  </w:footnote>
  <w:footnote w:type="continuationSeparator" w:id="0">
    <w:p w14:paraId="0EDCB27E" w14:textId="77777777" w:rsidR="009F1C92" w:rsidRDefault="009F1C92" w:rsidP="00A96E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72230"/>
    <w:multiLevelType w:val="multilevel"/>
    <w:tmpl w:val="93A22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01D6456"/>
    <w:multiLevelType w:val="multilevel"/>
    <w:tmpl w:val="E5D82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11527C2"/>
    <w:multiLevelType w:val="multilevel"/>
    <w:tmpl w:val="CE02C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487416D"/>
    <w:multiLevelType w:val="multilevel"/>
    <w:tmpl w:val="7D78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99"/>
    <w:rsid w:val="0004522A"/>
    <w:rsid w:val="0016359E"/>
    <w:rsid w:val="00173647"/>
    <w:rsid w:val="00181052"/>
    <w:rsid w:val="001C493B"/>
    <w:rsid w:val="0020705C"/>
    <w:rsid w:val="003C2056"/>
    <w:rsid w:val="0052793A"/>
    <w:rsid w:val="00736F20"/>
    <w:rsid w:val="007707D4"/>
    <w:rsid w:val="0081788B"/>
    <w:rsid w:val="00900601"/>
    <w:rsid w:val="009F1C92"/>
    <w:rsid w:val="00A96EE9"/>
    <w:rsid w:val="00B65D46"/>
    <w:rsid w:val="00BE3190"/>
    <w:rsid w:val="00D92E19"/>
    <w:rsid w:val="00F064B0"/>
    <w:rsid w:val="00F11899"/>
    <w:rsid w:val="00F50742"/>
    <w:rsid w:val="00FC61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CC4EC"/>
  <w15:chartTrackingRefBased/>
  <w15:docId w15:val="{D4429EAA-E6DD-4304-9945-E291C36D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96E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18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96EE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96EE9"/>
    <w:pPr>
      <w:tabs>
        <w:tab w:val="center" w:pos="4680"/>
        <w:tab w:val="right" w:pos="9360"/>
      </w:tabs>
      <w:spacing w:after="0" w:line="240" w:lineRule="auto"/>
    </w:pPr>
    <w:rPr>
      <w:kern w:val="2"/>
      <w14:ligatures w14:val="standardContextual"/>
    </w:rPr>
  </w:style>
  <w:style w:type="character" w:customStyle="1" w:styleId="HeaderChar">
    <w:name w:val="Header Char"/>
    <w:basedOn w:val="DefaultParagraphFont"/>
    <w:link w:val="Header"/>
    <w:uiPriority w:val="99"/>
    <w:rsid w:val="00A96EE9"/>
    <w:rPr>
      <w:kern w:val="2"/>
      <w14:ligatures w14:val="standardContextual"/>
    </w:rPr>
  </w:style>
  <w:style w:type="paragraph" w:styleId="Footer">
    <w:name w:val="footer"/>
    <w:basedOn w:val="Normal"/>
    <w:link w:val="FooterChar"/>
    <w:uiPriority w:val="99"/>
    <w:unhideWhenUsed/>
    <w:rsid w:val="00A96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456849">
      <w:bodyDiv w:val="1"/>
      <w:marLeft w:val="0"/>
      <w:marRight w:val="0"/>
      <w:marTop w:val="0"/>
      <w:marBottom w:val="0"/>
      <w:divBdr>
        <w:top w:val="none" w:sz="0" w:space="0" w:color="auto"/>
        <w:left w:val="none" w:sz="0" w:space="0" w:color="auto"/>
        <w:bottom w:val="none" w:sz="0" w:space="0" w:color="auto"/>
        <w:right w:val="none" w:sz="0" w:space="0" w:color="auto"/>
      </w:divBdr>
    </w:div>
    <w:div w:id="1075084895">
      <w:bodyDiv w:val="1"/>
      <w:marLeft w:val="0"/>
      <w:marRight w:val="0"/>
      <w:marTop w:val="0"/>
      <w:marBottom w:val="0"/>
      <w:divBdr>
        <w:top w:val="none" w:sz="0" w:space="0" w:color="auto"/>
        <w:left w:val="none" w:sz="0" w:space="0" w:color="auto"/>
        <w:bottom w:val="none" w:sz="0" w:space="0" w:color="auto"/>
        <w:right w:val="none" w:sz="0" w:space="0" w:color="auto"/>
      </w:divBdr>
    </w:div>
    <w:div w:id="118528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dc:creator>
  <cp:keywords/>
  <dc:description/>
  <cp:lastModifiedBy>Maryam</cp:lastModifiedBy>
  <cp:revision>2</cp:revision>
  <dcterms:created xsi:type="dcterms:W3CDTF">2024-06-26T15:35:00Z</dcterms:created>
  <dcterms:modified xsi:type="dcterms:W3CDTF">2024-06-26T15:35:00Z</dcterms:modified>
</cp:coreProperties>
</file>