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170B2" w14:textId="77777777" w:rsidR="009031E1" w:rsidRPr="009031E1" w:rsidRDefault="009031E1" w:rsidP="009031E1">
      <w:pPr>
        <w:shd w:val="clear" w:color="auto" w:fill="FFFFFF"/>
        <w:spacing w:before="300" w:after="300" w:line="240" w:lineRule="auto"/>
        <w:jc w:val="center"/>
        <w:rPr>
          <w:rFonts w:ascii="Segoe UI" w:eastAsia="Times New Roman" w:hAnsi="Segoe UI" w:cs="Segoe UI"/>
          <w:b/>
          <w:bCs/>
          <w:color w:val="0D0D0D"/>
          <w:sz w:val="24"/>
          <w:szCs w:val="24"/>
        </w:rPr>
      </w:pPr>
      <w:r w:rsidRPr="009031E1">
        <w:rPr>
          <w:rFonts w:ascii="Segoe UI" w:eastAsia="Times New Roman" w:hAnsi="Segoe UI" w:cs="Segoe UI"/>
          <w:b/>
          <w:bCs/>
          <w:color w:val="0D0D0D"/>
          <w:sz w:val="24"/>
          <w:szCs w:val="24"/>
        </w:rPr>
        <w:t>Tech Force Pakistan Web Development Project Time: 3 Hours</w:t>
      </w:r>
    </w:p>
    <w:p w14:paraId="4CCD42DE" w14:textId="77777777" w:rsidR="009031E1" w:rsidRPr="009031E1" w:rsidRDefault="009031E1" w:rsidP="009031E1">
      <w:pPr>
        <w:shd w:val="clear" w:color="auto" w:fill="FFFFFF"/>
        <w:spacing w:before="300" w:after="300" w:line="240" w:lineRule="auto"/>
        <w:rPr>
          <w:rFonts w:ascii="Segoe UI" w:eastAsia="Times New Roman" w:hAnsi="Segoe UI" w:cs="Segoe UI"/>
          <w:color w:val="0D0D0D"/>
          <w:sz w:val="24"/>
          <w:szCs w:val="24"/>
        </w:rPr>
      </w:pPr>
      <w:r w:rsidRPr="009031E1">
        <w:rPr>
          <w:rFonts w:ascii="Segoe UI" w:eastAsia="Times New Roman" w:hAnsi="Segoe UI" w:cs="Segoe UI"/>
          <w:color w:val="0D0D0D"/>
          <w:sz w:val="24"/>
          <w:szCs w:val="24"/>
        </w:rPr>
        <w:t>Overview: Tech Force Pakistan aims to develop a website for a digital marketing project similar to the sample website provided by Thrive Agency (</w:t>
      </w:r>
      <w:hyperlink r:id="rId5" w:tgtFrame="_new" w:history="1">
        <w:r w:rsidRPr="009031E1">
          <w:rPr>
            <w:rFonts w:ascii="Segoe UI" w:eastAsia="Times New Roman" w:hAnsi="Segoe UI" w:cs="Segoe UI"/>
            <w:color w:val="0000FF"/>
            <w:sz w:val="24"/>
            <w:szCs w:val="24"/>
            <w:u w:val="single"/>
            <w:bdr w:val="single" w:sz="2" w:space="0" w:color="E3E3E3" w:frame="1"/>
          </w:rPr>
          <w:t>https://thriveagency.com/</w:t>
        </w:r>
      </w:hyperlink>
      <w:r w:rsidRPr="009031E1">
        <w:rPr>
          <w:rFonts w:ascii="Segoe UI" w:eastAsia="Times New Roman" w:hAnsi="Segoe UI" w:cs="Segoe UI"/>
          <w:color w:val="0D0D0D"/>
          <w:sz w:val="24"/>
          <w:szCs w:val="24"/>
        </w:rPr>
        <w:t>). Students are encouraged to replicate the design and layout of the sample website as closely as possible.</w:t>
      </w:r>
    </w:p>
    <w:p w14:paraId="798B0F31" w14:textId="77777777" w:rsidR="009031E1" w:rsidRPr="009031E1" w:rsidRDefault="009031E1" w:rsidP="009031E1">
      <w:pPr>
        <w:shd w:val="clear" w:color="auto" w:fill="FFFFFF"/>
        <w:spacing w:before="300" w:after="300" w:line="240" w:lineRule="auto"/>
        <w:rPr>
          <w:rFonts w:ascii="Segoe UI" w:eastAsia="Times New Roman" w:hAnsi="Segoe UI" w:cs="Segoe UI"/>
          <w:b/>
          <w:bCs/>
          <w:color w:val="0D0D0D"/>
          <w:sz w:val="24"/>
          <w:szCs w:val="24"/>
        </w:rPr>
      </w:pPr>
      <w:r w:rsidRPr="009031E1">
        <w:rPr>
          <w:rFonts w:ascii="Segoe UI" w:eastAsia="Times New Roman" w:hAnsi="Segoe UI" w:cs="Segoe UI"/>
          <w:b/>
          <w:bCs/>
          <w:color w:val="0D0D0D"/>
          <w:sz w:val="24"/>
          <w:szCs w:val="24"/>
        </w:rPr>
        <w:t>Instructions:</w:t>
      </w:r>
    </w:p>
    <w:p w14:paraId="66D2D51E" w14:textId="77777777" w:rsidR="009031E1" w:rsidRPr="009031E1" w:rsidRDefault="009031E1" w:rsidP="009031E1">
      <w:pPr>
        <w:numPr>
          <w:ilvl w:val="0"/>
          <w:numId w:val="1"/>
        </w:numPr>
        <w:shd w:val="clear" w:color="auto" w:fill="FFFFFF"/>
        <w:spacing w:before="120" w:after="120" w:line="240" w:lineRule="auto"/>
        <w:rPr>
          <w:rFonts w:ascii="Segoe UI" w:eastAsia="Times New Roman" w:hAnsi="Segoe UI" w:cs="Segoe UI"/>
          <w:color w:val="0D0D0D"/>
          <w:sz w:val="24"/>
          <w:szCs w:val="24"/>
        </w:rPr>
      </w:pPr>
      <w:r w:rsidRPr="009031E1">
        <w:rPr>
          <w:rFonts w:ascii="Segoe UI" w:eastAsia="Times New Roman" w:hAnsi="Segoe UI" w:cs="Segoe UI"/>
          <w:color w:val="0D0D0D"/>
          <w:sz w:val="24"/>
          <w:szCs w:val="24"/>
        </w:rPr>
        <w:t>Utilize HTML, CSS, and JavaScript for website development.</w:t>
      </w:r>
    </w:p>
    <w:p w14:paraId="4146C5BA" w14:textId="77777777" w:rsidR="009031E1" w:rsidRPr="009031E1" w:rsidRDefault="009031E1" w:rsidP="009031E1">
      <w:pPr>
        <w:numPr>
          <w:ilvl w:val="0"/>
          <w:numId w:val="1"/>
        </w:numPr>
        <w:shd w:val="clear" w:color="auto" w:fill="FFFFFF"/>
        <w:spacing w:before="120" w:after="120" w:line="240" w:lineRule="auto"/>
        <w:rPr>
          <w:rFonts w:ascii="Segoe UI" w:eastAsia="Times New Roman" w:hAnsi="Segoe UI" w:cs="Segoe UI"/>
          <w:color w:val="0D0D0D"/>
          <w:sz w:val="24"/>
          <w:szCs w:val="24"/>
        </w:rPr>
      </w:pPr>
      <w:r w:rsidRPr="009031E1">
        <w:rPr>
          <w:rFonts w:ascii="Segoe UI" w:eastAsia="Times New Roman" w:hAnsi="Segoe UI" w:cs="Segoe UI"/>
          <w:color w:val="0D0D0D"/>
          <w:sz w:val="24"/>
          <w:szCs w:val="24"/>
        </w:rPr>
        <w:t>Structure the website with a homepage, services pages, about us page, and contact us page.</w:t>
      </w:r>
    </w:p>
    <w:p w14:paraId="531C44A4" w14:textId="77777777" w:rsidR="009031E1" w:rsidRPr="009031E1" w:rsidRDefault="009031E1" w:rsidP="009031E1">
      <w:pPr>
        <w:numPr>
          <w:ilvl w:val="0"/>
          <w:numId w:val="1"/>
        </w:numPr>
        <w:shd w:val="clear" w:color="auto" w:fill="FFFFFF"/>
        <w:spacing w:before="120" w:after="120" w:line="240" w:lineRule="auto"/>
        <w:rPr>
          <w:rFonts w:ascii="Segoe UI" w:eastAsia="Times New Roman" w:hAnsi="Segoe UI" w:cs="Segoe UI"/>
          <w:color w:val="0D0D0D"/>
          <w:sz w:val="24"/>
          <w:szCs w:val="24"/>
        </w:rPr>
      </w:pPr>
      <w:r w:rsidRPr="009031E1">
        <w:rPr>
          <w:rFonts w:ascii="Segoe UI" w:eastAsia="Times New Roman" w:hAnsi="Segoe UI" w:cs="Segoe UI"/>
          <w:color w:val="0D0D0D"/>
          <w:sz w:val="24"/>
          <w:szCs w:val="24"/>
        </w:rPr>
        <w:t>Follow the design and layout of the sample website provided.</w:t>
      </w:r>
    </w:p>
    <w:p w14:paraId="7E8219C5" w14:textId="77777777" w:rsidR="009031E1" w:rsidRPr="009031E1" w:rsidRDefault="009031E1" w:rsidP="009031E1">
      <w:pPr>
        <w:numPr>
          <w:ilvl w:val="0"/>
          <w:numId w:val="1"/>
        </w:numPr>
        <w:shd w:val="clear" w:color="auto" w:fill="FFFFFF"/>
        <w:spacing w:before="120" w:after="120" w:line="240" w:lineRule="auto"/>
        <w:rPr>
          <w:rFonts w:ascii="Segoe UI" w:eastAsia="Times New Roman" w:hAnsi="Segoe UI" w:cs="Segoe UI"/>
          <w:color w:val="0D0D0D"/>
          <w:sz w:val="24"/>
          <w:szCs w:val="24"/>
        </w:rPr>
      </w:pPr>
      <w:r w:rsidRPr="009031E1">
        <w:rPr>
          <w:rFonts w:ascii="Segoe UI" w:eastAsia="Times New Roman" w:hAnsi="Segoe UI" w:cs="Segoe UI"/>
          <w:color w:val="0D0D0D"/>
          <w:sz w:val="24"/>
          <w:szCs w:val="24"/>
        </w:rPr>
        <w:t>Create pages similar to the sample website, ensuring alignment with the provided structure and content.</w:t>
      </w:r>
    </w:p>
    <w:p w14:paraId="6023A4BC" w14:textId="77777777" w:rsidR="009031E1" w:rsidRPr="009031E1" w:rsidRDefault="009031E1" w:rsidP="009031E1">
      <w:pPr>
        <w:numPr>
          <w:ilvl w:val="0"/>
          <w:numId w:val="1"/>
        </w:numPr>
        <w:shd w:val="clear" w:color="auto" w:fill="FFFFFF"/>
        <w:spacing w:before="120" w:after="120" w:line="240" w:lineRule="auto"/>
        <w:rPr>
          <w:rFonts w:ascii="Segoe UI" w:eastAsia="Times New Roman" w:hAnsi="Segoe UI" w:cs="Segoe UI"/>
          <w:color w:val="0D0D0D"/>
          <w:sz w:val="24"/>
          <w:szCs w:val="24"/>
        </w:rPr>
      </w:pPr>
      <w:r w:rsidRPr="009031E1">
        <w:rPr>
          <w:rFonts w:ascii="Segoe UI" w:eastAsia="Times New Roman" w:hAnsi="Segoe UI" w:cs="Segoe UI"/>
          <w:color w:val="0D0D0D"/>
          <w:sz w:val="24"/>
          <w:szCs w:val="24"/>
        </w:rPr>
        <w:t>Customize tabs for navigation based on the services offered by Tech Force Pakistan.</w:t>
      </w:r>
    </w:p>
    <w:p w14:paraId="52739809" w14:textId="77777777" w:rsidR="009031E1" w:rsidRPr="009031E1" w:rsidRDefault="009031E1" w:rsidP="009031E1">
      <w:pPr>
        <w:numPr>
          <w:ilvl w:val="0"/>
          <w:numId w:val="1"/>
        </w:numPr>
        <w:shd w:val="clear" w:color="auto" w:fill="FFFFFF"/>
        <w:spacing w:before="120" w:after="120" w:line="240" w:lineRule="auto"/>
        <w:rPr>
          <w:rFonts w:ascii="Segoe UI" w:eastAsia="Times New Roman" w:hAnsi="Segoe UI" w:cs="Segoe UI"/>
          <w:color w:val="0D0D0D"/>
          <w:sz w:val="24"/>
          <w:szCs w:val="24"/>
        </w:rPr>
      </w:pPr>
      <w:r w:rsidRPr="009031E1">
        <w:rPr>
          <w:rFonts w:ascii="Segoe UI" w:eastAsia="Times New Roman" w:hAnsi="Segoe UI" w:cs="Segoe UI"/>
          <w:color w:val="0D0D0D"/>
          <w:sz w:val="24"/>
          <w:szCs w:val="24"/>
        </w:rPr>
        <w:t>Maintain a professional and clean design with high-quality images and responsive layout.</w:t>
      </w:r>
    </w:p>
    <w:p w14:paraId="379C8602" w14:textId="77777777" w:rsidR="009031E1" w:rsidRPr="009031E1" w:rsidRDefault="009031E1" w:rsidP="009031E1">
      <w:pPr>
        <w:numPr>
          <w:ilvl w:val="0"/>
          <w:numId w:val="1"/>
        </w:numPr>
        <w:shd w:val="clear" w:color="auto" w:fill="FFFFFF"/>
        <w:spacing w:before="120" w:after="120" w:line="240" w:lineRule="auto"/>
        <w:rPr>
          <w:rFonts w:ascii="Segoe UI" w:eastAsia="Times New Roman" w:hAnsi="Segoe UI" w:cs="Segoe UI"/>
          <w:color w:val="0D0D0D"/>
          <w:sz w:val="24"/>
          <w:szCs w:val="24"/>
        </w:rPr>
      </w:pPr>
      <w:r w:rsidRPr="009031E1">
        <w:rPr>
          <w:rFonts w:ascii="Segoe UI" w:eastAsia="Times New Roman" w:hAnsi="Segoe UI" w:cs="Segoe UI"/>
          <w:color w:val="0D0D0D"/>
          <w:sz w:val="24"/>
          <w:szCs w:val="24"/>
        </w:rPr>
        <w:t>Ensure all content accurately reflects the company's mission and values.</w:t>
      </w:r>
    </w:p>
    <w:p w14:paraId="341BA272" w14:textId="77777777" w:rsidR="009031E1" w:rsidRDefault="009031E1" w:rsidP="009031E1">
      <w:pPr>
        <w:shd w:val="clear" w:color="auto" w:fill="FFFFFF"/>
        <w:spacing w:before="300" w:after="300" w:line="240" w:lineRule="auto"/>
        <w:rPr>
          <w:rFonts w:ascii="Segoe UI" w:eastAsia="Times New Roman" w:hAnsi="Segoe UI" w:cs="Segoe UI"/>
          <w:color w:val="0D0D0D"/>
          <w:sz w:val="24"/>
          <w:szCs w:val="24"/>
        </w:rPr>
      </w:pPr>
    </w:p>
    <w:p w14:paraId="13B7000F" w14:textId="77777777" w:rsidR="009031E1" w:rsidRDefault="009031E1" w:rsidP="009031E1">
      <w:pPr>
        <w:shd w:val="clear" w:color="auto" w:fill="FFFFFF"/>
        <w:spacing w:before="300" w:after="300" w:line="240" w:lineRule="auto"/>
        <w:rPr>
          <w:rFonts w:ascii="Segoe UI" w:eastAsia="Times New Roman" w:hAnsi="Segoe UI" w:cs="Segoe UI"/>
          <w:color w:val="0D0D0D"/>
          <w:sz w:val="24"/>
          <w:szCs w:val="24"/>
        </w:rPr>
      </w:pPr>
    </w:p>
    <w:p w14:paraId="3BDD6F6B" w14:textId="77777777" w:rsidR="009031E1" w:rsidRDefault="009031E1" w:rsidP="009031E1">
      <w:pPr>
        <w:shd w:val="clear" w:color="auto" w:fill="FFFFFF"/>
        <w:spacing w:before="300" w:after="300" w:line="240" w:lineRule="auto"/>
        <w:rPr>
          <w:rFonts w:ascii="Segoe UI" w:eastAsia="Times New Roman" w:hAnsi="Segoe UI" w:cs="Segoe UI"/>
          <w:color w:val="0D0D0D"/>
          <w:sz w:val="24"/>
          <w:szCs w:val="24"/>
        </w:rPr>
      </w:pPr>
    </w:p>
    <w:p w14:paraId="0AF01992" w14:textId="77777777" w:rsidR="009031E1" w:rsidRDefault="009031E1" w:rsidP="009031E1">
      <w:pPr>
        <w:shd w:val="clear" w:color="auto" w:fill="FFFFFF"/>
        <w:spacing w:before="300" w:after="300" w:line="240" w:lineRule="auto"/>
        <w:rPr>
          <w:rFonts w:ascii="Segoe UI" w:eastAsia="Times New Roman" w:hAnsi="Segoe UI" w:cs="Segoe UI"/>
          <w:color w:val="0D0D0D"/>
          <w:sz w:val="24"/>
          <w:szCs w:val="24"/>
        </w:rPr>
      </w:pPr>
    </w:p>
    <w:p w14:paraId="168496F1" w14:textId="77777777" w:rsidR="009031E1" w:rsidRDefault="009031E1" w:rsidP="009031E1">
      <w:pPr>
        <w:shd w:val="clear" w:color="auto" w:fill="FFFFFF"/>
        <w:spacing w:before="300" w:after="300" w:line="240" w:lineRule="auto"/>
        <w:rPr>
          <w:rFonts w:ascii="Segoe UI" w:eastAsia="Times New Roman" w:hAnsi="Segoe UI" w:cs="Segoe UI"/>
          <w:color w:val="0D0D0D"/>
          <w:sz w:val="24"/>
          <w:szCs w:val="24"/>
        </w:rPr>
      </w:pPr>
    </w:p>
    <w:p w14:paraId="36B5C50F" w14:textId="77777777" w:rsidR="009031E1" w:rsidRDefault="009031E1" w:rsidP="009031E1">
      <w:pPr>
        <w:shd w:val="clear" w:color="auto" w:fill="FFFFFF"/>
        <w:spacing w:before="300" w:after="300" w:line="240" w:lineRule="auto"/>
        <w:rPr>
          <w:rFonts w:ascii="Segoe UI" w:eastAsia="Times New Roman" w:hAnsi="Segoe UI" w:cs="Segoe UI"/>
          <w:color w:val="0D0D0D"/>
          <w:sz w:val="24"/>
          <w:szCs w:val="24"/>
        </w:rPr>
      </w:pPr>
    </w:p>
    <w:p w14:paraId="4ED1B1CC" w14:textId="77777777" w:rsidR="009031E1" w:rsidRDefault="009031E1" w:rsidP="009031E1">
      <w:pPr>
        <w:shd w:val="clear" w:color="auto" w:fill="FFFFFF"/>
        <w:spacing w:before="300" w:after="300" w:line="240" w:lineRule="auto"/>
        <w:rPr>
          <w:rFonts w:ascii="Segoe UI" w:eastAsia="Times New Roman" w:hAnsi="Segoe UI" w:cs="Segoe UI"/>
          <w:color w:val="0D0D0D"/>
          <w:sz w:val="24"/>
          <w:szCs w:val="24"/>
        </w:rPr>
      </w:pPr>
    </w:p>
    <w:p w14:paraId="2D35936F" w14:textId="77777777" w:rsidR="009031E1" w:rsidRDefault="009031E1" w:rsidP="009031E1">
      <w:pPr>
        <w:shd w:val="clear" w:color="auto" w:fill="FFFFFF"/>
        <w:spacing w:before="300" w:after="300" w:line="240" w:lineRule="auto"/>
        <w:rPr>
          <w:rFonts w:ascii="Segoe UI" w:eastAsia="Times New Roman" w:hAnsi="Segoe UI" w:cs="Segoe UI"/>
          <w:color w:val="0D0D0D"/>
          <w:sz w:val="24"/>
          <w:szCs w:val="24"/>
        </w:rPr>
      </w:pPr>
    </w:p>
    <w:p w14:paraId="0C3EF129" w14:textId="77777777" w:rsidR="009031E1" w:rsidRDefault="009031E1" w:rsidP="009031E1">
      <w:pPr>
        <w:shd w:val="clear" w:color="auto" w:fill="FFFFFF"/>
        <w:spacing w:before="300" w:after="300" w:line="240" w:lineRule="auto"/>
        <w:rPr>
          <w:rFonts w:ascii="Segoe UI" w:eastAsia="Times New Roman" w:hAnsi="Segoe UI" w:cs="Segoe UI"/>
          <w:color w:val="0D0D0D"/>
          <w:sz w:val="24"/>
          <w:szCs w:val="24"/>
        </w:rPr>
      </w:pPr>
    </w:p>
    <w:p w14:paraId="0ACDD46B" w14:textId="7B65D23A" w:rsidR="009031E1" w:rsidRPr="009031E1" w:rsidRDefault="009031E1" w:rsidP="009031E1">
      <w:pPr>
        <w:shd w:val="clear" w:color="auto" w:fill="FFFFFF"/>
        <w:spacing w:before="300" w:after="300" w:line="240" w:lineRule="auto"/>
        <w:rPr>
          <w:rFonts w:ascii="Segoe UI" w:eastAsia="Times New Roman" w:hAnsi="Segoe UI" w:cs="Segoe UI"/>
          <w:b/>
          <w:bCs/>
          <w:color w:val="0D0D0D"/>
          <w:sz w:val="24"/>
          <w:szCs w:val="24"/>
        </w:rPr>
      </w:pPr>
      <w:r w:rsidRPr="009031E1">
        <w:rPr>
          <w:rFonts w:ascii="Segoe UI" w:eastAsia="Times New Roman" w:hAnsi="Segoe UI" w:cs="Segoe UI"/>
          <w:b/>
          <w:bCs/>
          <w:color w:val="0D0D0D"/>
          <w:sz w:val="24"/>
          <w:szCs w:val="24"/>
        </w:rPr>
        <w:lastRenderedPageBreak/>
        <w:t>Deliverables: Homepage: Introduction, Key</w:t>
      </w:r>
    </w:p>
    <w:p w14:paraId="155AD09C" w14:textId="77777777" w:rsidR="009031E1" w:rsidRPr="009031E1" w:rsidRDefault="009031E1" w:rsidP="009031E1">
      <w:pPr>
        <w:shd w:val="clear" w:color="auto" w:fill="FFFFFF"/>
        <w:spacing w:before="300" w:after="300" w:line="240" w:lineRule="auto"/>
        <w:rPr>
          <w:rFonts w:ascii="Segoe UI" w:eastAsia="Times New Roman" w:hAnsi="Segoe UI" w:cs="Segoe UI"/>
          <w:b/>
          <w:bCs/>
          <w:color w:val="0D0D0D"/>
          <w:sz w:val="24"/>
          <w:szCs w:val="24"/>
        </w:rPr>
      </w:pPr>
      <w:r w:rsidRPr="009031E1">
        <w:rPr>
          <w:rFonts w:ascii="Segoe UI" w:eastAsia="Times New Roman" w:hAnsi="Segoe UI" w:cs="Segoe UI"/>
          <w:b/>
          <w:bCs/>
          <w:color w:val="0D0D0D"/>
          <w:sz w:val="24"/>
          <w:szCs w:val="24"/>
        </w:rPr>
        <w:t>Website Sections:</w:t>
      </w:r>
    </w:p>
    <w:p w14:paraId="5801ABF0" w14:textId="77777777" w:rsidR="009031E1" w:rsidRPr="009031E1" w:rsidRDefault="009031E1" w:rsidP="009031E1">
      <w:pPr>
        <w:numPr>
          <w:ilvl w:val="0"/>
          <w:numId w:val="2"/>
        </w:numPr>
        <w:shd w:val="clear" w:color="auto" w:fill="FFFFFF"/>
        <w:spacing w:before="300" w:after="300" w:line="240" w:lineRule="auto"/>
        <w:rPr>
          <w:rFonts w:ascii="Segoe UI" w:eastAsia="Times New Roman" w:hAnsi="Segoe UI" w:cs="Segoe UI"/>
          <w:color w:val="0D0D0D"/>
          <w:sz w:val="24"/>
          <w:szCs w:val="24"/>
        </w:rPr>
      </w:pPr>
      <w:r w:rsidRPr="009031E1">
        <w:rPr>
          <w:rFonts w:ascii="Segoe UI" w:eastAsia="Times New Roman" w:hAnsi="Segoe UI" w:cs="Segoe UI"/>
          <w:b/>
          <w:bCs/>
          <w:color w:val="0D0D0D"/>
          <w:sz w:val="24"/>
          <w:szCs w:val="24"/>
        </w:rPr>
        <w:t>About Us</w:t>
      </w:r>
      <w:r w:rsidRPr="009031E1">
        <w:rPr>
          <w:rFonts w:ascii="Segoe UI" w:eastAsia="Times New Roman" w:hAnsi="Segoe UI" w:cs="Segoe UI"/>
          <w:color w:val="0D0D0D"/>
          <w:sz w:val="24"/>
          <w:szCs w:val="24"/>
        </w:rPr>
        <w:t>: Learn about our company. Tech Force Pakistan is a dynamic digital marketing agency specializing in providing innovative solutions to businesses of all sizes. With a team of passionate experts, we strive to help our clients achieve their goals by delivering exceptional digital marketing services tailored to their unique needs. Our commitment to excellence, creativity, and customer satisfaction sets us apart in the industry.</w:t>
      </w:r>
    </w:p>
    <w:p w14:paraId="532E0A07" w14:textId="77777777" w:rsidR="009031E1" w:rsidRPr="009031E1" w:rsidRDefault="009031E1" w:rsidP="009031E1">
      <w:pPr>
        <w:numPr>
          <w:ilvl w:val="0"/>
          <w:numId w:val="2"/>
        </w:numPr>
        <w:shd w:val="clear" w:color="auto" w:fill="FFFFFF"/>
        <w:spacing w:before="300" w:after="300" w:line="240" w:lineRule="auto"/>
        <w:rPr>
          <w:rFonts w:ascii="Segoe UI" w:eastAsia="Times New Roman" w:hAnsi="Segoe UI" w:cs="Segoe UI"/>
          <w:color w:val="0D0D0D"/>
          <w:sz w:val="24"/>
          <w:szCs w:val="24"/>
        </w:rPr>
      </w:pPr>
      <w:r w:rsidRPr="009031E1">
        <w:rPr>
          <w:rFonts w:ascii="Segoe UI" w:eastAsia="Times New Roman" w:hAnsi="Segoe UI" w:cs="Segoe UI"/>
          <w:b/>
          <w:bCs/>
          <w:color w:val="0D0D0D"/>
          <w:sz w:val="24"/>
          <w:szCs w:val="24"/>
        </w:rPr>
        <w:t>Our Mission:</w:t>
      </w:r>
      <w:r w:rsidRPr="009031E1">
        <w:rPr>
          <w:rFonts w:ascii="Segoe UI" w:eastAsia="Times New Roman" w:hAnsi="Segoe UI" w:cs="Segoe UI"/>
          <w:color w:val="0D0D0D"/>
          <w:sz w:val="24"/>
          <w:szCs w:val="24"/>
        </w:rPr>
        <w:t xml:space="preserve"> Discover our mission and values. At Tech Force Pakistan, our mission is to empower businesses to thrive in the digital landscape. We are dedicated to delivering cutting-edge digital marketing solutions that drive growth, increase brand visibility, and maximize ROI for our clients. Through our strategic approach and relentless pursuit of excellence, we aim to be the catalyst for our clients' success in the digital world.</w:t>
      </w:r>
    </w:p>
    <w:p w14:paraId="28438157" w14:textId="77777777" w:rsidR="009031E1" w:rsidRPr="009031E1" w:rsidRDefault="009031E1" w:rsidP="009031E1">
      <w:pPr>
        <w:numPr>
          <w:ilvl w:val="0"/>
          <w:numId w:val="2"/>
        </w:numPr>
        <w:shd w:val="clear" w:color="auto" w:fill="FFFFFF"/>
        <w:spacing w:before="300" w:after="180" w:line="240" w:lineRule="auto"/>
        <w:rPr>
          <w:rFonts w:ascii="Segoe UI" w:eastAsia="Times New Roman" w:hAnsi="Segoe UI" w:cs="Segoe UI"/>
          <w:b/>
          <w:bCs/>
          <w:color w:val="0D0D0D"/>
          <w:sz w:val="24"/>
          <w:szCs w:val="24"/>
        </w:rPr>
      </w:pPr>
      <w:r w:rsidRPr="009031E1">
        <w:rPr>
          <w:rFonts w:ascii="Segoe UI" w:eastAsia="Times New Roman" w:hAnsi="Segoe UI" w:cs="Segoe UI"/>
          <w:b/>
          <w:bCs/>
          <w:color w:val="0D0D0D"/>
          <w:sz w:val="24"/>
          <w:szCs w:val="24"/>
        </w:rPr>
        <w:t>Services: Explore our offered services.</w:t>
      </w:r>
    </w:p>
    <w:p w14:paraId="40C5B56E" w14:textId="77777777" w:rsidR="009031E1" w:rsidRPr="009031E1" w:rsidRDefault="009031E1" w:rsidP="009031E1">
      <w:pPr>
        <w:numPr>
          <w:ilvl w:val="1"/>
          <w:numId w:val="2"/>
        </w:numPr>
        <w:shd w:val="clear" w:color="auto" w:fill="FFFFFF"/>
        <w:spacing w:before="120" w:after="120" w:line="240" w:lineRule="auto"/>
        <w:rPr>
          <w:rFonts w:ascii="Segoe UI" w:eastAsia="Times New Roman" w:hAnsi="Segoe UI" w:cs="Segoe UI"/>
          <w:color w:val="0D0D0D"/>
          <w:sz w:val="24"/>
          <w:szCs w:val="24"/>
        </w:rPr>
      </w:pPr>
      <w:r w:rsidRPr="009031E1">
        <w:rPr>
          <w:rFonts w:ascii="Segoe UI" w:eastAsia="Times New Roman" w:hAnsi="Segoe UI" w:cs="Segoe UI"/>
          <w:color w:val="0D0D0D"/>
          <w:sz w:val="24"/>
          <w:szCs w:val="24"/>
        </w:rPr>
        <w:t>Website Design &amp; Development: Craft visually stunning and user-friendly websites that captivate audiences and drive conversions.</w:t>
      </w:r>
    </w:p>
    <w:p w14:paraId="7BCE1A18" w14:textId="77777777" w:rsidR="009031E1" w:rsidRPr="009031E1" w:rsidRDefault="009031E1" w:rsidP="009031E1">
      <w:pPr>
        <w:numPr>
          <w:ilvl w:val="1"/>
          <w:numId w:val="2"/>
        </w:numPr>
        <w:shd w:val="clear" w:color="auto" w:fill="FFFFFF"/>
        <w:spacing w:before="120" w:after="120" w:line="240" w:lineRule="auto"/>
        <w:rPr>
          <w:rFonts w:ascii="Segoe UI" w:eastAsia="Times New Roman" w:hAnsi="Segoe UI" w:cs="Segoe UI"/>
          <w:color w:val="0D0D0D"/>
          <w:sz w:val="24"/>
          <w:szCs w:val="24"/>
        </w:rPr>
      </w:pPr>
      <w:r w:rsidRPr="009031E1">
        <w:rPr>
          <w:rFonts w:ascii="Segoe UI" w:eastAsia="Times New Roman" w:hAnsi="Segoe UI" w:cs="Segoe UI"/>
          <w:color w:val="0D0D0D"/>
          <w:sz w:val="24"/>
          <w:szCs w:val="24"/>
        </w:rPr>
        <w:t>Search Engine Optimization (SEO): Boost online visibility and organic traffic through strategic SEO techniques tailored to your business.</w:t>
      </w:r>
    </w:p>
    <w:p w14:paraId="2CCC0275" w14:textId="77777777" w:rsidR="009031E1" w:rsidRPr="009031E1" w:rsidRDefault="009031E1" w:rsidP="009031E1">
      <w:pPr>
        <w:numPr>
          <w:ilvl w:val="1"/>
          <w:numId w:val="2"/>
        </w:numPr>
        <w:shd w:val="clear" w:color="auto" w:fill="FFFFFF"/>
        <w:spacing w:before="120" w:after="120" w:line="240" w:lineRule="auto"/>
        <w:rPr>
          <w:rFonts w:ascii="Segoe UI" w:eastAsia="Times New Roman" w:hAnsi="Segoe UI" w:cs="Segoe UI"/>
          <w:color w:val="0D0D0D"/>
          <w:sz w:val="24"/>
          <w:szCs w:val="24"/>
        </w:rPr>
      </w:pPr>
      <w:r w:rsidRPr="009031E1">
        <w:rPr>
          <w:rFonts w:ascii="Segoe UI" w:eastAsia="Times New Roman" w:hAnsi="Segoe UI" w:cs="Segoe UI"/>
          <w:color w:val="0D0D0D"/>
          <w:sz w:val="24"/>
          <w:szCs w:val="24"/>
        </w:rPr>
        <w:t>Social Media Marketing: Engage and connect with your target audience on social media platforms to build brand awareness and drive engagement.</w:t>
      </w:r>
    </w:p>
    <w:p w14:paraId="2987002C" w14:textId="77777777" w:rsidR="009031E1" w:rsidRPr="009031E1" w:rsidRDefault="009031E1" w:rsidP="009031E1">
      <w:pPr>
        <w:numPr>
          <w:ilvl w:val="1"/>
          <w:numId w:val="2"/>
        </w:numPr>
        <w:shd w:val="clear" w:color="auto" w:fill="FFFFFF"/>
        <w:spacing w:before="120" w:after="120" w:line="240" w:lineRule="auto"/>
        <w:rPr>
          <w:rFonts w:ascii="Segoe UI" w:eastAsia="Times New Roman" w:hAnsi="Segoe UI" w:cs="Segoe UI"/>
          <w:color w:val="0D0D0D"/>
          <w:sz w:val="24"/>
          <w:szCs w:val="24"/>
        </w:rPr>
      </w:pPr>
      <w:r w:rsidRPr="009031E1">
        <w:rPr>
          <w:rFonts w:ascii="Segoe UI" w:eastAsia="Times New Roman" w:hAnsi="Segoe UI" w:cs="Segoe UI"/>
          <w:color w:val="0D0D0D"/>
          <w:sz w:val="24"/>
          <w:szCs w:val="24"/>
        </w:rPr>
        <w:t>Pay-Per-Click (PPC) Advertising: Maximize ROI with targeted PPC campaigns that reach the right audience at the right time.</w:t>
      </w:r>
    </w:p>
    <w:p w14:paraId="3B1E5E45" w14:textId="77777777" w:rsidR="009031E1" w:rsidRPr="009031E1" w:rsidRDefault="009031E1" w:rsidP="009031E1">
      <w:pPr>
        <w:numPr>
          <w:ilvl w:val="1"/>
          <w:numId w:val="2"/>
        </w:numPr>
        <w:shd w:val="clear" w:color="auto" w:fill="FFFFFF"/>
        <w:spacing w:before="120" w:after="120" w:line="240" w:lineRule="auto"/>
        <w:rPr>
          <w:rFonts w:ascii="Segoe UI" w:eastAsia="Times New Roman" w:hAnsi="Segoe UI" w:cs="Segoe UI"/>
          <w:color w:val="0D0D0D"/>
          <w:sz w:val="24"/>
          <w:szCs w:val="24"/>
        </w:rPr>
      </w:pPr>
      <w:r w:rsidRPr="009031E1">
        <w:rPr>
          <w:rFonts w:ascii="Segoe UI" w:eastAsia="Times New Roman" w:hAnsi="Segoe UI" w:cs="Segoe UI"/>
          <w:color w:val="0D0D0D"/>
          <w:sz w:val="24"/>
          <w:szCs w:val="24"/>
        </w:rPr>
        <w:t>Content Marketing: Create compelling content that resonates with your audience and drives traffic, leads, and sales.</w:t>
      </w:r>
    </w:p>
    <w:p w14:paraId="17133F15" w14:textId="77777777" w:rsidR="009031E1" w:rsidRPr="009031E1" w:rsidRDefault="009031E1" w:rsidP="009031E1">
      <w:pPr>
        <w:numPr>
          <w:ilvl w:val="1"/>
          <w:numId w:val="2"/>
        </w:numPr>
        <w:shd w:val="clear" w:color="auto" w:fill="FFFFFF"/>
        <w:spacing w:before="120" w:after="120" w:line="240" w:lineRule="auto"/>
        <w:rPr>
          <w:rFonts w:ascii="Segoe UI" w:eastAsia="Times New Roman" w:hAnsi="Segoe UI" w:cs="Segoe UI"/>
          <w:color w:val="0D0D0D"/>
          <w:sz w:val="24"/>
          <w:szCs w:val="24"/>
        </w:rPr>
      </w:pPr>
      <w:r w:rsidRPr="009031E1">
        <w:rPr>
          <w:rFonts w:ascii="Segoe UI" w:eastAsia="Times New Roman" w:hAnsi="Segoe UI" w:cs="Segoe UI"/>
          <w:color w:val="0D0D0D"/>
          <w:sz w:val="24"/>
          <w:szCs w:val="24"/>
        </w:rPr>
        <w:t>Email Marketing: Build and nurture relationships with your audience through personalized and targeted email campaigns.</w:t>
      </w:r>
    </w:p>
    <w:p w14:paraId="5867BD14" w14:textId="77777777" w:rsidR="009031E1" w:rsidRPr="009031E1" w:rsidRDefault="009031E1" w:rsidP="009031E1">
      <w:pPr>
        <w:numPr>
          <w:ilvl w:val="1"/>
          <w:numId w:val="2"/>
        </w:numPr>
        <w:shd w:val="clear" w:color="auto" w:fill="FFFFFF"/>
        <w:spacing w:before="120" w:after="120" w:line="240" w:lineRule="auto"/>
        <w:rPr>
          <w:rFonts w:ascii="Segoe UI" w:eastAsia="Times New Roman" w:hAnsi="Segoe UI" w:cs="Segoe UI"/>
          <w:color w:val="0D0D0D"/>
          <w:sz w:val="24"/>
          <w:szCs w:val="24"/>
        </w:rPr>
      </w:pPr>
      <w:r w:rsidRPr="009031E1">
        <w:rPr>
          <w:rFonts w:ascii="Segoe UI" w:eastAsia="Times New Roman" w:hAnsi="Segoe UI" w:cs="Segoe UI"/>
          <w:color w:val="0D0D0D"/>
          <w:sz w:val="24"/>
          <w:szCs w:val="24"/>
        </w:rPr>
        <w:t>Google Ads: Reach potential customers through Google Ads and maximize your online visibility.</w:t>
      </w:r>
    </w:p>
    <w:p w14:paraId="1ECD87CD" w14:textId="77777777" w:rsidR="009031E1" w:rsidRPr="009031E1" w:rsidRDefault="009031E1" w:rsidP="009031E1">
      <w:pPr>
        <w:numPr>
          <w:ilvl w:val="1"/>
          <w:numId w:val="2"/>
        </w:numPr>
        <w:shd w:val="clear" w:color="auto" w:fill="FFFFFF"/>
        <w:spacing w:before="120" w:after="120" w:line="240" w:lineRule="auto"/>
        <w:rPr>
          <w:rFonts w:ascii="Segoe UI" w:eastAsia="Times New Roman" w:hAnsi="Segoe UI" w:cs="Segoe UI"/>
          <w:color w:val="0D0D0D"/>
          <w:sz w:val="24"/>
          <w:szCs w:val="24"/>
        </w:rPr>
      </w:pPr>
      <w:r w:rsidRPr="009031E1">
        <w:rPr>
          <w:rFonts w:ascii="Segoe UI" w:eastAsia="Times New Roman" w:hAnsi="Segoe UI" w:cs="Segoe UI"/>
          <w:color w:val="0D0D0D"/>
          <w:sz w:val="24"/>
          <w:szCs w:val="24"/>
        </w:rPr>
        <w:t>Local SEO: Improve your visibility in local search results and attract more customers in your area.</w:t>
      </w:r>
    </w:p>
    <w:p w14:paraId="222CE1EA" w14:textId="448245C9" w:rsidR="009F2083" w:rsidRPr="004143AF" w:rsidRDefault="009F2083" w:rsidP="009031E1"/>
    <w:sectPr w:rsidR="009F2083" w:rsidRPr="00414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1E87"/>
    <w:multiLevelType w:val="multilevel"/>
    <w:tmpl w:val="BF083D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DE3556"/>
    <w:multiLevelType w:val="multilevel"/>
    <w:tmpl w:val="A026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FE"/>
    <w:rsid w:val="002601BD"/>
    <w:rsid w:val="004143AF"/>
    <w:rsid w:val="005A243C"/>
    <w:rsid w:val="009031E1"/>
    <w:rsid w:val="009F2083"/>
    <w:rsid w:val="00E36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F7542"/>
  <w15:chartTrackingRefBased/>
  <w15:docId w15:val="{D4167420-4391-454D-A92E-C93AAFFC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31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31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75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riveagenc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2024-05-11T03:49:00Z</dcterms:created>
  <dcterms:modified xsi:type="dcterms:W3CDTF">2024-05-11T03:49:00Z</dcterms:modified>
</cp:coreProperties>
</file>