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8CEA2E" w14:textId="77777777" w:rsidR="00120286" w:rsidRDefault="00120286" w:rsidP="00120286">
      <w:pPr>
        <w:rPr>
          <w:b/>
        </w:rPr>
      </w:pPr>
    </w:p>
    <w:p w14:paraId="4600D143" w14:textId="77777777" w:rsidR="00120286" w:rsidRDefault="00120286" w:rsidP="00120286">
      <w:pPr>
        <w:ind w:left="360"/>
        <w:jc w:val="both"/>
        <w:rPr>
          <w:b/>
        </w:rPr>
      </w:pPr>
      <w:r>
        <w:rPr>
          <w:b/>
        </w:rPr>
        <w:t>Topic 2: History of Accounting – Worldwide and Nigeria</w:t>
      </w:r>
    </w:p>
    <w:p w14:paraId="2868CD22" w14:textId="77777777" w:rsidR="00120286" w:rsidRDefault="00120286" w:rsidP="00120286">
      <w:pPr>
        <w:ind w:left="360"/>
        <w:jc w:val="both"/>
        <w:rPr>
          <w:b/>
        </w:rPr>
      </w:pPr>
      <w:r>
        <w:rPr>
          <w:b/>
        </w:rPr>
        <w:t>Learning Objectives:</w:t>
      </w:r>
    </w:p>
    <w:p w14:paraId="57926A5E" w14:textId="77777777" w:rsidR="00120286" w:rsidRDefault="00120286" w:rsidP="00120286">
      <w:pPr>
        <w:ind w:left="360"/>
        <w:jc w:val="both"/>
      </w:pPr>
      <w:r>
        <w:tab/>
        <w:t>By the end of the lesson, students should be able to:</w:t>
      </w:r>
    </w:p>
    <w:p w14:paraId="270769E6" w14:textId="77777777" w:rsidR="00120286" w:rsidRDefault="00120286" w:rsidP="00120286">
      <w:pPr>
        <w:numPr>
          <w:ilvl w:val="0"/>
          <w:numId w:val="9"/>
        </w:numPr>
        <w:pBdr>
          <w:top w:val="nil"/>
          <w:left w:val="nil"/>
          <w:bottom w:val="nil"/>
          <w:right w:val="nil"/>
          <w:between w:val="nil"/>
        </w:pBdr>
        <w:spacing w:after="0"/>
        <w:jc w:val="both"/>
        <w:rPr>
          <w:color w:val="000000"/>
        </w:rPr>
      </w:pPr>
      <w:r>
        <w:rPr>
          <w:color w:val="000000"/>
        </w:rPr>
        <w:t>Narrate the emergence of Accounting worldwide and Nigeria Specifically</w:t>
      </w:r>
    </w:p>
    <w:p w14:paraId="6276568C" w14:textId="77777777" w:rsidR="00120286" w:rsidRDefault="00120286" w:rsidP="00120286">
      <w:pPr>
        <w:numPr>
          <w:ilvl w:val="0"/>
          <w:numId w:val="8"/>
        </w:numPr>
        <w:pBdr>
          <w:top w:val="nil"/>
          <w:left w:val="nil"/>
          <w:bottom w:val="nil"/>
          <w:right w:val="nil"/>
          <w:between w:val="nil"/>
        </w:pBdr>
        <w:spacing w:after="0"/>
        <w:jc w:val="both"/>
        <w:rPr>
          <w:color w:val="000000"/>
        </w:rPr>
      </w:pPr>
      <w:r>
        <w:rPr>
          <w:color w:val="000000"/>
        </w:rPr>
        <w:t>Enumerate the beneficiaries of Accounting Information.</w:t>
      </w:r>
    </w:p>
    <w:p w14:paraId="70E32953" w14:textId="77777777" w:rsidR="00120286" w:rsidRDefault="00120286" w:rsidP="00120286">
      <w:pPr>
        <w:numPr>
          <w:ilvl w:val="0"/>
          <w:numId w:val="8"/>
        </w:numPr>
        <w:pBdr>
          <w:top w:val="nil"/>
          <w:left w:val="nil"/>
          <w:bottom w:val="nil"/>
          <w:right w:val="nil"/>
          <w:between w:val="nil"/>
        </w:pBdr>
        <w:spacing w:after="0"/>
        <w:jc w:val="both"/>
        <w:rPr>
          <w:color w:val="000000"/>
        </w:rPr>
      </w:pPr>
      <w:r>
        <w:rPr>
          <w:color w:val="000000"/>
        </w:rPr>
        <w:t>Identify the need of both internal and external users.</w:t>
      </w:r>
    </w:p>
    <w:p w14:paraId="55B547A4" w14:textId="77777777" w:rsidR="00120286" w:rsidRDefault="00120286" w:rsidP="00120286">
      <w:pPr>
        <w:pBdr>
          <w:top w:val="nil"/>
          <w:left w:val="nil"/>
          <w:bottom w:val="nil"/>
          <w:right w:val="nil"/>
          <w:between w:val="nil"/>
        </w:pBdr>
        <w:spacing w:after="0"/>
        <w:ind w:left="1080"/>
        <w:jc w:val="both"/>
        <w:rPr>
          <w:color w:val="000000"/>
        </w:rPr>
      </w:pPr>
    </w:p>
    <w:p w14:paraId="268A4D66" w14:textId="77777777" w:rsidR="00120286" w:rsidRDefault="00120286" w:rsidP="00120286">
      <w:pPr>
        <w:numPr>
          <w:ilvl w:val="0"/>
          <w:numId w:val="10"/>
        </w:numPr>
        <w:pBdr>
          <w:top w:val="nil"/>
          <w:left w:val="nil"/>
          <w:bottom w:val="nil"/>
          <w:right w:val="nil"/>
          <w:between w:val="nil"/>
        </w:pBdr>
        <w:jc w:val="both"/>
        <w:rPr>
          <w:color w:val="000000"/>
        </w:rPr>
      </w:pPr>
      <w:r>
        <w:rPr>
          <w:color w:val="000000"/>
          <w:u w:val="single"/>
        </w:rPr>
        <w:t>HISTORY OF ACCOUNTING: WORLDWIDE</w:t>
      </w:r>
    </w:p>
    <w:p w14:paraId="22C80E55" w14:textId="77777777" w:rsidR="00120286" w:rsidRDefault="00120286" w:rsidP="00120286">
      <w:pPr>
        <w:jc w:val="both"/>
      </w:pPr>
      <w:r>
        <w:t xml:space="preserve">Record keeping is as old as man, with its starting point linked to Babylonian and Assyrian merchants, about 4000 years BC who used marks on walls, stone, papyrus or wax tablets. The double entry book system was introduced by an Italian monk and mathematician </w:t>
      </w:r>
      <w:r>
        <w:rPr>
          <w:u w:val="single"/>
        </w:rPr>
        <w:t>LUCCA PACIOLO</w:t>
      </w:r>
      <w:r>
        <w:t xml:space="preserve"> in 1494, in his book “Summa De </w:t>
      </w:r>
      <w:proofErr w:type="spellStart"/>
      <w:r>
        <w:t>Arithemetica</w:t>
      </w:r>
      <w:proofErr w:type="spellEnd"/>
      <w:r>
        <w:t xml:space="preserve">, </w:t>
      </w:r>
      <w:proofErr w:type="spellStart"/>
      <w:r>
        <w:t>Geometria</w:t>
      </w:r>
      <w:proofErr w:type="spellEnd"/>
      <w:r>
        <w:t xml:space="preserve">, </w:t>
      </w:r>
      <w:proofErr w:type="spellStart"/>
      <w:r>
        <w:t>proportioni</w:t>
      </w:r>
      <w:proofErr w:type="spellEnd"/>
      <w:r>
        <w:t xml:space="preserve"> et </w:t>
      </w:r>
      <w:proofErr w:type="spellStart"/>
      <w:r>
        <w:t>Proportionlila</w:t>
      </w:r>
      <w:proofErr w:type="spellEnd"/>
      <w:r>
        <w:t>”, where he postulated that all entries must have two legs- one debit, and one credit.</w:t>
      </w:r>
    </w:p>
    <w:p w14:paraId="6FDAA945" w14:textId="77777777" w:rsidR="00120286" w:rsidRDefault="00120286" w:rsidP="00120286">
      <w:pPr>
        <w:jc w:val="both"/>
      </w:pPr>
      <w:r>
        <w:tab/>
        <w:t xml:space="preserve">After </w:t>
      </w:r>
      <w:proofErr w:type="spellStart"/>
      <w:r>
        <w:t>Paciolo</w:t>
      </w:r>
      <w:proofErr w:type="spellEnd"/>
      <w:r>
        <w:t>, a Budiman advocated the profit and loss at yearly interval, with civilization and technological advancement aiding development of modern accounting methods. Different professional bodies were formed, such as ICA. Scotland in 1854, ICA England and wales in 1880 and Association of Public Accountants in USA in 1887. The separate entity concept was established and computers brought performance enhancements with fundamental principles remaining unchanged.</w:t>
      </w:r>
    </w:p>
    <w:p w14:paraId="329CA677" w14:textId="77777777" w:rsidR="00120286" w:rsidRDefault="00120286" w:rsidP="00120286">
      <w:pPr>
        <w:numPr>
          <w:ilvl w:val="0"/>
          <w:numId w:val="10"/>
        </w:numPr>
        <w:pBdr>
          <w:top w:val="nil"/>
          <w:left w:val="nil"/>
          <w:bottom w:val="nil"/>
          <w:right w:val="nil"/>
          <w:between w:val="nil"/>
        </w:pBdr>
        <w:spacing w:after="0"/>
        <w:jc w:val="both"/>
        <w:rPr>
          <w:color w:val="000000"/>
        </w:rPr>
      </w:pPr>
      <w:r>
        <w:rPr>
          <w:color w:val="000000"/>
          <w:u w:val="single"/>
        </w:rPr>
        <w:t>HISTORY OF ACCOUNTING: NIGERIA</w:t>
      </w:r>
    </w:p>
    <w:p w14:paraId="3EAAFA5F" w14:textId="77777777" w:rsidR="00120286" w:rsidRDefault="00120286" w:rsidP="00120286">
      <w:pPr>
        <w:pBdr>
          <w:top w:val="nil"/>
          <w:left w:val="nil"/>
          <w:bottom w:val="nil"/>
          <w:right w:val="nil"/>
          <w:between w:val="nil"/>
        </w:pBdr>
        <w:spacing w:after="0"/>
        <w:ind w:left="720"/>
        <w:jc w:val="both"/>
        <w:rPr>
          <w:color w:val="000000"/>
        </w:rPr>
      </w:pPr>
      <w:r>
        <w:rPr>
          <w:color w:val="000000"/>
        </w:rPr>
        <w:t>Record Keeping existed in ancient kingdoms and empires with periodic contributions recorded on walls. The granting of royal charter to royal Niger company marked the turning point for record keeping with the governing accounting principles in Nigeria similar to Britain.</w:t>
      </w:r>
    </w:p>
    <w:p w14:paraId="4053F1DE" w14:textId="77777777" w:rsidR="00120286" w:rsidRDefault="00120286" w:rsidP="00120286">
      <w:pPr>
        <w:pBdr>
          <w:top w:val="nil"/>
          <w:left w:val="nil"/>
          <w:bottom w:val="nil"/>
          <w:right w:val="nil"/>
          <w:between w:val="nil"/>
        </w:pBdr>
        <w:spacing w:after="0"/>
        <w:ind w:left="720"/>
        <w:jc w:val="both"/>
        <w:rPr>
          <w:color w:val="000000"/>
        </w:rPr>
      </w:pPr>
      <w:r>
        <w:rPr>
          <w:color w:val="000000"/>
        </w:rPr>
        <w:tab/>
        <w:t xml:space="preserve">The Institute of Chartered Accountants in Nigeria was established in 1965 and affiliated with professional institutes in Britain and USA. The institute was charged with the responsibility of regulating accounting procedures and practices in Nigeria. In 1982, the Nigeria Accounting Standard Board (NASB) was established to set standards that guide accounting operations. Members include Central Bank of Nigeria (CBN), Finance Ministry, Nigeria Accounting Teachers Association, Chambers of Commerce, etc. </w:t>
      </w:r>
    </w:p>
    <w:p w14:paraId="6F72A5F1" w14:textId="77777777" w:rsidR="00120286" w:rsidRDefault="00120286" w:rsidP="00120286">
      <w:pPr>
        <w:pBdr>
          <w:top w:val="nil"/>
          <w:left w:val="nil"/>
          <w:bottom w:val="nil"/>
          <w:right w:val="nil"/>
          <w:between w:val="nil"/>
        </w:pBdr>
        <w:spacing w:after="0"/>
        <w:ind w:left="720"/>
        <w:jc w:val="both"/>
        <w:rPr>
          <w:color w:val="000000"/>
        </w:rPr>
      </w:pPr>
      <w:r>
        <w:rPr>
          <w:color w:val="000000"/>
        </w:rPr>
        <w:tab/>
        <w:t>Presently, Nigeria has two recognized bodies – Institute of Chartered Accountants of Nigeria (ICAN) and Association of National Accountants of Nigeria (ANAN).</w:t>
      </w:r>
    </w:p>
    <w:p w14:paraId="1C54F5A8" w14:textId="77777777" w:rsidR="00120286" w:rsidRDefault="00120286" w:rsidP="00120286">
      <w:pPr>
        <w:numPr>
          <w:ilvl w:val="0"/>
          <w:numId w:val="10"/>
        </w:numPr>
        <w:pBdr>
          <w:top w:val="nil"/>
          <w:left w:val="nil"/>
          <w:bottom w:val="nil"/>
          <w:right w:val="nil"/>
          <w:between w:val="nil"/>
        </w:pBdr>
        <w:spacing w:after="0"/>
        <w:jc w:val="both"/>
        <w:rPr>
          <w:color w:val="000000"/>
        </w:rPr>
      </w:pPr>
      <w:r>
        <w:rPr>
          <w:color w:val="000000"/>
          <w:u w:val="single"/>
        </w:rPr>
        <w:t>USERS OF ACCOUNTING INFORMATION</w:t>
      </w:r>
    </w:p>
    <w:p w14:paraId="0260DF1D" w14:textId="77777777" w:rsidR="00120286" w:rsidRDefault="00120286" w:rsidP="00120286">
      <w:pPr>
        <w:pBdr>
          <w:top w:val="nil"/>
          <w:left w:val="nil"/>
          <w:bottom w:val="nil"/>
          <w:right w:val="nil"/>
          <w:between w:val="nil"/>
        </w:pBdr>
        <w:spacing w:after="0"/>
        <w:ind w:left="720"/>
        <w:jc w:val="both"/>
        <w:rPr>
          <w:color w:val="000000"/>
        </w:rPr>
      </w:pPr>
      <w:r>
        <w:rPr>
          <w:color w:val="000000"/>
        </w:rPr>
        <w:t>The principal users are:</w:t>
      </w:r>
    </w:p>
    <w:p w14:paraId="595C0E09" w14:textId="77777777" w:rsidR="00120286" w:rsidRDefault="00120286" w:rsidP="00120286">
      <w:pPr>
        <w:numPr>
          <w:ilvl w:val="0"/>
          <w:numId w:val="11"/>
        </w:numPr>
        <w:pBdr>
          <w:top w:val="nil"/>
          <w:left w:val="nil"/>
          <w:bottom w:val="nil"/>
          <w:right w:val="nil"/>
          <w:between w:val="nil"/>
        </w:pBdr>
        <w:spacing w:after="0"/>
        <w:jc w:val="both"/>
        <w:rPr>
          <w:color w:val="000000"/>
        </w:rPr>
      </w:pPr>
      <w:r>
        <w:rPr>
          <w:color w:val="000000"/>
        </w:rPr>
        <w:t>Management</w:t>
      </w:r>
    </w:p>
    <w:p w14:paraId="3B935972" w14:textId="77777777" w:rsidR="00120286" w:rsidRDefault="00120286" w:rsidP="00120286">
      <w:pPr>
        <w:numPr>
          <w:ilvl w:val="0"/>
          <w:numId w:val="11"/>
        </w:numPr>
        <w:pBdr>
          <w:top w:val="nil"/>
          <w:left w:val="nil"/>
          <w:bottom w:val="nil"/>
          <w:right w:val="nil"/>
          <w:between w:val="nil"/>
        </w:pBdr>
        <w:spacing w:after="0"/>
        <w:jc w:val="both"/>
        <w:rPr>
          <w:color w:val="000000"/>
        </w:rPr>
      </w:pPr>
      <w:r>
        <w:rPr>
          <w:color w:val="000000"/>
        </w:rPr>
        <w:t>Employees</w:t>
      </w:r>
    </w:p>
    <w:p w14:paraId="1EDB43A8" w14:textId="77777777" w:rsidR="00120286" w:rsidRDefault="00120286" w:rsidP="00120286">
      <w:pPr>
        <w:numPr>
          <w:ilvl w:val="0"/>
          <w:numId w:val="11"/>
        </w:numPr>
        <w:pBdr>
          <w:top w:val="nil"/>
          <w:left w:val="nil"/>
          <w:bottom w:val="nil"/>
          <w:right w:val="nil"/>
          <w:between w:val="nil"/>
        </w:pBdr>
        <w:spacing w:after="0"/>
        <w:jc w:val="both"/>
        <w:rPr>
          <w:color w:val="000000"/>
        </w:rPr>
      </w:pPr>
      <w:r>
        <w:rPr>
          <w:color w:val="000000"/>
        </w:rPr>
        <w:t>Owners</w:t>
      </w:r>
    </w:p>
    <w:p w14:paraId="5CBF4451" w14:textId="77777777" w:rsidR="00120286" w:rsidRDefault="00120286" w:rsidP="00120286">
      <w:pPr>
        <w:numPr>
          <w:ilvl w:val="0"/>
          <w:numId w:val="11"/>
        </w:numPr>
        <w:pBdr>
          <w:top w:val="nil"/>
          <w:left w:val="nil"/>
          <w:bottom w:val="nil"/>
          <w:right w:val="nil"/>
          <w:between w:val="nil"/>
        </w:pBdr>
        <w:spacing w:after="0"/>
        <w:jc w:val="both"/>
        <w:rPr>
          <w:color w:val="000000"/>
        </w:rPr>
      </w:pPr>
      <w:r>
        <w:rPr>
          <w:color w:val="000000"/>
        </w:rPr>
        <w:t>Creditors</w:t>
      </w:r>
    </w:p>
    <w:p w14:paraId="30ACD1C9" w14:textId="77777777" w:rsidR="00120286" w:rsidRDefault="00120286" w:rsidP="00120286">
      <w:pPr>
        <w:numPr>
          <w:ilvl w:val="0"/>
          <w:numId w:val="11"/>
        </w:numPr>
        <w:pBdr>
          <w:top w:val="nil"/>
          <w:left w:val="nil"/>
          <w:bottom w:val="nil"/>
          <w:right w:val="nil"/>
          <w:between w:val="nil"/>
        </w:pBdr>
        <w:spacing w:after="0"/>
        <w:jc w:val="both"/>
        <w:rPr>
          <w:color w:val="000000"/>
        </w:rPr>
      </w:pPr>
      <w:r>
        <w:rPr>
          <w:color w:val="000000"/>
        </w:rPr>
        <w:lastRenderedPageBreak/>
        <w:t>Banks</w:t>
      </w:r>
    </w:p>
    <w:p w14:paraId="70F8D73F" w14:textId="77777777" w:rsidR="00120286" w:rsidRDefault="00120286" w:rsidP="00120286">
      <w:pPr>
        <w:numPr>
          <w:ilvl w:val="0"/>
          <w:numId w:val="11"/>
        </w:numPr>
        <w:pBdr>
          <w:top w:val="nil"/>
          <w:left w:val="nil"/>
          <w:bottom w:val="nil"/>
          <w:right w:val="nil"/>
          <w:between w:val="nil"/>
        </w:pBdr>
        <w:spacing w:after="0"/>
        <w:jc w:val="both"/>
        <w:rPr>
          <w:color w:val="000000"/>
        </w:rPr>
      </w:pPr>
      <w:r>
        <w:rPr>
          <w:color w:val="000000"/>
        </w:rPr>
        <w:t>Cooperatives</w:t>
      </w:r>
    </w:p>
    <w:p w14:paraId="156673D1" w14:textId="77777777" w:rsidR="00120286" w:rsidRDefault="00120286" w:rsidP="00120286">
      <w:pPr>
        <w:numPr>
          <w:ilvl w:val="0"/>
          <w:numId w:val="11"/>
        </w:numPr>
        <w:pBdr>
          <w:top w:val="nil"/>
          <w:left w:val="nil"/>
          <w:bottom w:val="nil"/>
          <w:right w:val="nil"/>
          <w:between w:val="nil"/>
        </w:pBdr>
        <w:spacing w:after="0"/>
        <w:jc w:val="both"/>
        <w:rPr>
          <w:color w:val="000000"/>
        </w:rPr>
      </w:pPr>
      <w:r>
        <w:rPr>
          <w:color w:val="000000"/>
        </w:rPr>
        <w:t>Analysts</w:t>
      </w:r>
    </w:p>
    <w:p w14:paraId="1675CA02" w14:textId="77777777" w:rsidR="00120286" w:rsidRDefault="00120286" w:rsidP="00120286">
      <w:pPr>
        <w:numPr>
          <w:ilvl w:val="0"/>
          <w:numId w:val="11"/>
        </w:numPr>
        <w:pBdr>
          <w:top w:val="nil"/>
          <w:left w:val="nil"/>
          <w:bottom w:val="nil"/>
          <w:right w:val="nil"/>
          <w:between w:val="nil"/>
        </w:pBdr>
        <w:spacing w:after="0"/>
        <w:jc w:val="both"/>
        <w:rPr>
          <w:color w:val="000000"/>
        </w:rPr>
      </w:pPr>
      <w:r>
        <w:rPr>
          <w:color w:val="000000"/>
        </w:rPr>
        <w:t>Public</w:t>
      </w:r>
    </w:p>
    <w:p w14:paraId="3FD3613B" w14:textId="77777777" w:rsidR="00120286" w:rsidRDefault="00120286" w:rsidP="00120286">
      <w:pPr>
        <w:numPr>
          <w:ilvl w:val="0"/>
          <w:numId w:val="11"/>
        </w:numPr>
        <w:pBdr>
          <w:top w:val="nil"/>
          <w:left w:val="nil"/>
          <w:bottom w:val="nil"/>
          <w:right w:val="nil"/>
          <w:between w:val="nil"/>
        </w:pBdr>
        <w:spacing w:after="0"/>
        <w:jc w:val="both"/>
        <w:rPr>
          <w:color w:val="000000"/>
        </w:rPr>
      </w:pPr>
      <w:r>
        <w:rPr>
          <w:color w:val="000000"/>
        </w:rPr>
        <w:t>Government</w:t>
      </w:r>
    </w:p>
    <w:p w14:paraId="2B45D83F" w14:textId="77777777" w:rsidR="00120286" w:rsidRDefault="00120286" w:rsidP="00120286">
      <w:pPr>
        <w:numPr>
          <w:ilvl w:val="0"/>
          <w:numId w:val="11"/>
        </w:numPr>
        <w:pBdr>
          <w:top w:val="nil"/>
          <w:left w:val="nil"/>
          <w:bottom w:val="nil"/>
          <w:right w:val="nil"/>
          <w:between w:val="nil"/>
        </w:pBdr>
        <w:spacing w:after="0"/>
        <w:jc w:val="both"/>
        <w:rPr>
          <w:color w:val="000000"/>
        </w:rPr>
      </w:pPr>
      <w:r>
        <w:rPr>
          <w:color w:val="000000"/>
        </w:rPr>
        <w:t>Financial analysts</w:t>
      </w:r>
    </w:p>
    <w:p w14:paraId="3185AB20" w14:textId="77777777" w:rsidR="00120286" w:rsidRDefault="00120286" w:rsidP="00120286">
      <w:pPr>
        <w:numPr>
          <w:ilvl w:val="0"/>
          <w:numId w:val="11"/>
        </w:numPr>
        <w:pBdr>
          <w:top w:val="nil"/>
          <w:left w:val="nil"/>
          <w:bottom w:val="nil"/>
          <w:right w:val="nil"/>
          <w:between w:val="nil"/>
        </w:pBdr>
        <w:spacing w:after="0"/>
        <w:jc w:val="both"/>
        <w:rPr>
          <w:color w:val="000000"/>
        </w:rPr>
      </w:pPr>
      <w:r>
        <w:rPr>
          <w:color w:val="000000"/>
        </w:rPr>
        <w:t>Tax authorities</w:t>
      </w:r>
    </w:p>
    <w:p w14:paraId="7002B3FA" w14:textId="77777777" w:rsidR="00120286" w:rsidRDefault="00120286" w:rsidP="00120286">
      <w:pPr>
        <w:numPr>
          <w:ilvl w:val="0"/>
          <w:numId w:val="10"/>
        </w:numPr>
        <w:pBdr>
          <w:top w:val="nil"/>
          <w:left w:val="nil"/>
          <w:bottom w:val="nil"/>
          <w:right w:val="nil"/>
          <w:between w:val="nil"/>
        </w:pBdr>
        <w:spacing w:after="0"/>
        <w:jc w:val="both"/>
        <w:rPr>
          <w:color w:val="000000"/>
        </w:rPr>
      </w:pPr>
      <w:r>
        <w:rPr>
          <w:color w:val="000000"/>
          <w:u w:val="single"/>
        </w:rPr>
        <w:t>INTERNAL AND EXTERNAL USERS AND THEIR NEEDS</w:t>
      </w:r>
    </w:p>
    <w:p w14:paraId="32BF775B" w14:textId="77777777" w:rsidR="00120286" w:rsidRDefault="00120286" w:rsidP="00120286">
      <w:pPr>
        <w:pBdr>
          <w:top w:val="nil"/>
          <w:left w:val="nil"/>
          <w:bottom w:val="nil"/>
          <w:right w:val="nil"/>
          <w:between w:val="nil"/>
        </w:pBdr>
        <w:spacing w:after="0"/>
        <w:ind w:left="720"/>
        <w:jc w:val="both"/>
        <w:rPr>
          <w:color w:val="000000"/>
          <w:u w:val="single"/>
        </w:rPr>
      </w:pPr>
      <w:r>
        <w:rPr>
          <w:color w:val="000000"/>
          <w:u w:val="single"/>
        </w:rPr>
        <w:t>INTERNAL USERS (PRIMARY USERS)</w:t>
      </w:r>
    </w:p>
    <w:p w14:paraId="7652A982" w14:textId="77777777" w:rsidR="00120286" w:rsidRDefault="00120286" w:rsidP="00120286">
      <w:pPr>
        <w:numPr>
          <w:ilvl w:val="0"/>
          <w:numId w:val="1"/>
        </w:numPr>
        <w:pBdr>
          <w:top w:val="nil"/>
          <w:left w:val="nil"/>
          <w:bottom w:val="nil"/>
          <w:right w:val="nil"/>
          <w:between w:val="nil"/>
        </w:pBdr>
        <w:spacing w:after="0"/>
        <w:jc w:val="both"/>
        <w:rPr>
          <w:color w:val="000000"/>
        </w:rPr>
      </w:pPr>
      <w:r>
        <w:rPr>
          <w:color w:val="000000"/>
        </w:rPr>
        <w:t>Management: they need accounting information to ascertain the efficiency of the policy used to plan and control business resources.</w:t>
      </w:r>
    </w:p>
    <w:p w14:paraId="5C3DDD0E" w14:textId="77777777" w:rsidR="00120286" w:rsidRDefault="00120286" w:rsidP="00120286">
      <w:pPr>
        <w:numPr>
          <w:ilvl w:val="0"/>
          <w:numId w:val="1"/>
        </w:numPr>
        <w:pBdr>
          <w:top w:val="nil"/>
          <w:left w:val="nil"/>
          <w:bottom w:val="nil"/>
          <w:right w:val="nil"/>
          <w:between w:val="nil"/>
        </w:pBdr>
        <w:spacing w:after="0"/>
        <w:jc w:val="both"/>
        <w:rPr>
          <w:color w:val="000000"/>
        </w:rPr>
      </w:pPr>
      <w:r>
        <w:rPr>
          <w:color w:val="000000"/>
        </w:rPr>
        <w:t>Employees: they need accounting information to decide on job security and business’s ability to pay salaries and provide welfare facilities.</w:t>
      </w:r>
    </w:p>
    <w:p w14:paraId="4C56539A" w14:textId="77777777" w:rsidR="00120286" w:rsidRDefault="00120286" w:rsidP="00120286">
      <w:pPr>
        <w:numPr>
          <w:ilvl w:val="0"/>
          <w:numId w:val="1"/>
        </w:numPr>
        <w:pBdr>
          <w:top w:val="nil"/>
          <w:left w:val="nil"/>
          <w:bottom w:val="nil"/>
          <w:right w:val="nil"/>
          <w:between w:val="nil"/>
        </w:pBdr>
        <w:jc w:val="both"/>
        <w:rPr>
          <w:color w:val="000000"/>
        </w:rPr>
      </w:pPr>
      <w:r>
        <w:rPr>
          <w:color w:val="000000"/>
        </w:rPr>
        <w:t>Owners/ Shareholders: they need to know what the organization owns (assets) and what it owes (liabilities). They are also interested in firm’s profit.</w:t>
      </w:r>
    </w:p>
    <w:p w14:paraId="26D21BE8" w14:textId="77777777" w:rsidR="00120286" w:rsidRDefault="00120286" w:rsidP="00120286">
      <w:pPr>
        <w:ind w:left="720"/>
        <w:jc w:val="both"/>
        <w:rPr>
          <w:u w:val="single"/>
        </w:rPr>
      </w:pPr>
      <w:r>
        <w:rPr>
          <w:u w:val="single"/>
        </w:rPr>
        <w:t>EXTERNAL USERS (SECONDARY USERS)</w:t>
      </w:r>
    </w:p>
    <w:p w14:paraId="65854867" w14:textId="77777777" w:rsidR="00120286" w:rsidRDefault="00120286" w:rsidP="00120286">
      <w:pPr>
        <w:numPr>
          <w:ilvl w:val="0"/>
          <w:numId w:val="2"/>
        </w:numPr>
        <w:pBdr>
          <w:top w:val="nil"/>
          <w:left w:val="nil"/>
          <w:bottom w:val="nil"/>
          <w:right w:val="nil"/>
          <w:between w:val="nil"/>
        </w:pBdr>
        <w:spacing w:after="0"/>
        <w:jc w:val="both"/>
        <w:rPr>
          <w:color w:val="000000"/>
          <w:u w:val="single"/>
        </w:rPr>
      </w:pPr>
      <w:r>
        <w:rPr>
          <w:color w:val="000000"/>
        </w:rPr>
        <w:t>Creditors: they need accounting information to determine if organization has potentials to redeem its obligations on maturity.</w:t>
      </w:r>
    </w:p>
    <w:p w14:paraId="45378F4E" w14:textId="77777777" w:rsidR="00120286" w:rsidRDefault="00120286" w:rsidP="00120286">
      <w:pPr>
        <w:numPr>
          <w:ilvl w:val="0"/>
          <w:numId w:val="2"/>
        </w:numPr>
        <w:pBdr>
          <w:top w:val="nil"/>
          <w:left w:val="nil"/>
          <w:bottom w:val="nil"/>
          <w:right w:val="nil"/>
          <w:between w:val="nil"/>
        </w:pBdr>
        <w:spacing w:after="0"/>
        <w:jc w:val="both"/>
        <w:rPr>
          <w:color w:val="000000"/>
          <w:u w:val="single"/>
        </w:rPr>
      </w:pPr>
      <w:r>
        <w:rPr>
          <w:color w:val="000000"/>
        </w:rPr>
        <w:t>Banks / Lenders: they need accounting information to determine liquidity, profitability, and reliability of underlying assets.</w:t>
      </w:r>
    </w:p>
    <w:p w14:paraId="7F816EC9" w14:textId="77777777" w:rsidR="00120286" w:rsidRDefault="00120286" w:rsidP="00120286">
      <w:pPr>
        <w:numPr>
          <w:ilvl w:val="0"/>
          <w:numId w:val="2"/>
        </w:numPr>
        <w:pBdr>
          <w:top w:val="nil"/>
          <w:left w:val="nil"/>
          <w:bottom w:val="nil"/>
          <w:right w:val="nil"/>
          <w:between w:val="nil"/>
        </w:pBdr>
        <w:spacing w:after="0"/>
        <w:jc w:val="both"/>
        <w:rPr>
          <w:color w:val="000000"/>
          <w:u w:val="single"/>
        </w:rPr>
      </w:pPr>
      <w:r>
        <w:rPr>
          <w:color w:val="000000"/>
        </w:rPr>
        <w:t>Competitors: they need accounting information to fix their own prices and determine market position.</w:t>
      </w:r>
    </w:p>
    <w:p w14:paraId="238411DA" w14:textId="77777777" w:rsidR="00120286" w:rsidRDefault="00120286" w:rsidP="00120286">
      <w:pPr>
        <w:numPr>
          <w:ilvl w:val="0"/>
          <w:numId w:val="2"/>
        </w:numPr>
        <w:pBdr>
          <w:top w:val="nil"/>
          <w:left w:val="nil"/>
          <w:bottom w:val="nil"/>
          <w:right w:val="nil"/>
          <w:between w:val="nil"/>
        </w:pBdr>
        <w:spacing w:after="0"/>
        <w:jc w:val="both"/>
        <w:rPr>
          <w:color w:val="000000"/>
          <w:u w:val="single"/>
        </w:rPr>
      </w:pPr>
      <w:r>
        <w:rPr>
          <w:color w:val="000000"/>
        </w:rPr>
        <w:t>Analysts: they need accounting information to select appropriate investments for their clients.</w:t>
      </w:r>
    </w:p>
    <w:p w14:paraId="1CADA35A" w14:textId="77777777" w:rsidR="00120286" w:rsidRDefault="00120286" w:rsidP="00120286">
      <w:pPr>
        <w:numPr>
          <w:ilvl w:val="0"/>
          <w:numId w:val="2"/>
        </w:numPr>
        <w:pBdr>
          <w:top w:val="nil"/>
          <w:left w:val="nil"/>
          <w:bottom w:val="nil"/>
          <w:right w:val="nil"/>
          <w:between w:val="nil"/>
        </w:pBdr>
        <w:spacing w:after="0"/>
        <w:jc w:val="both"/>
        <w:rPr>
          <w:color w:val="000000"/>
          <w:u w:val="single"/>
        </w:rPr>
      </w:pPr>
      <w:r>
        <w:rPr>
          <w:color w:val="000000"/>
        </w:rPr>
        <w:t>Tax authorities: they need accounting information to determine tax payable by the company and its employees.</w:t>
      </w:r>
    </w:p>
    <w:p w14:paraId="4C606E4A" w14:textId="77777777" w:rsidR="00120286" w:rsidRDefault="00120286" w:rsidP="00120286">
      <w:pPr>
        <w:numPr>
          <w:ilvl w:val="0"/>
          <w:numId w:val="2"/>
        </w:numPr>
        <w:pBdr>
          <w:top w:val="nil"/>
          <w:left w:val="nil"/>
          <w:bottom w:val="nil"/>
          <w:right w:val="nil"/>
          <w:between w:val="nil"/>
        </w:pBdr>
        <w:spacing w:after="0"/>
        <w:jc w:val="both"/>
        <w:rPr>
          <w:color w:val="000000"/>
          <w:u w:val="single"/>
        </w:rPr>
      </w:pPr>
      <w:r>
        <w:rPr>
          <w:color w:val="000000"/>
        </w:rPr>
        <w:t>Government: they need accounting information to keep statistics on economic development and growth rate of the economy at the particular time.</w:t>
      </w:r>
    </w:p>
    <w:p w14:paraId="2A73E85F" w14:textId="77777777" w:rsidR="00120286" w:rsidRDefault="00120286" w:rsidP="00120286">
      <w:pPr>
        <w:numPr>
          <w:ilvl w:val="0"/>
          <w:numId w:val="10"/>
        </w:numPr>
        <w:pBdr>
          <w:top w:val="nil"/>
          <w:left w:val="nil"/>
          <w:bottom w:val="nil"/>
          <w:right w:val="nil"/>
          <w:between w:val="nil"/>
        </w:pBdr>
        <w:spacing w:after="0"/>
        <w:jc w:val="both"/>
        <w:rPr>
          <w:color w:val="000000"/>
          <w:u w:val="single"/>
        </w:rPr>
      </w:pPr>
      <w:r>
        <w:rPr>
          <w:color w:val="000000"/>
          <w:u w:val="single"/>
        </w:rPr>
        <w:t>CHARACTERISTICS OF ACCOUNTING INFORMATION</w:t>
      </w:r>
    </w:p>
    <w:p w14:paraId="3BA65609" w14:textId="77777777" w:rsidR="00120286" w:rsidRDefault="00120286" w:rsidP="00120286">
      <w:pPr>
        <w:pBdr>
          <w:top w:val="nil"/>
          <w:left w:val="nil"/>
          <w:bottom w:val="nil"/>
          <w:right w:val="nil"/>
          <w:between w:val="nil"/>
        </w:pBdr>
        <w:spacing w:after="0"/>
        <w:ind w:left="720"/>
        <w:jc w:val="both"/>
        <w:rPr>
          <w:color w:val="000000"/>
        </w:rPr>
      </w:pPr>
      <w:r>
        <w:rPr>
          <w:color w:val="000000"/>
        </w:rPr>
        <w:t>To adequately satisfy users’ need, a good accounting information must have the following;</w:t>
      </w:r>
    </w:p>
    <w:p w14:paraId="773F62B8" w14:textId="77777777" w:rsidR="00120286" w:rsidRDefault="00120286" w:rsidP="00120286">
      <w:pPr>
        <w:numPr>
          <w:ilvl w:val="0"/>
          <w:numId w:val="3"/>
        </w:numPr>
        <w:pBdr>
          <w:top w:val="nil"/>
          <w:left w:val="nil"/>
          <w:bottom w:val="nil"/>
          <w:right w:val="nil"/>
          <w:between w:val="nil"/>
        </w:pBdr>
        <w:spacing w:after="0"/>
        <w:jc w:val="both"/>
        <w:rPr>
          <w:color w:val="000000"/>
        </w:rPr>
      </w:pPr>
      <w:r>
        <w:rPr>
          <w:color w:val="000000"/>
        </w:rPr>
        <w:t>Timeliness: it must reach management on time so it can be integrated in decision making process.</w:t>
      </w:r>
    </w:p>
    <w:p w14:paraId="55BB29AC" w14:textId="77777777" w:rsidR="00120286" w:rsidRDefault="00120286" w:rsidP="00120286">
      <w:pPr>
        <w:numPr>
          <w:ilvl w:val="0"/>
          <w:numId w:val="3"/>
        </w:numPr>
        <w:pBdr>
          <w:top w:val="nil"/>
          <w:left w:val="nil"/>
          <w:bottom w:val="nil"/>
          <w:right w:val="nil"/>
          <w:between w:val="nil"/>
        </w:pBdr>
        <w:spacing w:after="0"/>
        <w:jc w:val="both"/>
        <w:rPr>
          <w:color w:val="000000"/>
        </w:rPr>
      </w:pPr>
      <w:r>
        <w:rPr>
          <w:color w:val="000000"/>
        </w:rPr>
        <w:t>Comparability: it must be comparable with results of operations over some accounting periods.</w:t>
      </w:r>
    </w:p>
    <w:p w14:paraId="083A9D01" w14:textId="77777777" w:rsidR="00120286" w:rsidRDefault="00120286" w:rsidP="00120286">
      <w:pPr>
        <w:numPr>
          <w:ilvl w:val="0"/>
          <w:numId w:val="3"/>
        </w:numPr>
        <w:pBdr>
          <w:top w:val="nil"/>
          <w:left w:val="nil"/>
          <w:bottom w:val="nil"/>
          <w:right w:val="nil"/>
          <w:between w:val="nil"/>
        </w:pBdr>
        <w:spacing w:after="0"/>
        <w:jc w:val="both"/>
        <w:rPr>
          <w:color w:val="000000"/>
        </w:rPr>
      </w:pPr>
      <w:r>
        <w:rPr>
          <w:color w:val="000000"/>
        </w:rPr>
        <w:t>Reliability: it must be complete and free from errors.</w:t>
      </w:r>
    </w:p>
    <w:p w14:paraId="4BA5E9F5" w14:textId="77777777" w:rsidR="00120286" w:rsidRDefault="00120286" w:rsidP="00120286">
      <w:pPr>
        <w:numPr>
          <w:ilvl w:val="0"/>
          <w:numId w:val="3"/>
        </w:numPr>
        <w:pBdr>
          <w:top w:val="nil"/>
          <w:left w:val="nil"/>
          <w:bottom w:val="nil"/>
          <w:right w:val="nil"/>
          <w:between w:val="nil"/>
        </w:pBdr>
        <w:spacing w:after="0"/>
        <w:jc w:val="both"/>
        <w:rPr>
          <w:color w:val="000000"/>
        </w:rPr>
      </w:pPr>
      <w:r>
        <w:rPr>
          <w:color w:val="000000"/>
        </w:rPr>
        <w:t>Verifiability: it must be based on objective evidence such as receipts.</w:t>
      </w:r>
    </w:p>
    <w:p w14:paraId="370D377E" w14:textId="77777777" w:rsidR="00120286" w:rsidRDefault="00120286" w:rsidP="00120286">
      <w:pPr>
        <w:numPr>
          <w:ilvl w:val="0"/>
          <w:numId w:val="3"/>
        </w:numPr>
        <w:pBdr>
          <w:top w:val="nil"/>
          <w:left w:val="nil"/>
          <w:bottom w:val="nil"/>
          <w:right w:val="nil"/>
          <w:between w:val="nil"/>
        </w:pBdr>
        <w:spacing w:after="0"/>
        <w:jc w:val="both"/>
        <w:rPr>
          <w:color w:val="000000"/>
        </w:rPr>
      </w:pPr>
      <w:r>
        <w:rPr>
          <w:color w:val="000000"/>
        </w:rPr>
        <w:t>Relevance: it must be capable of affecting decision made users.</w:t>
      </w:r>
    </w:p>
    <w:p w14:paraId="1116AE4C" w14:textId="77777777" w:rsidR="00120286" w:rsidRDefault="00120286" w:rsidP="00120286">
      <w:pPr>
        <w:numPr>
          <w:ilvl w:val="0"/>
          <w:numId w:val="3"/>
        </w:numPr>
        <w:pBdr>
          <w:top w:val="nil"/>
          <w:left w:val="nil"/>
          <w:bottom w:val="nil"/>
          <w:right w:val="nil"/>
          <w:between w:val="nil"/>
        </w:pBdr>
        <w:spacing w:after="0"/>
        <w:jc w:val="both"/>
        <w:rPr>
          <w:color w:val="000000"/>
        </w:rPr>
      </w:pPr>
      <w:r>
        <w:rPr>
          <w:color w:val="000000"/>
        </w:rPr>
        <w:t>Comprehensiveness: it must contain enough detail for good understanding.</w:t>
      </w:r>
    </w:p>
    <w:p w14:paraId="2E296510" w14:textId="77777777" w:rsidR="00120286" w:rsidRDefault="00120286" w:rsidP="00120286">
      <w:pPr>
        <w:pBdr>
          <w:top w:val="nil"/>
          <w:left w:val="nil"/>
          <w:bottom w:val="nil"/>
          <w:right w:val="nil"/>
          <w:between w:val="nil"/>
        </w:pBdr>
        <w:ind w:left="1440"/>
        <w:jc w:val="both"/>
        <w:rPr>
          <w:b/>
          <w:color w:val="000000"/>
        </w:rPr>
      </w:pPr>
      <w:r>
        <w:rPr>
          <w:b/>
          <w:color w:val="000000"/>
        </w:rPr>
        <w:t>DRILL</w:t>
      </w:r>
    </w:p>
    <w:p w14:paraId="0516ED49" w14:textId="77777777" w:rsidR="00120286" w:rsidRDefault="00120286" w:rsidP="00120286">
      <w:pPr>
        <w:jc w:val="both"/>
      </w:pPr>
      <w:r>
        <w:t>Instruction: Select the option that best answers the question.</w:t>
      </w:r>
    </w:p>
    <w:p w14:paraId="5B99AE28" w14:textId="77777777" w:rsidR="00120286" w:rsidRDefault="00120286" w:rsidP="00120286">
      <w:pPr>
        <w:numPr>
          <w:ilvl w:val="0"/>
          <w:numId w:val="4"/>
        </w:numPr>
        <w:pBdr>
          <w:top w:val="nil"/>
          <w:left w:val="nil"/>
          <w:bottom w:val="nil"/>
          <w:right w:val="nil"/>
          <w:between w:val="nil"/>
        </w:pBdr>
        <w:spacing w:after="0"/>
        <w:jc w:val="both"/>
        <w:rPr>
          <w:color w:val="000000"/>
        </w:rPr>
      </w:pPr>
      <w:r>
        <w:rPr>
          <w:color w:val="000000"/>
        </w:rPr>
        <w:t>The double entry book system was introduced in------------</w:t>
      </w:r>
    </w:p>
    <w:p w14:paraId="31BB2DEB" w14:textId="77777777" w:rsidR="00120286" w:rsidRDefault="00120286" w:rsidP="00120286">
      <w:pPr>
        <w:numPr>
          <w:ilvl w:val="0"/>
          <w:numId w:val="5"/>
        </w:numPr>
        <w:pBdr>
          <w:top w:val="nil"/>
          <w:left w:val="nil"/>
          <w:bottom w:val="nil"/>
          <w:right w:val="nil"/>
          <w:between w:val="nil"/>
        </w:pBdr>
        <w:spacing w:after="0"/>
        <w:jc w:val="both"/>
        <w:rPr>
          <w:color w:val="000000"/>
        </w:rPr>
      </w:pPr>
      <w:r>
        <w:rPr>
          <w:color w:val="000000"/>
        </w:rPr>
        <w:lastRenderedPageBreak/>
        <w:t>1949</w:t>
      </w:r>
    </w:p>
    <w:p w14:paraId="74DD4DBC" w14:textId="77777777" w:rsidR="00120286" w:rsidRDefault="00120286" w:rsidP="00120286">
      <w:pPr>
        <w:numPr>
          <w:ilvl w:val="0"/>
          <w:numId w:val="5"/>
        </w:numPr>
        <w:pBdr>
          <w:top w:val="nil"/>
          <w:left w:val="nil"/>
          <w:bottom w:val="nil"/>
          <w:right w:val="nil"/>
          <w:between w:val="nil"/>
        </w:pBdr>
        <w:spacing w:after="0"/>
        <w:jc w:val="both"/>
        <w:rPr>
          <w:color w:val="000000"/>
        </w:rPr>
      </w:pPr>
      <w:r>
        <w:rPr>
          <w:color w:val="000000"/>
        </w:rPr>
        <w:t>1994</w:t>
      </w:r>
    </w:p>
    <w:p w14:paraId="68FC1C6E" w14:textId="77777777" w:rsidR="00120286" w:rsidRDefault="00120286" w:rsidP="00120286">
      <w:pPr>
        <w:numPr>
          <w:ilvl w:val="0"/>
          <w:numId w:val="5"/>
        </w:numPr>
        <w:pBdr>
          <w:top w:val="nil"/>
          <w:left w:val="nil"/>
          <w:bottom w:val="nil"/>
          <w:right w:val="nil"/>
          <w:between w:val="nil"/>
        </w:pBdr>
        <w:spacing w:after="0"/>
        <w:jc w:val="both"/>
        <w:rPr>
          <w:color w:val="000000"/>
        </w:rPr>
      </w:pPr>
      <w:r>
        <w:rPr>
          <w:color w:val="000000"/>
        </w:rPr>
        <w:t>1494</w:t>
      </w:r>
    </w:p>
    <w:p w14:paraId="2ADBA0F9" w14:textId="77777777" w:rsidR="00120286" w:rsidRDefault="00120286" w:rsidP="00120286">
      <w:pPr>
        <w:numPr>
          <w:ilvl w:val="0"/>
          <w:numId w:val="5"/>
        </w:numPr>
        <w:pBdr>
          <w:top w:val="nil"/>
          <w:left w:val="nil"/>
          <w:bottom w:val="nil"/>
          <w:right w:val="nil"/>
          <w:between w:val="nil"/>
        </w:pBdr>
        <w:spacing w:after="0"/>
        <w:jc w:val="both"/>
        <w:rPr>
          <w:color w:val="000000"/>
        </w:rPr>
      </w:pPr>
      <w:r>
        <w:rPr>
          <w:color w:val="000000"/>
        </w:rPr>
        <w:t>1449</w:t>
      </w:r>
    </w:p>
    <w:p w14:paraId="46BB3158" w14:textId="77777777" w:rsidR="00120286" w:rsidRDefault="00120286" w:rsidP="00120286">
      <w:pPr>
        <w:numPr>
          <w:ilvl w:val="0"/>
          <w:numId w:val="4"/>
        </w:numPr>
        <w:pBdr>
          <w:top w:val="nil"/>
          <w:left w:val="nil"/>
          <w:bottom w:val="nil"/>
          <w:right w:val="nil"/>
          <w:between w:val="nil"/>
        </w:pBdr>
        <w:spacing w:after="0"/>
        <w:jc w:val="both"/>
        <w:rPr>
          <w:color w:val="000000"/>
        </w:rPr>
      </w:pPr>
      <w:r>
        <w:rPr>
          <w:color w:val="000000"/>
        </w:rPr>
        <w:t>Which of the following is not a user of accounting information?</w:t>
      </w:r>
    </w:p>
    <w:p w14:paraId="1660E259" w14:textId="77777777" w:rsidR="00120286" w:rsidRDefault="00120286" w:rsidP="00120286">
      <w:pPr>
        <w:numPr>
          <w:ilvl w:val="0"/>
          <w:numId w:val="6"/>
        </w:numPr>
        <w:pBdr>
          <w:top w:val="nil"/>
          <w:left w:val="nil"/>
          <w:bottom w:val="nil"/>
          <w:right w:val="nil"/>
          <w:between w:val="nil"/>
        </w:pBdr>
        <w:spacing w:after="0"/>
        <w:jc w:val="both"/>
        <w:rPr>
          <w:color w:val="000000"/>
        </w:rPr>
      </w:pPr>
      <w:r>
        <w:rPr>
          <w:color w:val="000000"/>
        </w:rPr>
        <w:t>Public</w:t>
      </w:r>
    </w:p>
    <w:p w14:paraId="1DD840F5" w14:textId="77777777" w:rsidR="00120286" w:rsidRDefault="00120286" w:rsidP="00120286">
      <w:pPr>
        <w:numPr>
          <w:ilvl w:val="0"/>
          <w:numId w:val="6"/>
        </w:numPr>
        <w:pBdr>
          <w:top w:val="nil"/>
          <w:left w:val="nil"/>
          <w:bottom w:val="nil"/>
          <w:right w:val="nil"/>
          <w:between w:val="nil"/>
        </w:pBdr>
        <w:spacing w:after="0"/>
        <w:jc w:val="both"/>
        <w:rPr>
          <w:color w:val="000000"/>
        </w:rPr>
      </w:pPr>
      <w:r>
        <w:rPr>
          <w:color w:val="000000"/>
        </w:rPr>
        <w:t>Analyst</w:t>
      </w:r>
    </w:p>
    <w:p w14:paraId="0C40BB91" w14:textId="77777777" w:rsidR="00120286" w:rsidRDefault="00120286" w:rsidP="00120286">
      <w:pPr>
        <w:numPr>
          <w:ilvl w:val="0"/>
          <w:numId w:val="6"/>
        </w:numPr>
        <w:pBdr>
          <w:top w:val="nil"/>
          <w:left w:val="nil"/>
          <w:bottom w:val="nil"/>
          <w:right w:val="nil"/>
          <w:between w:val="nil"/>
        </w:pBdr>
        <w:spacing w:after="0"/>
        <w:jc w:val="both"/>
        <w:rPr>
          <w:color w:val="000000"/>
        </w:rPr>
      </w:pPr>
      <w:r>
        <w:rPr>
          <w:color w:val="000000"/>
        </w:rPr>
        <w:t>Government</w:t>
      </w:r>
    </w:p>
    <w:p w14:paraId="2A6864DF" w14:textId="77777777" w:rsidR="00120286" w:rsidRDefault="00120286" w:rsidP="00120286">
      <w:pPr>
        <w:numPr>
          <w:ilvl w:val="0"/>
          <w:numId w:val="6"/>
        </w:numPr>
        <w:pBdr>
          <w:top w:val="nil"/>
          <w:left w:val="nil"/>
          <w:bottom w:val="nil"/>
          <w:right w:val="nil"/>
          <w:between w:val="nil"/>
        </w:pBdr>
        <w:spacing w:after="0"/>
        <w:jc w:val="both"/>
        <w:rPr>
          <w:color w:val="000000"/>
        </w:rPr>
      </w:pPr>
      <w:r>
        <w:rPr>
          <w:color w:val="000000"/>
        </w:rPr>
        <w:t>None of the above</w:t>
      </w:r>
    </w:p>
    <w:p w14:paraId="01F28586" w14:textId="77777777" w:rsidR="00120286" w:rsidRDefault="00120286" w:rsidP="00120286">
      <w:pPr>
        <w:numPr>
          <w:ilvl w:val="0"/>
          <w:numId w:val="4"/>
        </w:numPr>
        <w:pBdr>
          <w:top w:val="nil"/>
          <w:left w:val="nil"/>
          <w:bottom w:val="nil"/>
          <w:right w:val="nil"/>
          <w:between w:val="nil"/>
        </w:pBdr>
        <w:spacing w:after="0"/>
        <w:jc w:val="both"/>
        <w:rPr>
          <w:color w:val="000000"/>
        </w:rPr>
      </w:pPr>
      <w:r>
        <w:rPr>
          <w:color w:val="000000"/>
        </w:rPr>
        <w:t>Who among the following is an external user of accounting information?</w:t>
      </w:r>
    </w:p>
    <w:p w14:paraId="4FF9163C" w14:textId="77777777" w:rsidR="00120286" w:rsidRDefault="00120286" w:rsidP="00120286">
      <w:pPr>
        <w:numPr>
          <w:ilvl w:val="0"/>
          <w:numId w:val="7"/>
        </w:numPr>
        <w:pBdr>
          <w:top w:val="nil"/>
          <w:left w:val="nil"/>
          <w:bottom w:val="nil"/>
          <w:right w:val="nil"/>
          <w:between w:val="nil"/>
        </w:pBdr>
        <w:spacing w:after="0"/>
        <w:jc w:val="both"/>
        <w:rPr>
          <w:color w:val="000000"/>
        </w:rPr>
      </w:pPr>
      <w:r>
        <w:rPr>
          <w:color w:val="000000"/>
        </w:rPr>
        <w:t>Creditors</w:t>
      </w:r>
    </w:p>
    <w:p w14:paraId="21D6CA40" w14:textId="77777777" w:rsidR="00120286" w:rsidRDefault="00120286" w:rsidP="00120286">
      <w:pPr>
        <w:numPr>
          <w:ilvl w:val="0"/>
          <w:numId w:val="7"/>
        </w:numPr>
        <w:pBdr>
          <w:top w:val="nil"/>
          <w:left w:val="nil"/>
          <w:bottom w:val="nil"/>
          <w:right w:val="nil"/>
          <w:between w:val="nil"/>
        </w:pBdr>
        <w:spacing w:after="0"/>
        <w:jc w:val="both"/>
        <w:rPr>
          <w:color w:val="000000"/>
        </w:rPr>
      </w:pPr>
      <w:r>
        <w:rPr>
          <w:color w:val="000000"/>
        </w:rPr>
        <w:t>Employees</w:t>
      </w:r>
    </w:p>
    <w:p w14:paraId="4819CA8C" w14:textId="77777777" w:rsidR="00120286" w:rsidRDefault="00120286" w:rsidP="00120286">
      <w:pPr>
        <w:numPr>
          <w:ilvl w:val="0"/>
          <w:numId w:val="7"/>
        </w:numPr>
        <w:pBdr>
          <w:top w:val="nil"/>
          <w:left w:val="nil"/>
          <w:bottom w:val="nil"/>
          <w:right w:val="nil"/>
          <w:between w:val="nil"/>
        </w:pBdr>
        <w:spacing w:after="0"/>
        <w:jc w:val="both"/>
        <w:rPr>
          <w:color w:val="000000"/>
        </w:rPr>
      </w:pPr>
      <w:r>
        <w:rPr>
          <w:color w:val="000000"/>
        </w:rPr>
        <w:t>Managers</w:t>
      </w:r>
    </w:p>
    <w:p w14:paraId="207C39C6" w14:textId="77777777" w:rsidR="00120286" w:rsidRDefault="00120286" w:rsidP="00120286">
      <w:pPr>
        <w:numPr>
          <w:ilvl w:val="0"/>
          <w:numId w:val="7"/>
        </w:numPr>
        <w:pBdr>
          <w:top w:val="nil"/>
          <w:left w:val="nil"/>
          <w:bottom w:val="nil"/>
          <w:right w:val="nil"/>
          <w:between w:val="nil"/>
        </w:pBdr>
        <w:spacing w:after="0"/>
        <w:jc w:val="both"/>
        <w:rPr>
          <w:color w:val="000000"/>
        </w:rPr>
      </w:pPr>
      <w:r>
        <w:rPr>
          <w:color w:val="000000"/>
        </w:rPr>
        <w:t>Shareholders</w:t>
      </w:r>
    </w:p>
    <w:p w14:paraId="58C11D65" w14:textId="77777777" w:rsidR="00120286" w:rsidRDefault="00120286" w:rsidP="00120286">
      <w:pPr>
        <w:numPr>
          <w:ilvl w:val="0"/>
          <w:numId w:val="4"/>
        </w:numPr>
        <w:pBdr>
          <w:top w:val="nil"/>
          <w:left w:val="nil"/>
          <w:bottom w:val="nil"/>
          <w:right w:val="nil"/>
          <w:between w:val="nil"/>
        </w:pBdr>
        <w:spacing w:after="0"/>
        <w:jc w:val="both"/>
        <w:rPr>
          <w:color w:val="000000"/>
        </w:rPr>
      </w:pPr>
      <w:r>
        <w:rPr>
          <w:color w:val="000000"/>
        </w:rPr>
        <w:t>The characteristics of accounting information that requires objective evidence is -------------</w:t>
      </w:r>
    </w:p>
    <w:p w14:paraId="03919BF0" w14:textId="77777777" w:rsidR="00120286" w:rsidRDefault="00120286" w:rsidP="00120286">
      <w:pPr>
        <w:numPr>
          <w:ilvl w:val="0"/>
          <w:numId w:val="4"/>
        </w:numPr>
        <w:pBdr>
          <w:top w:val="nil"/>
          <w:left w:val="nil"/>
          <w:bottom w:val="nil"/>
          <w:right w:val="nil"/>
          <w:between w:val="nil"/>
        </w:pBdr>
        <w:jc w:val="both"/>
        <w:rPr>
          <w:color w:val="000000"/>
        </w:rPr>
      </w:pPr>
      <w:r>
        <w:rPr>
          <w:color w:val="000000"/>
        </w:rPr>
        <w:t>The Nigeria Accounting Standard Board (NASB) was established in -----------------</w:t>
      </w:r>
    </w:p>
    <w:p w14:paraId="0417FD6A" w14:textId="77777777" w:rsidR="00DC061E" w:rsidRDefault="00DC061E">
      <w:bookmarkStart w:id="0" w:name="_GoBack"/>
      <w:bookmarkEnd w:id="0"/>
    </w:p>
    <w:sectPr w:rsidR="00DC06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371F7"/>
    <w:multiLevelType w:val="multilevel"/>
    <w:tmpl w:val="CC8A6A2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AA801BC"/>
    <w:multiLevelType w:val="multilevel"/>
    <w:tmpl w:val="7D407BB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D6A44E0"/>
    <w:multiLevelType w:val="multilevel"/>
    <w:tmpl w:val="2CB2FE8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10DE41B5"/>
    <w:multiLevelType w:val="multilevel"/>
    <w:tmpl w:val="1938F46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22210860"/>
    <w:multiLevelType w:val="multilevel"/>
    <w:tmpl w:val="15CEE086"/>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60C5B6A"/>
    <w:multiLevelType w:val="multilevel"/>
    <w:tmpl w:val="6656774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0C610B5"/>
    <w:multiLevelType w:val="multilevel"/>
    <w:tmpl w:val="689451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1422035"/>
    <w:multiLevelType w:val="multilevel"/>
    <w:tmpl w:val="73167CA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66E40F12"/>
    <w:multiLevelType w:val="multilevel"/>
    <w:tmpl w:val="B914D1C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6F111E0C"/>
    <w:multiLevelType w:val="multilevel"/>
    <w:tmpl w:val="D0ACF7E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762B1CB7"/>
    <w:multiLevelType w:val="multilevel"/>
    <w:tmpl w:val="884E9C3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7"/>
  </w:num>
  <w:num w:numId="2">
    <w:abstractNumId w:val="0"/>
  </w:num>
  <w:num w:numId="3">
    <w:abstractNumId w:val="9"/>
  </w:num>
  <w:num w:numId="4">
    <w:abstractNumId w:val="6"/>
  </w:num>
  <w:num w:numId="5">
    <w:abstractNumId w:val="1"/>
  </w:num>
  <w:num w:numId="6">
    <w:abstractNumId w:val="8"/>
  </w:num>
  <w:num w:numId="7">
    <w:abstractNumId w:val="3"/>
  </w:num>
  <w:num w:numId="8">
    <w:abstractNumId w:val="2"/>
  </w:num>
  <w:num w:numId="9">
    <w:abstractNumId w:val="10"/>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286"/>
    <w:rsid w:val="00120286"/>
    <w:rsid w:val="00DC0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15696D"/>
  <w15:chartTrackingRefBased/>
  <w15:docId w15:val="{EB3E1DAB-0374-4704-BB4F-61D41760C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286"/>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728</Words>
  <Characters>4196</Characters>
  <Application>Microsoft Office Word</Application>
  <DocSecurity>0</DocSecurity>
  <Lines>97</Lines>
  <Paragraphs>65</Paragraphs>
  <ScaleCrop>false</ScaleCrop>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Mojeed Arikewuyo</dc:creator>
  <cp:keywords/>
  <dc:description/>
  <cp:lastModifiedBy>Mojeed Arikewuyo</cp:lastModifiedBy>
  <cp:revision>1</cp:revision>
  <dcterms:created xsi:type="dcterms:W3CDTF">2025-04-17T09:26:00Z</dcterms:created>
  <dcterms:modified xsi:type="dcterms:W3CDTF">2025-04-17T09:27:00Z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79eafebe-bcb2-4846-a415-908a651b3890</vt:lpwstr>
  </property>
</Properties>
</file>