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89FE7B" w14:textId="77777777" w:rsidR="00AE5A52" w:rsidRDefault="00AE5A52" w:rsidP="00AE5A52">
      <w:pPr>
        <w:rPr>
          <w:u w:val="single"/>
        </w:rPr>
      </w:pPr>
      <w:r>
        <w:t xml:space="preserve">Topic 3: </w:t>
      </w:r>
      <w:bookmarkStart w:id="0" w:name="_GoBack"/>
      <w:r>
        <w:rPr>
          <w:u w:val="single"/>
        </w:rPr>
        <w:t>METHODS OF DEPRECIATION: STRAIGHT LINE AND REDUCING BALANCE</w:t>
      </w:r>
    </w:p>
    <w:bookmarkEnd w:id="0"/>
    <w:p w14:paraId="74F47BB6" w14:textId="77777777" w:rsidR="00AE5A52" w:rsidRDefault="00AE5A52" w:rsidP="00AE5A52">
      <w:pPr>
        <w:rPr>
          <w:u w:val="single"/>
        </w:rPr>
      </w:pPr>
      <w:r>
        <w:t xml:space="preserve">I     </w:t>
      </w:r>
      <w:r>
        <w:rPr>
          <w:u w:val="single"/>
        </w:rPr>
        <w:t>STRAIGHT LINE METHOD</w:t>
      </w:r>
    </w:p>
    <w:p w14:paraId="623AFCD0" w14:textId="77777777" w:rsidR="00AE5A52" w:rsidRDefault="00AE5A52" w:rsidP="00AE5A52">
      <w:r>
        <w:t xml:space="preserve">This method makes provision for equal amounts to be charged as depreciation for each year of the useful life of the asset. It is calculated as the cost of asset less the residual value both divided by the number of eliminated useful life. </w:t>
      </w:r>
    </w:p>
    <w:p w14:paraId="0C018F9B" w14:textId="77777777" w:rsidR="00AE5A52" w:rsidRDefault="00AE5A52" w:rsidP="00AE5A52">
      <w:pPr>
        <w:rPr>
          <w:u w:val="single"/>
        </w:rPr>
      </w:pPr>
      <w:r>
        <w:t xml:space="preserve">II     </w:t>
      </w:r>
      <w:r>
        <w:rPr>
          <w:u w:val="single"/>
        </w:rPr>
        <w:t xml:space="preserve">ADVANTAGES OF </w:t>
      </w:r>
      <w:proofErr w:type="gramStart"/>
      <w:r>
        <w:rPr>
          <w:u w:val="single"/>
        </w:rPr>
        <w:t>STRAIGHT LINE</w:t>
      </w:r>
      <w:proofErr w:type="gramEnd"/>
      <w:r>
        <w:rPr>
          <w:u w:val="single"/>
        </w:rPr>
        <w:t xml:space="preserve"> METHOD</w:t>
      </w:r>
    </w:p>
    <w:p w14:paraId="32EEF132" w14:textId="77777777" w:rsidR="00AE5A52" w:rsidRDefault="00AE5A52" w:rsidP="00AE5A52">
      <w:r>
        <w:t>1. It is the simplest method for calculating depreciation.</w:t>
      </w:r>
    </w:p>
    <w:p w14:paraId="13A7D45F" w14:textId="77777777" w:rsidR="00AE5A52" w:rsidRDefault="00AE5A52" w:rsidP="00AE5A52">
      <w:r>
        <w:t>2. It allows assets to be written off completely (i.e. to zero)</w:t>
      </w:r>
    </w:p>
    <w:p w14:paraId="288B05BF" w14:textId="77777777" w:rsidR="00AE5A52" w:rsidRDefault="00AE5A52" w:rsidP="00AE5A52">
      <w:r>
        <w:t xml:space="preserve">3. The total depreciation charge can be easily calculated by multiplying the yearly depreciated amount by total useful life. </w:t>
      </w:r>
    </w:p>
    <w:p w14:paraId="786843EE" w14:textId="77777777" w:rsidR="00AE5A52" w:rsidRDefault="00AE5A52" w:rsidP="00AE5A52">
      <w:r>
        <w:t>4. It is suitable for small businesses/firms.</w:t>
      </w:r>
    </w:p>
    <w:p w14:paraId="5302EF9B" w14:textId="77777777" w:rsidR="00AE5A52" w:rsidRDefault="00AE5A52" w:rsidP="00AE5A52">
      <w:r>
        <w:t>5. It is useful for assets of lesser value.</w:t>
      </w:r>
    </w:p>
    <w:p w14:paraId="32AEE7C0" w14:textId="77777777" w:rsidR="00AE5A52" w:rsidRDefault="00AE5A52" w:rsidP="00AE5A52">
      <w:pPr>
        <w:rPr>
          <w:u w:val="single"/>
        </w:rPr>
      </w:pPr>
      <w:r>
        <w:t xml:space="preserve">III     </w:t>
      </w:r>
      <w:r>
        <w:rPr>
          <w:u w:val="single"/>
        </w:rPr>
        <w:t xml:space="preserve">DISADVANTAGES OF </w:t>
      </w:r>
      <w:proofErr w:type="gramStart"/>
      <w:r>
        <w:rPr>
          <w:u w:val="single"/>
        </w:rPr>
        <w:t>STRAIGHT LINE</w:t>
      </w:r>
      <w:proofErr w:type="gramEnd"/>
      <w:r>
        <w:rPr>
          <w:u w:val="single"/>
        </w:rPr>
        <w:t xml:space="preserve"> METHOD</w:t>
      </w:r>
    </w:p>
    <w:p w14:paraId="7AFD6D70" w14:textId="77777777" w:rsidR="00AE5A52" w:rsidRDefault="00AE5A52" w:rsidP="00AE5A52">
      <w:r>
        <w:t xml:space="preserve">1. For the final years of the </w:t>
      </w:r>
      <w:proofErr w:type="gramStart"/>
      <w:r>
        <w:t>assets</w:t>
      </w:r>
      <w:proofErr w:type="gramEnd"/>
      <w:r>
        <w:t xml:space="preserve"> life, it puts more pressure on the assets because the amount for depreciation remains equal while repairs and maintenance increase.</w:t>
      </w:r>
    </w:p>
    <w:p w14:paraId="675C66D5" w14:textId="77777777" w:rsidR="00AE5A52" w:rsidRDefault="00AE5A52" w:rsidP="00AE5A52">
      <w:r>
        <w:t>2. The method does not make provision for replacement of the asset.</w:t>
      </w:r>
    </w:p>
    <w:p w14:paraId="5EE1F10A" w14:textId="77777777" w:rsidR="00AE5A52" w:rsidRDefault="00AE5A52" w:rsidP="00AE5A52">
      <w:r>
        <w:t>3. The method is unrealistic as the original cost of assets is used for depreciation which the assets balance keeps declining.</w:t>
      </w:r>
    </w:p>
    <w:p w14:paraId="1CE8E98C" w14:textId="77777777" w:rsidR="00AE5A52" w:rsidRDefault="00AE5A52" w:rsidP="00AE5A52">
      <w:r>
        <w:t>4. It is not useful in cases where additions and expansions can be made.</w:t>
      </w:r>
    </w:p>
    <w:p w14:paraId="2E545C54" w14:textId="77777777" w:rsidR="00AE5A52" w:rsidRDefault="00AE5A52" w:rsidP="00AE5A52">
      <w:pPr>
        <w:rPr>
          <w:u w:val="single"/>
        </w:rPr>
      </w:pPr>
      <w:r>
        <w:t xml:space="preserve">IV     </w:t>
      </w:r>
      <w:r>
        <w:rPr>
          <w:u w:val="single"/>
        </w:rPr>
        <w:t>ILLUSTRATION</w:t>
      </w:r>
    </w:p>
    <w:p w14:paraId="7566CC64" w14:textId="77777777" w:rsidR="00AE5A52" w:rsidRDefault="00AE5A52" w:rsidP="00AE5A52">
      <w:r>
        <w:t xml:space="preserve">If the cost of a </w:t>
      </w:r>
      <w:proofErr w:type="spellStart"/>
      <w:r>
        <w:t>macline</w:t>
      </w:r>
      <w:proofErr w:type="spellEnd"/>
      <w:r>
        <w:t xml:space="preserve"> is #10,000 the residual value is #4,000 and it is expected to last for 4 years. Use the </w:t>
      </w:r>
      <w:proofErr w:type="gramStart"/>
      <w:r>
        <w:t>straight line</w:t>
      </w:r>
      <w:proofErr w:type="gramEnd"/>
      <w:r>
        <w:t xml:space="preserve"> method to prepare a depreciation schedule. </w:t>
      </w:r>
    </w:p>
    <w:p w14:paraId="03BC1C48" w14:textId="77777777" w:rsidR="00AE5A52" w:rsidRDefault="00AE5A52" w:rsidP="00AE5A52">
      <w:pPr>
        <w:rPr>
          <w:u w:val="single"/>
        </w:rPr>
      </w:pPr>
      <w:r>
        <w:tab/>
      </w:r>
      <w:r>
        <w:tab/>
      </w:r>
      <w:r>
        <w:tab/>
      </w:r>
      <w:r>
        <w:rPr>
          <w:u w:val="single"/>
        </w:rPr>
        <w:t>SOLUTION</w:t>
      </w:r>
    </w:p>
    <w:p w14:paraId="6295A4AF" w14:textId="77777777" w:rsidR="00AE5A52" w:rsidRDefault="00AE5A52" w:rsidP="00AE5A52">
      <w:r>
        <w:t xml:space="preserve">Recall: Depreciation= </w:t>
      </w:r>
    </w:p>
    <w:p w14:paraId="21DBC610" w14:textId="77777777" w:rsidR="00AE5A52" w:rsidRDefault="00AE5A52" w:rsidP="00AE5A52"/>
    <w:p w14:paraId="074A0A4A" w14:textId="77777777" w:rsidR="00AE5A52" w:rsidRDefault="00AE5A52" w:rsidP="00AE5A52">
      <w:r>
        <w:t xml:space="preserve">                       </w:t>
      </w:r>
    </w:p>
    <w:p w14:paraId="3E796E62" w14:textId="77777777" w:rsidR="00AE5A52" w:rsidRDefault="00AE5A52" w:rsidP="00AE5A52"/>
    <w:p w14:paraId="538C739A" w14:textId="77777777" w:rsidR="00AE5A52" w:rsidRDefault="00AE5A52" w:rsidP="00AE5A52"/>
    <w:p w14:paraId="4E3BB828" w14:textId="77777777" w:rsidR="00AE5A52" w:rsidRDefault="00AE5A52" w:rsidP="00AE5A52"/>
    <w:p w14:paraId="6414AEDF" w14:textId="77777777" w:rsidR="00AE5A52" w:rsidRDefault="00AE5A52" w:rsidP="00AE5A52"/>
    <w:p w14:paraId="088580C6" w14:textId="77777777" w:rsidR="00AE5A52" w:rsidRDefault="00AE5A52" w:rsidP="00AE5A52"/>
    <w:p w14:paraId="04A9E4A8" w14:textId="77777777" w:rsidR="00AE5A52" w:rsidRDefault="00AE5A52" w:rsidP="00AE5A52">
      <w:r>
        <w:t>NB: Year represents estimated useful life</w:t>
      </w:r>
    </w:p>
    <w:p w14:paraId="04B5A167" w14:textId="77777777" w:rsidR="00AE5A52" w:rsidRDefault="00AE5A52" w:rsidP="00AE5A52">
      <w:r>
        <w:lastRenderedPageBreak/>
        <w:t xml:space="preserve">        Cost of asset represents purchase price for asset</w:t>
      </w:r>
    </w:p>
    <w:p w14:paraId="46FDB1E0" w14:textId="77777777" w:rsidR="00AE5A52" w:rsidRDefault="00AE5A52" w:rsidP="00AE5A52">
      <w:r>
        <w:t xml:space="preserve">        Depreciation represent yearly depreciation carried using formula</w:t>
      </w:r>
    </w:p>
    <w:p w14:paraId="0D9DC6D4" w14:textId="77777777" w:rsidR="00AE5A52" w:rsidRDefault="00AE5A52" w:rsidP="00AE5A52">
      <w:r>
        <w:t xml:space="preserve">        Accumulated Depreciation represent cumulative of depreciation amount</w:t>
      </w:r>
    </w:p>
    <w:p w14:paraId="78E16E6E" w14:textId="77777777" w:rsidR="00AE5A52" w:rsidRDefault="00AE5A52" w:rsidP="00AE5A52">
      <w:r>
        <w:t xml:space="preserve">        Net book value represents the difference between cost of asset and accumulated       depreciation. </w:t>
      </w:r>
    </w:p>
    <w:p w14:paraId="7B5673BC" w14:textId="77777777" w:rsidR="00AE5A52" w:rsidRDefault="00AE5A52" w:rsidP="00AE5A52"/>
    <w:p w14:paraId="3EA2E437" w14:textId="77777777" w:rsidR="00AE5A52" w:rsidRDefault="00AE5A52" w:rsidP="00AE5A52">
      <w:pPr>
        <w:rPr>
          <w:u w:val="single"/>
        </w:rPr>
      </w:pPr>
      <w:r>
        <w:t xml:space="preserve">V     </w:t>
      </w:r>
      <w:r>
        <w:rPr>
          <w:u w:val="single"/>
        </w:rPr>
        <w:t>DIMINISHING OR REDUCING BALANCE METHOD</w:t>
      </w:r>
    </w:p>
    <w:p w14:paraId="0A19E1A2" w14:textId="77777777" w:rsidR="00AE5A52" w:rsidRDefault="00AE5A52" w:rsidP="00AE5A52">
      <w:r>
        <w:t xml:space="preserve">This method involved a fixed percentage being written off the diminishing balance of the asset yearly. The total depreciation amount is spread over the anticipated useful life of the asset by annual installments of diminishing amounts. Here, a longer amount of depreciation is deemed to occur in the early years and a smaller amount in the later years. </w:t>
      </w:r>
    </w:p>
    <w:p w14:paraId="1DF1BA8D" w14:textId="77777777" w:rsidR="00AE5A52" w:rsidRDefault="00AE5A52" w:rsidP="00AE5A52">
      <w:pPr>
        <w:rPr>
          <w:u w:val="single"/>
        </w:rPr>
      </w:pPr>
      <w:r>
        <w:t xml:space="preserve">VI     </w:t>
      </w:r>
      <w:r>
        <w:rPr>
          <w:u w:val="single"/>
        </w:rPr>
        <w:t>ADVANTAGES OF REDUCING BALANCE METHOD</w:t>
      </w:r>
    </w:p>
    <w:p w14:paraId="5D8E7DA0" w14:textId="77777777" w:rsidR="00AE5A52" w:rsidRDefault="00AE5A52" w:rsidP="00AE5A52">
      <w:r>
        <w:t>1. It is easy and simple to understand and implement</w:t>
      </w:r>
    </w:p>
    <w:p w14:paraId="3E764B20" w14:textId="77777777" w:rsidR="00AE5A52" w:rsidRDefault="00AE5A52" w:rsidP="00AE5A52">
      <w:r>
        <w:t>2. It equalizes the yearly burden on the profit and loss account in respect of depreciation and repairs.</w:t>
      </w:r>
    </w:p>
    <w:p w14:paraId="5B2CE8F5" w14:textId="77777777" w:rsidR="00AE5A52" w:rsidRDefault="00AE5A52" w:rsidP="00AE5A52">
      <w:r>
        <w:t xml:space="preserve">3. It is acceptable for income tax purpose </w:t>
      </w:r>
    </w:p>
    <w:p w14:paraId="64F1F324" w14:textId="77777777" w:rsidR="00AE5A52" w:rsidRDefault="00AE5A52" w:rsidP="00AE5A52">
      <w:r>
        <w:t xml:space="preserve">4. It follows the matching concept as greater depreciation is matched against higher creme from use of asset in production, </w:t>
      </w:r>
    </w:p>
    <w:p w14:paraId="31099AC0" w14:textId="77777777" w:rsidR="00AE5A52" w:rsidRDefault="00AE5A52" w:rsidP="00AE5A52">
      <w:pPr>
        <w:rPr>
          <w:u w:val="single"/>
        </w:rPr>
      </w:pPr>
      <w:r>
        <w:t xml:space="preserve">VII     </w:t>
      </w:r>
      <w:r>
        <w:rPr>
          <w:u w:val="single"/>
        </w:rPr>
        <w:t>DISADVANTAGES OF REDUCING BALANCE METHOD</w:t>
      </w:r>
    </w:p>
    <w:p w14:paraId="58827617" w14:textId="77777777" w:rsidR="00AE5A52" w:rsidRDefault="00AE5A52" w:rsidP="00AE5A52">
      <w:r>
        <w:t xml:space="preserve">1. It charges heavy amount of depreciation in </w:t>
      </w:r>
      <w:proofErr w:type="gramStart"/>
      <w:r>
        <w:t>earlier  years</w:t>
      </w:r>
      <w:proofErr w:type="gramEnd"/>
    </w:p>
    <w:p w14:paraId="1FF92EFE" w14:textId="77777777" w:rsidR="00AE5A52" w:rsidRDefault="00AE5A52" w:rsidP="00AE5A52">
      <w:r>
        <w:t>2. The formula to obtain depreciation rate can be applied only when there is residual value.</w:t>
      </w:r>
    </w:p>
    <w:p w14:paraId="358C898F" w14:textId="77777777" w:rsidR="00AE5A52" w:rsidRDefault="00AE5A52" w:rsidP="00AE5A52">
      <w:pPr>
        <w:rPr>
          <w:u w:val="single"/>
        </w:rPr>
      </w:pPr>
      <w:r>
        <w:t xml:space="preserve">VIII     </w:t>
      </w:r>
      <w:r>
        <w:rPr>
          <w:u w:val="single"/>
        </w:rPr>
        <w:t>ILLUSTRATION</w:t>
      </w:r>
    </w:p>
    <w:p w14:paraId="6B861122" w14:textId="77777777" w:rsidR="00AE5A52" w:rsidRDefault="00AE5A52" w:rsidP="00AE5A52">
      <w:r>
        <w:t xml:space="preserve"> A motor cost #6,400 in 1991. It will be kept for 5 years and then sold at a residual value of #200. Calculate depreciation.</w:t>
      </w:r>
    </w:p>
    <w:p w14:paraId="114C2B8F" w14:textId="77777777" w:rsidR="00AE5A52" w:rsidRDefault="00AE5A52" w:rsidP="00AE5A52">
      <w:pPr>
        <w:rPr>
          <w:u w:val="single"/>
        </w:rPr>
      </w:pPr>
      <w:r>
        <w:tab/>
      </w:r>
      <w:r>
        <w:tab/>
      </w:r>
      <w:r>
        <w:tab/>
      </w:r>
      <w:r>
        <w:rPr>
          <w:u w:val="single"/>
        </w:rPr>
        <w:t>SOLUTION</w:t>
      </w:r>
    </w:p>
    <w:p w14:paraId="322FB723" w14:textId="77777777" w:rsidR="00AE5A52" w:rsidRDefault="00AE5A52" w:rsidP="00AE5A52"/>
    <w:p w14:paraId="6B91774E" w14:textId="77777777" w:rsidR="00AE5A52" w:rsidRDefault="00AE5A52" w:rsidP="00AE5A52"/>
    <w:p w14:paraId="469AD103" w14:textId="77777777" w:rsidR="00AE5A52" w:rsidRDefault="00AE5A52" w:rsidP="00AE5A52"/>
    <w:p w14:paraId="3C514CA9" w14:textId="77777777" w:rsidR="00AE5A52" w:rsidRDefault="00AE5A52" w:rsidP="00AE5A52"/>
    <w:p w14:paraId="15F6D0CE" w14:textId="77777777" w:rsidR="00AE5A52" w:rsidRDefault="00AE5A52" w:rsidP="00AE5A52"/>
    <w:p w14:paraId="38B52768" w14:textId="77777777" w:rsidR="00AE5A52" w:rsidRDefault="00AE5A52" w:rsidP="00AE5A52"/>
    <w:p w14:paraId="18B59FF1" w14:textId="77777777" w:rsidR="00AE5A52" w:rsidRDefault="00AE5A52" w:rsidP="00AE5A52"/>
    <w:p w14:paraId="0AC5AE41" w14:textId="77777777" w:rsidR="00AE5A52" w:rsidRDefault="00AE5A52" w:rsidP="00AE5A52">
      <w:pPr>
        <w:rPr>
          <w:u w:val="single"/>
        </w:rPr>
      </w:pPr>
      <w:r>
        <w:tab/>
      </w:r>
      <w:r>
        <w:tab/>
      </w:r>
      <w:r>
        <w:tab/>
      </w:r>
      <w:r>
        <w:rPr>
          <w:u w:val="single"/>
        </w:rPr>
        <w:t>DRILL</w:t>
      </w:r>
    </w:p>
    <w:p w14:paraId="5CBAB4F3" w14:textId="77777777" w:rsidR="00AE5A52" w:rsidRDefault="00AE5A52" w:rsidP="00AE5A52">
      <w:r>
        <w:lastRenderedPageBreak/>
        <w:t>1.  What method provides for an equal amount to be charged as depreciation?</w:t>
      </w:r>
    </w:p>
    <w:p w14:paraId="01BCB71B" w14:textId="77777777" w:rsidR="00AE5A52" w:rsidRDefault="00AE5A52" w:rsidP="00AE5A52">
      <w:r>
        <w:t>2. What method provides a fixed percentage to be written off the year asset balance as depreciation?</w:t>
      </w:r>
    </w:p>
    <w:p w14:paraId="3FC93EB5" w14:textId="77777777" w:rsidR="00AE5A52" w:rsidRDefault="00AE5A52" w:rsidP="00AE5A52">
      <w:r>
        <w:t xml:space="preserve">3. The </w:t>
      </w:r>
      <w:proofErr w:type="gramStart"/>
      <w:r>
        <w:t>straight line</w:t>
      </w:r>
      <w:proofErr w:type="gramEnd"/>
      <w:r>
        <w:t xml:space="preserve"> method is acceptable for tax purposes, True or False?</w:t>
      </w:r>
    </w:p>
    <w:p w14:paraId="26776C91" w14:textId="77777777" w:rsidR="00AE5A52" w:rsidRDefault="00AE5A52" w:rsidP="00AE5A52">
      <w:r>
        <w:t>4. The reducing balance method …… for assets to be written off completely, True or False?</w:t>
      </w:r>
    </w:p>
    <w:p w14:paraId="4E8CB3BE" w14:textId="77777777" w:rsidR="00AE5A52" w:rsidRDefault="00AE5A52" w:rsidP="00AE5A52">
      <w:r>
        <w:t>5. Complete the formula below</w:t>
      </w:r>
    </w:p>
    <w:p w14:paraId="06D85B4A" w14:textId="77777777" w:rsidR="00AE5A52" w:rsidRDefault="00AE5A52" w:rsidP="00AE5A52"/>
    <w:p w14:paraId="3532E280" w14:textId="77777777" w:rsidR="00AE5A52" w:rsidRDefault="00AE5A52" w:rsidP="00AE5A52"/>
    <w:p w14:paraId="32FCB15F"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A52"/>
    <w:rsid w:val="00491366"/>
    <w:rsid w:val="00AE5A5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AD00"/>
  <w15:chartTrackingRefBased/>
  <w15:docId w15:val="{6FDB02DB-9230-416A-98D7-86FEADBD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A52"/>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2025-04-17T11:35:00Z</dcterms:created>
  <dcterms:modified xsi:type="dcterms:W3CDTF">2025-04-17T11:43:00Z</dcterms:modified>
</cp:coreProperties>
</file>