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2BC09" w14:textId="77777777" w:rsidR="00084F40" w:rsidRDefault="00084F40" w:rsidP="00084F40">
      <w:pPr>
        <w:ind w:left="360"/>
        <w:jc w:val="both"/>
        <w:rPr>
          <w:b/>
        </w:rPr>
      </w:pPr>
      <w:r>
        <w:rPr>
          <w:b/>
        </w:rPr>
        <w:t>Topic 5: PRINCIPLES AND PRACTICES OF DOUBLE ENTRY</w:t>
      </w:r>
    </w:p>
    <w:p w14:paraId="2BF48E05" w14:textId="77777777" w:rsidR="00084F40" w:rsidRDefault="00084F40" w:rsidP="00084F40">
      <w:pPr>
        <w:ind w:left="360"/>
        <w:jc w:val="both"/>
      </w:pPr>
      <w:r>
        <w:t>Learning Objective:</w:t>
      </w:r>
    </w:p>
    <w:p w14:paraId="5FF92D1B" w14:textId="77777777" w:rsidR="00084F40" w:rsidRDefault="00084F40" w:rsidP="00084F40">
      <w:pPr>
        <w:ind w:left="360"/>
        <w:jc w:val="both"/>
      </w:pPr>
      <w:r>
        <w:t>By the end of the lesson, students should be able to:</w:t>
      </w:r>
    </w:p>
    <w:p w14:paraId="75445619" w14:textId="77777777" w:rsidR="00084F40" w:rsidRDefault="00084F40" w:rsidP="00084F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State the double entry principle and list its procedures</w:t>
      </w:r>
    </w:p>
    <w:p w14:paraId="59A7EF7F" w14:textId="77777777" w:rsidR="00084F40" w:rsidRDefault="00084F40" w:rsidP="00084F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Differentiate between cash and credit transactions.</w:t>
      </w:r>
    </w:p>
    <w:p w14:paraId="1A9BC311" w14:textId="77777777" w:rsidR="00084F40" w:rsidRDefault="00084F40" w:rsidP="00084F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Identify and apply the double entry principle in posting business transactions.</w:t>
      </w:r>
    </w:p>
    <w:p w14:paraId="6497142D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000000"/>
        </w:rPr>
      </w:pPr>
    </w:p>
    <w:p w14:paraId="12EDFA9C" w14:textId="77777777" w:rsidR="00084F40" w:rsidRDefault="00084F40" w:rsidP="00084F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  <w:u w:val="single"/>
        </w:rPr>
        <w:t>DOUBLE ENTRY BOOK KEEPING</w:t>
      </w:r>
    </w:p>
    <w:p w14:paraId="4EB3FA9A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The principle states that for every debit entry, there must be a corresponding credit entry and vice versa. It is the foundation of book keeping and it operates on the basis that every financial transaction must have two aspects:</w:t>
      </w:r>
    </w:p>
    <w:p w14:paraId="69A1CE2B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ab/>
        <w:t>Debit: Receiver (receiving account)</w:t>
      </w:r>
    </w:p>
    <w:p w14:paraId="7F6F3ADB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ab/>
        <w:t>Credit: Giver (giving account)</w:t>
      </w:r>
    </w:p>
    <w:p w14:paraId="6931F1B2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The procedures are:</w:t>
      </w:r>
    </w:p>
    <w:p w14:paraId="3C122988" w14:textId="77777777" w:rsidR="00084F40" w:rsidRDefault="00084F40" w:rsidP="00084F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The keeping of books of account.</w:t>
      </w:r>
    </w:p>
    <w:p w14:paraId="1FD02784" w14:textId="77777777" w:rsidR="00084F40" w:rsidRDefault="00084F40" w:rsidP="00084F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The division of each book into separate accounts.</w:t>
      </w:r>
    </w:p>
    <w:p w14:paraId="0F88B604" w14:textId="77777777" w:rsidR="00084F40" w:rsidRDefault="00084F40" w:rsidP="00084F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Each account is divided into 2 halves, left side; Debit (Dr) and right side; Credit (Cr).</w:t>
      </w:r>
    </w:p>
    <w:p w14:paraId="0ABB80BD" w14:textId="77777777" w:rsidR="00084F40" w:rsidRDefault="00084F40" w:rsidP="00084F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All transactions must be recorded in two accounts, one debited and the other credited.</w:t>
      </w:r>
    </w:p>
    <w:p w14:paraId="5646787F" w14:textId="77777777" w:rsidR="00084F40" w:rsidRDefault="00084F40" w:rsidP="00084F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The giving account is credited and the receiving account is debited with the value of the transaction.</w:t>
      </w:r>
    </w:p>
    <w:p w14:paraId="688995EC" w14:textId="77777777" w:rsidR="00084F40" w:rsidRDefault="00084F40" w:rsidP="00084F40">
      <w:pPr>
        <w:jc w:val="both"/>
      </w:pPr>
    </w:p>
    <w:p w14:paraId="01496D42" w14:textId="77777777" w:rsidR="00084F40" w:rsidRDefault="00084F40" w:rsidP="00084F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  <w:u w:val="single"/>
        </w:rPr>
        <w:t>CASH AND CREDIT TRANSACTIONS</w:t>
      </w:r>
    </w:p>
    <w:p w14:paraId="78F12D61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Financial transactions are classified into cash and credit transactions:</w:t>
      </w:r>
    </w:p>
    <w:p w14:paraId="5766C91D" w14:textId="77777777" w:rsidR="00084F40" w:rsidRDefault="00084F40" w:rsidP="00084F4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Cash transactions: the buyers pay immediately for goods bought and no account will be opened in respect of a supplier / customer. Steps in recording cash transactions:</w:t>
      </w:r>
    </w:p>
    <w:p w14:paraId="1D3E520D" w14:textId="77777777" w:rsidR="00084F40" w:rsidRDefault="00084F40" w:rsidP="00084F4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Prepare two accounts.</w:t>
      </w:r>
    </w:p>
    <w:p w14:paraId="7ADE8181" w14:textId="77777777" w:rsidR="00084F40" w:rsidRDefault="00084F40" w:rsidP="00084F4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Identify the “Giving Account” and the “Receiving Account”</w:t>
      </w:r>
    </w:p>
    <w:p w14:paraId="451B2853" w14:textId="77777777" w:rsidR="00084F40" w:rsidRDefault="00084F40" w:rsidP="00084F4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Then apply the principle – Cr (giver), Dr (receiver)</w:t>
      </w:r>
    </w:p>
    <w:p w14:paraId="3DE6D8BC" w14:textId="77777777" w:rsidR="00084F40" w:rsidRDefault="00084F40" w:rsidP="00084F40">
      <w:pPr>
        <w:ind w:left="1440"/>
        <w:jc w:val="both"/>
      </w:pPr>
      <w:r>
        <w:t>NB: All cash transactions must pass through the cash book.</w:t>
      </w:r>
    </w:p>
    <w:p w14:paraId="5C15834E" w14:textId="77777777" w:rsidR="00084F40" w:rsidRDefault="00084F40" w:rsidP="00084F4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Credit transactions: these are transactions in which transfer of ownership takes place before payment to supplier i.e. settlement is deferred to a future date. Steps in recording credit transactions:</w:t>
      </w:r>
    </w:p>
    <w:p w14:paraId="405B2D77" w14:textId="77777777" w:rsidR="00084F40" w:rsidRDefault="00084F40" w:rsidP="00084F4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Prepare day books: sales, purchases, returns and journal paper</w:t>
      </w:r>
    </w:p>
    <w:p w14:paraId="04EBF7D0" w14:textId="77777777" w:rsidR="00084F40" w:rsidRDefault="00084F40" w:rsidP="00084F4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Prepare two accounts</w:t>
      </w:r>
    </w:p>
    <w:p w14:paraId="6B8EA846" w14:textId="77777777" w:rsidR="00084F40" w:rsidRDefault="00084F40" w:rsidP="00084F4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Identify the “Giving Accounts” and the “Receiving Accounts”</w:t>
      </w:r>
    </w:p>
    <w:p w14:paraId="5ADA6ABB" w14:textId="77777777" w:rsidR="00084F40" w:rsidRDefault="00084F40" w:rsidP="00084F4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Apply the principle of double entry.</w:t>
      </w:r>
    </w:p>
    <w:p w14:paraId="083D77F5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</w:rPr>
      </w:pPr>
    </w:p>
    <w:p w14:paraId="392F9452" w14:textId="77777777" w:rsidR="00084F40" w:rsidRDefault="00084F40" w:rsidP="00084F40">
      <w:pPr>
        <w:jc w:val="both"/>
      </w:pPr>
      <w:r>
        <w:br w:type="page"/>
      </w:r>
    </w:p>
    <w:p w14:paraId="7159EEF8" w14:textId="77777777" w:rsidR="00084F40" w:rsidRDefault="00084F40" w:rsidP="00084F40">
      <w:pPr>
        <w:jc w:val="both"/>
      </w:pPr>
      <w:r>
        <w:lastRenderedPageBreak/>
        <w:t xml:space="preserve">GRAPHICAL REPRESENTATION </w:t>
      </w:r>
    </w:p>
    <w:p w14:paraId="2231907D" w14:textId="77777777" w:rsidR="00084F40" w:rsidRDefault="00084F40" w:rsidP="00084F40">
      <w:pPr>
        <w:jc w:val="both"/>
      </w:pPr>
      <w:r>
        <w:rPr>
          <w:noProof/>
        </w:rPr>
        <w:drawing>
          <wp:inline distT="0" distB="0" distL="0" distR="0" wp14:anchorId="1B7552EE" wp14:editId="7EFB2BFB">
            <wp:extent cx="3997773" cy="3997773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7773" cy="3997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0D091" w14:textId="77777777" w:rsidR="00084F40" w:rsidRDefault="00084F40" w:rsidP="00084F40">
      <w:pPr>
        <w:jc w:val="both"/>
      </w:pPr>
      <w:r>
        <w:t>NOTE: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084F40" w14:paraId="5B453DE3" w14:textId="77777777" w:rsidTr="007E2797">
        <w:tc>
          <w:tcPr>
            <w:tcW w:w="4675" w:type="dxa"/>
          </w:tcPr>
          <w:p w14:paraId="02CE3D9F" w14:textId="77777777" w:rsidR="00084F40" w:rsidRDefault="00084F40" w:rsidP="007E2797">
            <w:pPr>
              <w:jc w:val="both"/>
            </w:pPr>
            <w:r>
              <w:t>DEBIT ENTRY REPRESENTS</w:t>
            </w:r>
          </w:p>
        </w:tc>
        <w:tc>
          <w:tcPr>
            <w:tcW w:w="4675" w:type="dxa"/>
          </w:tcPr>
          <w:p w14:paraId="3D1EA24D" w14:textId="77777777" w:rsidR="00084F40" w:rsidRDefault="00084F40" w:rsidP="007E2797">
            <w:pPr>
              <w:jc w:val="both"/>
            </w:pPr>
            <w:r>
              <w:t>CREDIT ENTRY REPRESENTS</w:t>
            </w:r>
          </w:p>
        </w:tc>
      </w:tr>
      <w:tr w:rsidR="00084F40" w14:paraId="2AFF3D4D" w14:textId="77777777" w:rsidTr="007E2797">
        <w:tc>
          <w:tcPr>
            <w:tcW w:w="4675" w:type="dxa"/>
          </w:tcPr>
          <w:p w14:paraId="0A641D1D" w14:textId="77777777" w:rsidR="00084F40" w:rsidRDefault="00084F40" w:rsidP="007E279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An increase in the value of assets</w:t>
            </w:r>
          </w:p>
        </w:tc>
        <w:tc>
          <w:tcPr>
            <w:tcW w:w="4675" w:type="dxa"/>
          </w:tcPr>
          <w:p w14:paraId="3DBD8760" w14:textId="77777777" w:rsidR="00084F40" w:rsidRDefault="00084F40" w:rsidP="007E2797">
            <w:pPr>
              <w:jc w:val="both"/>
            </w:pPr>
            <w:r>
              <w:t>A decrease in the value of assets</w:t>
            </w:r>
          </w:p>
        </w:tc>
      </w:tr>
      <w:tr w:rsidR="00084F40" w14:paraId="02960DFE" w14:textId="77777777" w:rsidTr="007E2797">
        <w:tc>
          <w:tcPr>
            <w:tcW w:w="4675" w:type="dxa"/>
          </w:tcPr>
          <w:p w14:paraId="1CDF7B22" w14:textId="77777777" w:rsidR="00084F40" w:rsidRDefault="00084F40" w:rsidP="007E279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 decrease in the liability account</w:t>
            </w:r>
          </w:p>
        </w:tc>
        <w:tc>
          <w:tcPr>
            <w:tcW w:w="4675" w:type="dxa"/>
          </w:tcPr>
          <w:p w14:paraId="448377C1" w14:textId="77777777" w:rsidR="00084F40" w:rsidRDefault="00084F40" w:rsidP="007E2797">
            <w:pPr>
              <w:jc w:val="both"/>
            </w:pPr>
            <w:r>
              <w:t>An increase in liability value</w:t>
            </w:r>
          </w:p>
        </w:tc>
      </w:tr>
      <w:tr w:rsidR="00084F40" w14:paraId="0AD47AA7" w14:textId="77777777" w:rsidTr="007E2797">
        <w:tc>
          <w:tcPr>
            <w:tcW w:w="4675" w:type="dxa"/>
          </w:tcPr>
          <w:p w14:paraId="51A38BCF" w14:textId="77777777" w:rsidR="00084F40" w:rsidRDefault="00084F40" w:rsidP="007E279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An item of expenditure or expenses</w:t>
            </w:r>
          </w:p>
        </w:tc>
        <w:tc>
          <w:tcPr>
            <w:tcW w:w="4675" w:type="dxa"/>
          </w:tcPr>
          <w:p w14:paraId="0A37696F" w14:textId="77777777" w:rsidR="00084F40" w:rsidRDefault="00084F40" w:rsidP="007E2797">
            <w:pPr>
              <w:jc w:val="both"/>
            </w:pPr>
            <w:r>
              <w:t>An item of income or gain</w:t>
            </w:r>
          </w:p>
        </w:tc>
      </w:tr>
    </w:tbl>
    <w:p w14:paraId="14721C68" w14:textId="77777777" w:rsidR="00084F40" w:rsidRDefault="00084F40" w:rsidP="00084F40">
      <w:pPr>
        <w:jc w:val="both"/>
      </w:pPr>
    </w:p>
    <w:p w14:paraId="78B87D0C" w14:textId="77777777" w:rsidR="00084F40" w:rsidRDefault="00084F40" w:rsidP="00084F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  <w:u w:val="single"/>
        </w:rPr>
        <w:t>ILLUSTRATION</w:t>
      </w:r>
    </w:p>
    <w:p w14:paraId="58A22933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Apply double entry principle to the following transactions</w:t>
      </w:r>
    </w:p>
    <w:p w14:paraId="60135C79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 xml:space="preserve">Jan 1: </w:t>
      </w:r>
      <w:proofErr w:type="spellStart"/>
      <w:r>
        <w:rPr>
          <w:color w:val="000000"/>
        </w:rPr>
        <w:t>Mr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Ojo</w:t>
      </w:r>
      <w:proofErr w:type="spellEnd"/>
      <w:r>
        <w:rPr>
          <w:color w:val="000000"/>
        </w:rPr>
        <w:t xml:space="preserve"> started business with ₦40,000 cash</w:t>
      </w:r>
    </w:p>
    <w:p w14:paraId="61CF6AB7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Jan 2: paid ₦4,500 cash for rent</w:t>
      </w:r>
    </w:p>
    <w:p w14:paraId="6D3DE9BC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Jan 5: Bought motor vehicle ₦600 paying by cheque</w:t>
      </w:r>
    </w:p>
    <w:p w14:paraId="7B3CC9C7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Jan 8: Withdrew cheque for private use ₦1,500</w:t>
      </w:r>
    </w:p>
    <w:p w14:paraId="6615DA7E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Jan 15: Purchase goods ₦1,000 on credit from Okolo</w:t>
      </w:r>
    </w:p>
    <w:p w14:paraId="6F6BEFB5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 xml:space="preserve">Jan 19: Goods worth ₦30,000 were returned to supplier </w:t>
      </w:r>
      <w:proofErr w:type="spellStart"/>
      <w:r>
        <w:rPr>
          <w:color w:val="000000"/>
        </w:rPr>
        <w:t>Ojo</w:t>
      </w:r>
      <w:proofErr w:type="spellEnd"/>
    </w:p>
    <w:p w14:paraId="1AD7EE17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68D59B3B" w14:textId="77777777" w:rsidR="00084F40" w:rsidRDefault="00084F40" w:rsidP="00084F40">
      <w:pPr>
        <w:jc w:val="both"/>
      </w:pPr>
      <w:r>
        <w:br w:type="page"/>
      </w:r>
    </w:p>
    <w:p w14:paraId="65B10D15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lastRenderedPageBreak/>
        <w:t>APPLICATION</w:t>
      </w:r>
    </w:p>
    <w:tbl>
      <w:tblPr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4"/>
        <w:gridCol w:w="2896"/>
        <w:gridCol w:w="2920"/>
      </w:tblGrid>
      <w:tr w:rsidR="00084F40" w14:paraId="06218DF3" w14:textId="77777777" w:rsidTr="007E2797">
        <w:tc>
          <w:tcPr>
            <w:tcW w:w="2814" w:type="dxa"/>
          </w:tcPr>
          <w:p w14:paraId="544FD8FC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896" w:type="dxa"/>
          </w:tcPr>
          <w:p w14:paraId="16442D24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EFFECT</w:t>
            </w:r>
          </w:p>
        </w:tc>
        <w:tc>
          <w:tcPr>
            <w:tcW w:w="2920" w:type="dxa"/>
          </w:tcPr>
          <w:p w14:paraId="50847FA4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ACTION REQUIRED</w:t>
            </w:r>
          </w:p>
        </w:tc>
      </w:tr>
      <w:tr w:rsidR="00084F40" w14:paraId="785B4D98" w14:textId="77777777" w:rsidTr="007E2797">
        <w:tc>
          <w:tcPr>
            <w:tcW w:w="2814" w:type="dxa"/>
          </w:tcPr>
          <w:p w14:paraId="504F4ECF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Jan 1</w:t>
            </w:r>
          </w:p>
        </w:tc>
        <w:tc>
          <w:tcPr>
            <w:tcW w:w="2896" w:type="dxa"/>
          </w:tcPr>
          <w:p w14:paraId="0D8F497F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Increase in capital: Capital account.</w:t>
            </w:r>
          </w:p>
          <w:p w14:paraId="4D034F00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Increase in asset: Cash account</w:t>
            </w:r>
          </w:p>
        </w:tc>
        <w:tc>
          <w:tcPr>
            <w:tcW w:w="2920" w:type="dxa"/>
          </w:tcPr>
          <w:p w14:paraId="12FA7FE1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Cr: Capital Account (giver)</w:t>
            </w:r>
          </w:p>
          <w:p w14:paraId="2F089C27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Dr: Cash Account (receiver)</w:t>
            </w:r>
          </w:p>
        </w:tc>
      </w:tr>
      <w:tr w:rsidR="00084F40" w14:paraId="540B4BFC" w14:textId="77777777" w:rsidTr="007E2797">
        <w:tc>
          <w:tcPr>
            <w:tcW w:w="2814" w:type="dxa"/>
          </w:tcPr>
          <w:p w14:paraId="61BCC0B8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Jan 2</w:t>
            </w:r>
          </w:p>
        </w:tc>
        <w:tc>
          <w:tcPr>
            <w:tcW w:w="2896" w:type="dxa"/>
          </w:tcPr>
          <w:p w14:paraId="213A4077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Increase in Exp: Rent Account </w:t>
            </w:r>
          </w:p>
          <w:p w14:paraId="52C7E51A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Decrease in Asset: cash account</w:t>
            </w:r>
          </w:p>
        </w:tc>
        <w:tc>
          <w:tcPr>
            <w:tcW w:w="2920" w:type="dxa"/>
          </w:tcPr>
          <w:p w14:paraId="59AD0869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Dr: Rent Account (receiver)</w:t>
            </w:r>
          </w:p>
          <w:p w14:paraId="5E28888C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Cr: Cash Account (giver)</w:t>
            </w:r>
          </w:p>
        </w:tc>
      </w:tr>
      <w:tr w:rsidR="00084F40" w14:paraId="43C5853C" w14:textId="77777777" w:rsidTr="007E2797">
        <w:tc>
          <w:tcPr>
            <w:tcW w:w="2814" w:type="dxa"/>
          </w:tcPr>
          <w:p w14:paraId="506ED651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Jan 5</w:t>
            </w:r>
          </w:p>
        </w:tc>
        <w:tc>
          <w:tcPr>
            <w:tcW w:w="2896" w:type="dxa"/>
          </w:tcPr>
          <w:p w14:paraId="4720BE1D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Increase in Asset: Motor vehicle account</w:t>
            </w:r>
          </w:p>
          <w:p w14:paraId="4E2A2C76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Decrease in Asset: Bank account</w:t>
            </w:r>
          </w:p>
        </w:tc>
        <w:tc>
          <w:tcPr>
            <w:tcW w:w="2920" w:type="dxa"/>
          </w:tcPr>
          <w:p w14:paraId="42F8811C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Dr: Motor vehicle (receiver)</w:t>
            </w:r>
          </w:p>
          <w:p w14:paraId="527DEBA2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Cr: Bank Account (Giver)</w:t>
            </w:r>
          </w:p>
        </w:tc>
      </w:tr>
      <w:tr w:rsidR="00084F40" w14:paraId="15608F9E" w14:textId="77777777" w:rsidTr="007E2797">
        <w:tc>
          <w:tcPr>
            <w:tcW w:w="2814" w:type="dxa"/>
          </w:tcPr>
          <w:p w14:paraId="0B953168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Jan 8</w:t>
            </w:r>
          </w:p>
        </w:tc>
        <w:tc>
          <w:tcPr>
            <w:tcW w:w="2896" w:type="dxa"/>
          </w:tcPr>
          <w:p w14:paraId="759517C1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Increase in Drawings: Drawings Account</w:t>
            </w:r>
          </w:p>
          <w:p w14:paraId="73BD310F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Decrease in Asset: Bank Account</w:t>
            </w:r>
          </w:p>
        </w:tc>
        <w:tc>
          <w:tcPr>
            <w:tcW w:w="2920" w:type="dxa"/>
          </w:tcPr>
          <w:p w14:paraId="3C1006A8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Dr: Drawing Account (receiver)</w:t>
            </w:r>
          </w:p>
          <w:p w14:paraId="4DDC3EC3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Cr: Bank Account (giver)</w:t>
            </w:r>
          </w:p>
        </w:tc>
      </w:tr>
      <w:tr w:rsidR="00084F40" w14:paraId="0BE67E8D" w14:textId="77777777" w:rsidTr="007E2797">
        <w:tc>
          <w:tcPr>
            <w:tcW w:w="2814" w:type="dxa"/>
          </w:tcPr>
          <w:p w14:paraId="34724C88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Jan 15</w:t>
            </w:r>
          </w:p>
        </w:tc>
        <w:tc>
          <w:tcPr>
            <w:tcW w:w="2896" w:type="dxa"/>
          </w:tcPr>
          <w:p w14:paraId="1FEED6B9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Increase in Liability: Okolo Account</w:t>
            </w:r>
          </w:p>
          <w:p w14:paraId="28B03E77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Increase in purchases: Purchase Account</w:t>
            </w:r>
          </w:p>
        </w:tc>
        <w:tc>
          <w:tcPr>
            <w:tcW w:w="2920" w:type="dxa"/>
          </w:tcPr>
          <w:p w14:paraId="0C592B1C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Dr: Purchase Account (receiver)</w:t>
            </w:r>
          </w:p>
          <w:p w14:paraId="53D77669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Cr: Okolo Account (giver)</w:t>
            </w:r>
          </w:p>
        </w:tc>
      </w:tr>
      <w:tr w:rsidR="00084F40" w14:paraId="735D69ED" w14:textId="77777777" w:rsidTr="007E2797">
        <w:tc>
          <w:tcPr>
            <w:tcW w:w="2814" w:type="dxa"/>
          </w:tcPr>
          <w:p w14:paraId="2491A9FC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Jan 19</w:t>
            </w:r>
          </w:p>
        </w:tc>
        <w:tc>
          <w:tcPr>
            <w:tcW w:w="2896" w:type="dxa"/>
          </w:tcPr>
          <w:p w14:paraId="0332FC52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Decrease in Liability: </w:t>
            </w:r>
            <w:proofErr w:type="spellStart"/>
            <w:r>
              <w:rPr>
                <w:color w:val="000000"/>
              </w:rPr>
              <w:t>Ojo</w:t>
            </w:r>
            <w:proofErr w:type="spellEnd"/>
            <w:r>
              <w:rPr>
                <w:color w:val="000000"/>
              </w:rPr>
              <w:t xml:space="preserve"> Account</w:t>
            </w:r>
          </w:p>
          <w:p w14:paraId="56068C1C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Decrease in Return / outwards Account</w:t>
            </w:r>
          </w:p>
        </w:tc>
        <w:tc>
          <w:tcPr>
            <w:tcW w:w="2920" w:type="dxa"/>
          </w:tcPr>
          <w:p w14:paraId="543A0276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Dr: </w:t>
            </w:r>
            <w:proofErr w:type="spellStart"/>
            <w:r>
              <w:rPr>
                <w:color w:val="000000"/>
              </w:rPr>
              <w:t>Ojo</w:t>
            </w:r>
            <w:proofErr w:type="spellEnd"/>
            <w:r>
              <w:rPr>
                <w:color w:val="000000"/>
              </w:rPr>
              <w:t xml:space="preserve"> Account (receiver)</w:t>
            </w:r>
          </w:p>
          <w:p w14:paraId="507D561D" w14:textId="77777777" w:rsidR="00084F40" w:rsidRDefault="00084F40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Cr: Return Outward Account (giver)</w:t>
            </w:r>
          </w:p>
        </w:tc>
      </w:tr>
    </w:tbl>
    <w:p w14:paraId="61B5AFAB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22115A8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1A487C0A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DRILL</w:t>
      </w:r>
    </w:p>
    <w:p w14:paraId="69CB5356" w14:textId="77777777" w:rsidR="00084F40" w:rsidRDefault="00084F40" w:rsidP="00084F4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State and explain the double entry principle</w:t>
      </w:r>
    </w:p>
    <w:p w14:paraId="384903ED" w14:textId="77777777" w:rsidR="00084F40" w:rsidRDefault="00084F40" w:rsidP="00084F4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Enumerate the procedures to be followed in preparation of account</w:t>
      </w:r>
    </w:p>
    <w:p w14:paraId="64287456" w14:textId="77777777" w:rsidR="00084F40" w:rsidRDefault="00084F40" w:rsidP="00084F4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Show which account is to be debited and credited for the following</w:t>
      </w:r>
    </w:p>
    <w:p w14:paraId="7F03EDE4" w14:textId="77777777" w:rsidR="00084F40" w:rsidRDefault="00084F40" w:rsidP="00084F4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Started business with cash</w:t>
      </w:r>
    </w:p>
    <w:p w14:paraId="54CA3E2F" w14:textId="77777777" w:rsidR="00084F40" w:rsidRDefault="00084F40" w:rsidP="00084F4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Took cash and paid into bank</w:t>
      </w:r>
    </w:p>
    <w:p w14:paraId="6DC082BD" w14:textId="77777777" w:rsidR="00084F40" w:rsidRDefault="00084F40" w:rsidP="00084F4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Land sold for cash</w:t>
      </w:r>
    </w:p>
    <w:p w14:paraId="0D647B8F" w14:textId="77777777" w:rsidR="00084F40" w:rsidRDefault="00084F40" w:rsidP="00084F4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Goods sold to Ayodeji on credit</w:t>
      </w:r>
    </w:p>
    <w:p w14:paraId="62E4C9D4" w14:textId="77777777" w:rsidR="00084F40" w:rsidRDefault="00084F40" w:rsidP="00084F4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Enter the following transactions in the necessary account</w:t>
      </w:r>
    </w:p>
    <w:p w14:paraId="7E1FC2A6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both"/>
        <w:rPr>
          <w:color w:val="000000"/>
        </w:rPr>
      </w:pPr>
      <w:r>
        <w:rPr>
          <w:color w:val="000000"/>
        </w:rPr>
        <w:t>Dec 2: Paid insurance by cheque</w:t>
      </w:r>
    </w:p>
    <w:p w14:paraId="237B4514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both"/>
        <w:rPr>
          <w:color w:val="000000"/>
        </w:rPr>
      </w:pPr>
      <w:r>
        <w:rPr>
          <w:color w:val="000000"/>
        </w:rPr>
        <w:t>Dec 3: Received refund of rent ₦500,000 cash</w:t>
      </w:r>
    </w:p>
    <w:p w14:paraId="4B15E3F6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both"/>
        <w:rPr>
          <w:color w:val="000000"/>
        </w:rPr>
      </w:pPr>
      <w:r>
        <w:rPr>
          <w:color w:val="000000"/>
        </w:rPr>
        <w:lastRenderedPageBreak/>
        <w:t xml:space="preserve">Dec 5: Took ₦500 from cash will and paid into the bank </w:t>
      </w:r>
    </w:p>
    <w:p w14:paraId="21D72A16" w14:textId="77777777" w:rsidR="00084F40" w:rsidRDefault="00084F40" w:rsidP="00084F40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both"/>
        <w:rPr>
          <w:color w:val="000000"/>
        </w:rPr>
      </w:pPr>
      <w:r>
        <w:rPr>
          <w:color w:val="000000"/>
        </w:rPr>
        <w:t>Dec 9: Withdrawn goods ₦300 for use</w:t>
      </w:r>
    </w:p>
    <w:p w14:paraId="5676600A" w14:textId="77777777" w:rsidR="00084F40" w:rsidRDefault="00084F40" w:rsidP="00084F4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Select the most appropriate option:</w:t>
      </w:r>
    </w:p>
    <w:p w14:paraId="164F3581" w14:textId="77777777" w:rsidR="00084F40" w:rsidRDefault="00084F40" w:rsidP="00084F4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Debit, </w:t>
      </w:r>
      <w:proofErr w:type="gramStart"/>
      <w:r>
        <w:rPr>
          <w:color w:val="000000"/>
        </w:rPr>
        <w:t>payments  ;</w:t>
      </w:r>
      <w:proofErr w:type="gramEnd"/>
      <w:r>
        <w:rPr>
          <w:color w:val="000000"/>
        </w:rPr>
        <w:t xml:space="preserve">  Credit, Receipts</w:t>
      </w:r>
    </w:p>
    <w:p w14:paraId="77C44F7B" w14:textId="77777777" w:rsidR="00084F40" w:rsidRDefault="00084F40" w:rsidP="00084F4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Debit, </w:t>
      </w:r>
      <w:proofErr w:type="gramStart"/>
      <w:r>
        <w:rPr>
          <w:color w:val="000000"/>
        </w:rPr>
        <w:t>Receipts;  Credit</w:t>
      </w:r>
      <w:proofErr w:type="gramEnd"/>
      <w:r>
        <w:rPr>
          <w:color w:val="000000"/>
        </w:rPr>
        <w:t>, Payments</w:t>
      </w:r>
    </w:p>
    <w:p w14:paraId="412A15AC" w14:textId="77777777" w:rsidR="00084F40" w:rsidRDefault="00084F40" w:rsidP="00084F4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Debit; </w:t>
      </w:r>
      <w:proofErr w:type="gramStart"/>
      <w:r>
        <w:rPr>
          <w:color w:val="000000"/>
        </w:rPr>
        <w:t>Receiver ;</w:t>
      </w:r>
      <w:proofErr w:type="gramEnd"/>
      <w:r>
        <w:rPr>
          <w:color w:val="000000"/>
        </w:rPr>
        <w:t xml:space="preserve"> Credit,  giver</w:t>
      </w:r>
    </w:p>
    <w:p w14:paraId="068E4838" w14:textId="77777777" w:rsidR="00084F40" w:rsidRDefault="00084F40" w:rsidP="00084F4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Debit; </w:t>
      </w:r>
      <w:proofErr w:type="gramStart"/>
      <w:r>
        <w:rPr>
          <w:color w:val="000000"/>
        </w:rPr>
        <w:t>giver ;</w:t>
      </w:r>
      <w:proofErr w:type="gramEnd"/>
      <w:r>
        <w:rPr>
          <w:color w:val="000000"/>
        </w:rPr>
        <w:t xml:space="preserve"> Credit; Receiver</w:t>
      </w:r>
    </w:p>
    <w:p w14:paraId="13BEB096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57463"/>
    <w:multiLevelType w:val="multilevel"/>
    <w:tmpl w:val="AB7E800A"/>
    <w:lvl w:ilvl="0">
      <w:start w:val="1"/>
      <w:numFmt w:val="lowerLetter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412E40EE"/>
    <w:multiLevelType w:val="multilevel"/>
    <w:tmpl w:val="5B761F2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924"/>
    <w:multiLevelType w:val="multilevel"/>
    <w:tmpl w:val="913E8F08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A40B66"/>
    <w:multiLevelType w:val="multilevel"/>
    <w:tmpl w:val="F4980A5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766E9"/>
    <w:multiLevelType w:val="multilevel"/>
    <w:tmpl w:val="A692C792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5A422EE"/>
    <w:multiLevelType w:val="multilevel"/>
    <w:tmpl w:val="6B7C0EFA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6B0D2C92"/>
    <w:multiLevelType w:val="multilevel"/>
    <w:tmpl w:val="2354AA82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EF27E31"/>
    <w:multiLevelType w:val="multilevel"/>
    <w:tmpl w:val="F59E56E2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128580B"/>
    <w:multiLevelType w:val="multilevel"/>
    <w:tmpl w:val="CECAA5E8"/>
    <w:lvl w:ilvl="0">
      <w:start w:val="1"/>
      <w:numFmt w:val="lowerLetter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5917BFB"/>
    <w:multiLevelType w:val="multilevel"/>
    <w:tmpl w:val="36EA1A8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4"/>
  </w:num>
  <w:num w:numId="5">
    <w:abstractNumId w:val="8"/>
  </w:num>
  <w:num w:numId="6">
    <w:abstractNumId w:val="0"/>
  </w:num>
  <w:num w:numId="7">
    <w:abstractNumId w:val="1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94"/>
    <w:rsid w:val="00084F40"/>
    <w:rsid w:val="00491366"/>
    <w:rsid w:val="00E7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DDF8"/>
  <w15:chartTrackingRefBased/>
  <w15:docId w15:val="{4F332E0C-80CD-458F-88C6-420A1852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F40"/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2</cp:revision>
  <dcterms:created xsi:type="dcterms:W3CDTF">2025-04-17T10:46:00Z</dcterms:created>
  <dcterms:modified xsi:type="dcterms:W3CDTF">2025-04-17T10:52:00Z</dcterms:modified>
</cp:coreProperties>
</file>