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0E37" w:rsidRPr="007234CA" w:rsidRDefault="00FD0E37" w:rsidP="007234CA">
      <w:pPr>
        <w:ind w:left="3600" w:firstLine="720"/>
        <w:rPr>
          <w:rFonts w:ascii="Arial" w:hAnsi="Arial" w:cs="Arial"/>
          <w:b/>
          <w:sz w:val="32"/>
          <w:szCs w:val="32"/>
        </w:rPr>
      </w:pPr>
      <w:r w:rsidRPr="007234CA">
        <w:rPr>
          <w:rFonts w:ascii="Arial" w:hAnsi="Arial" w:cs="Arial"/>
          <w:b/>
          <w:sz w:val="32"/>
          <w:szCs w:val="32"/>
        </w:rPr>
        <w:t>ACIDS</w:t>
      </w:r>
    </w:p>
    <w:p w:rsidR="00FD0E37" w:rsidRDefault="00FD0E37" w:rsidP="00FD0E37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bookmarkStart w:id="0" w:name="_Hlk149631418"/>
    </w:p>
    <w:p w:rsidR="00FD0E37" w:rsidRPr="00FD0E37" w:rsidRDefault="00FD0E37" w:rsidP="00FD0E37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FD0E37">
        <w:rPr>
          <w:rFonts w:ascii="Arial" w:hAnsi="Arial" w:cs="Arial"/>
          <w:b/>
          <w:sz w:val="28"/>
          <w:szCs w:val="28"/>
        </w:rPr>
        <w:t>BEHAVIOUR OBJECTIVES</w:t>
      </w:r>
    </w:p>
    <w:p w:rsidR="00FD0E37" w:rsidRPr="00FD0E37" w:rsidRDefault="00FD0E37" w:rsidP="00FD0E37">
      <w:pPr>
        <w:spacing w:line="276" w:lineRule="auto"/>
        <w:jc w:val="both"/>
        <w:rPr>
          <w:rFonts w:ascii="Arial" w:hAnsi="Arial" w:cs="Arial"/>
          <w:b/>
          <w:sz w:val="28"/>
          <w:szCs w:val="28"/>
        </w:rPr>
      </w:pPr>
      <w:r w:rsidRPr="00FD0E37">
        <w:rPr>
          <w:rFonts w:ascii="Arial" w:hAnsi="Arial" w:cs="Arial"/>
          <w:b/>
          <w:sz w:val="28"/>
          <w:szCs w:val="28"/>
        </w:rPr>
        <w:t>At the end of this lesson, students should be able to</w:t>
      </w:r>
      <w:bookmarkEnd w:id="0"/>
      <w:r w:rsidR="00B41D72">
        <w:rPr>
          <w:rFonts w:ascii="Arial" w:hAnsi="Arial" w:cs="Arial"/>
          <w:b/>
          <w:sz w:val="28"/>
          <w:szCs w:val="28"/>
        </w:rPr>
        <w:t>:</w:t>
      </w:r>
      <w:r>
        <w:rPr>
          <w:rFonts w:ascii="Arial" w:hAnsi="Arial" w:cs="Arial"/>
          <w:b/>
          <w:sz w:val="28"/>
          <w:szCs w:val="28"/>
        </w:rPr>
        <w:t xml:space="preserve">                                                                                                                                    </w:t>
      </w:r>
    </w:p>
    <w:p w:rsidR="00FD0E37" w:rsidRPr="007234CA" w:rsidRDefault="007234CA" w:rsidP="007234CA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bookmarkStart w:id="1" w:name="_Hlk149632721"/>
      <w:r w:rsidRPr="007234CA">
        <w:rPr>
          <w:rFonts w:ascii="Arial" w:hAnsi="Arial" w:cs="Arial"/>
          <w:sz w:val="24"/>
          <w:szCs w:val="24"/>
        </w:rPr>
        <w:t>explain acids in nature and daily life</w:t>
      </w:r>
      <w:r>
        <w:rPr>
          <w:rFonts w:ascii="Arial" w:hAnsi="Arial" w:cs="Arial"/>
          <w:sz w:val="24"/>
          <w:szCs w:val="24"/>
        </w:rPr>
        <w:t>.</w:t>
      </w:r>
    </w:p>
    <w:p w:rsidR="00FD0E37" w:rsidRPr="007234CA" w:rsidRDefault="007234CA" w:rsidP="007234CA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7234CA">
        <w:rPr>
          <w:rFonts w:ascii="Arial" w:hAnsi="Arial" w:cs="Arial"/>
          <w:sz w:val="24"/>
          <w:szCs w:val="24"/>
        </w:rPr>
        <w:t>classify acid based on concentration, ionization in water</w:t>
      </w:r>
      <w:r>
        <w:rPr>
          <w:rFonts w:ascii="Arial" w:hAnsi="Arial" w:cs="Arial"/>
          <w:sz w:val="24"/>
          <w:szCs w:val="24"/>
        </w:rPr>
        <w:t>.</w:t>
      </w:r>
    </w:p>
    <w:p w:rsidR="00FD0E37" w:rsidRPr="007234CA" w:rsidRDefault="007234CA" w:rsidP="007234CA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7234CA">
        <w:rPr>
          <w:rFonts w:ascii="Arial" w:hAnsi="Arial" w:cs="Arial"/>
          <w:sz w:val="24"/>
          <w:szCs w:val="24"/>
        </w:rPr>
        <w:t>discuss the physical and chemical properties of acids</w:t>
      </w:r>
      <w:r>
        <w:rPr>
          <w:rFonts w:ascii="Arial" w:hAnsi="Arial" w:cs="Arial"/>
          <w:sz w:val="24"/>
          <w:szCs w:val="24"/>
        </w:rPr>
        <w:t>.</w:t>
      </w:r>
    </w:p>
    <w:bookmarkEnd w:id="1"/>
    <w:p w:rsidR="00FD0E37" w:rsidRPr="007234CA" w:rsidRDefault="007234CA" w:rsidP="007234CA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7234CA">
        <w:rPr>
          <w:rFonts w:ascii="Arial" w:hAnsi="Arial" w:cs="Arial"/>
          <w:sz w:val="24"/>
          <w:szCs w:val="24"/>
        </w:rPr>
        <w:t>group acids based on their basicit</w:t>
      </w:r>
      <w:r>
        <w:rPr>
          <w:rFonts w:ascii="Arial" w:hAnsi="Arial" w:cs="Arial"/>
          <w:sz w:val="24"/>
          <w:szCs w:val="24"/>
        </w:rPr>
        <w:t>y.</w:t>
      </w:r>
    </w:p>
    <w:p w:rsidR="00F44FCE" w:rsidRDefault="007234CA" w:rsidP="00B83AE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discuss </w:t>
      </w:r>
      <w:r w:rsidRPr="007234CA">
        <w:rPr>
          <w:rFonts w:ascii="Arial" w:hAnsi="Arial" w:cs="Arial"/>
          <w:sz w:val="24"/>
          <w:szCs w:val="24"/>
        </w:rPr>
        <w:t>laboratory preparation of acids, test for acids, uses of acids</w:t>
      </w:r>
      <w:r>
        <w:rPr>
          <w:rFonts w:ascii="Arial" w:hAnsi="Arial" w:cs="Arial"/>
          <w:sz w:val="24"/>
          <w:szCs w:val="24"/>
        </w:rPr>
        <w:t>.</w:t>
      </w:r>
    </w:p>
    <w:p w:rsidR="00D61C5D" w:rsidRPr="00D61C5D" w:rsidRDefault="00D61C5D" w:rsidP="00D61C5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0D589E" w:rsidRPr="00D61C5D" w:rsidRDefault="00F44FCE" w:rsidP="00D61C5D">
      <w:pPr>
        <w:jc w:val="center"/>
        <w:rPr>
          <w:rFonts w:ascii="Arial" w:hAnsi="Arial" w:cs="Arial"/>
          <w:b/>
          <w:sz w:val="28"/>
          <w:szCs w:val="28"/>
        </w:rPr>
      </w:pPr>
      <w:r w:rsidRPr="00D61C5D">
        <w:rPr>
          <w:rFonts w:ascii="Arial" w:hAnsi="Arial" w:cs="Arial"/>
          <w:b/>
          <w:sz w:val="28"/>
          <w:szCs w:val="28"/>
        </w:rPr>
        <w:t>LESSON NOTE</w:t>
      </w:r>
    </w:p>
    <w:p w:rsidR="00B83AEB" w:rsidRPr="00F44FCE" w:rsidRDefault="00B83AEB" w:rsidP="00B83AEB">
      <w:pPr>
        <w:jc w:val="both"/>
        <w:rPr>
          <w:rFonts w:ascii="Arial" w:hAnsi="Arial" w:cs="Arial"/>
          <w:sz w:val="24"/>
          <w:szCs w:val="24"/>
        </w:rPr>
      </w:pPr>
      <w:r w:rsidRPr="00F44FCE">
        <w:rPr>
          <w:rFonts w:ascii="Arial" w:hAnsi="Arial" w:cs="Arial"/>
          <w:b/>
          <w:sz w:val="24"/>
          <w:szCs w:val="24"/>
        </w:rPr>
        <w:t>A</w:t>
      </w:r>
      <w:r w:rsidR="007234CA">
        <w:rPr>
          <w:rFonts w:ascii="Arial" w:hAnsi="Arial" w:cs="Arial"/>
          <w:b/>
          <w:sz w:val="24"/>
          <w:szCs w:val="24"/>
        </w:rPr>
        <w:t>n Acid</w:t>
      </w:r>
      <w:r w:rsidRPr="00F44FCE">
        <w:rPr>
          <w:rFonts w:ascii="Arial" w:hAnsi="Arial" w:cs="Arial"/>
          <w:b/>
          <w:sz w:val="24"/>
          <w:szCs w:val="24"/>
        </w:rPr>
        <w:t xml:space="preserve"> is a substance which in </w:t>
      </w:r>
      <w:r w:rsidR="00D61C5D">
        <w:rPr>
          <w:rFonts w:ascii="Arial" w:hAnsi="Arial" w:cs="Arial"/>
          <w:b/>
          <w:sz w:val="24"/>
          <w:szCs w:val="24"/>
        </w:rPr>
        <w:t xml:space="preserve">an </w:t>
      </w:r>
      <w:r w:rsidRPr="00F44FCE">
        <w:rPr>
          <w:rFonts w:ascii="Arial" w:hAnsi="Arial" w:cs="Arial"/>
          <w:b/>
          <w:sz w:val="24"/>
          <w:szCs w:val="24"/>
        </w:rPr>
        <w:t>aqueous solution produces hydronium ion (H</w:t>
      </w:r>
      <w:r w:rsidRPr="00F44FCE">
        <w:rPr>
          <w:rFonts w:ascii="Arial" w:hAnsi="Arial" w:cs="Arial"/>
          <w:b/>
          <w:sz w:val="24"/>
          <w:szCs w:val="24"/>
          <w:vertAlign w:val="subscript"/>
        </w:rPr>
        <w:t>3</w:t>
      </w:r>
      <w:r w:rsidRPr="00F44FCE">
        <w:rPr>
          <w:rFonts w:ascii="Arial" w:hAnsi="Arial" w:cs="Arial"/>
          <w:b/>
          <w:sz w:val="24"/>
          <w:szCs w:val="24"/>
        </w:rPr>
        <w:t>O</w:t>
      </w:r>
      <w:r w:rsidRPr="00F44FCE">
        <w:rPr>
          <w:rFonts w:ascii="Arial" w:hAnsi="Arial" w:cs="Arial"/>
          <w:b/>
          <w:sz w:val="24"/>
          <w:szCs w:val="24"/>
          <w:vertAlign w:val="superscript"/>
        </w:rPr>
        <w:t>+</w:t>
      </w:r>
      <w:r w:rsidRPr="00F44FCE">
        <w:rPr>
          <w:rFonts w:ascii="Arial" w:hAnsi="Arial" w:cs="Arial"/>
          <w:b/>
          <w:sz w:val="24"/>
          <w:szCs w:val="24"/>
        </w:rPr>
        <w:t>) as the only positive ion.</w:t>
      </w:r>
    </w:p>
    <w:p w:rsidR="00B83AEB" w:rsidRPr="00FD0E37" w:rsidRDefault="00B83AEB" w:rsidP="00B83AEB">
      <w:pPr>
        <w:ind w:left="720" w:firstLine="720"/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HCl</w:t>
      </w:r>
      <w:r w:rsidRPr="00FD0E37">
        <w:rPr>
          <w:rFonts w:ascii="Arial" w:hAnsi="Arial" w:cs="Arial"/>
          <w:sz w:val="24"/>
          <w:szCs w:val="24"/>
          <w:vertAlign w:val="subscript"/>
        </w:rPr>
        <w:t>(aq)</w:t>
      </w:r>
      <w:r w:rsidRPr="00FD0E37">
        <w:rPr>
          <w:rFonts w:ascii="Arial" w:hAnsi="Arial" w:cs="Arial"/>
          <w:sz w:val="24"/>
          <w:szCs w:val="24"/>
        </w:rPr>
        <w:t xml:space="preserve"> +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O</w:t>
      </w:r>
      <w:r w:rsidRPr="00FD0E37">
        <w:rPr>
          <w:rFonts w:ascii="Arial" w:hAnsi="Arial" w:cs="Arial"/>
          <w:sz w:val="24"/>
          <w:szCs w:val="24"/>
          <w:vertAlign w:val="subscript"/>
        </w:rPr>
        <w:t>(l)</w:t>
      </w:r>
      <w:r w:rsidRPr="00FD0E37">
        <w:rPr>
          <w:rFonts w:ascii="Arial" w:hAnsi="Arial" w:cs="Arial"/>
          <w:sz w:val="24"/>
          <w:szCs w:val="24"/>
          <w:vertAlign w:val="subscript"/>
        </w:rPr>
        <w:tab/>
      </w:r>
      <w:r w:rsidRPr="00FD0E37">
        <w:rPr>
          <w:rFonts w:ascii="Arial" w:hAnsi="Arial" w:cs="Arial"/>
          <w:sz w:val="24"/>
          <w:szCs w:val="24"/>
        </w:rPr>
        <w:t xml:space="preserve"> →</w:t>
      </w:r>
      <w:r w:rsidRPr="00FD0E37">
        <w:rPr>
          <w:rFonts w:ascii="Arial" w:hAnsi="Arial" w:cs="Arial"/>
          <w:sz w:val="24"/>
          <w:szCs w:val="24"/>
        </w:rPr>
        <w:tab/>
        <w:t>H</w:t>
      </w:r>
      <w:r w:rsidRPr="00FD0E37">
        <w:rPr>
          <w:rFonts w:ascii="Arial" w:hAnsi="Arial" w:cs="Arial"/>
          <w:sz w:val="24"/>
          <w:szCs w:val="24"/>
          <w:vertAlign w:val="subscript"/>
        </w:rPr>
        <w:t>3</w:t>
      </w:r>
      <w:r w:rsidRPr="00FD0E37">
        <w:rPr>
          <w:rFonts w:ascii="Arial" w:hAnsi="Arial" w:cs="Arial"/>
          <w:sz w:val="24"/>
          <w:szCs w:val="24"/>
        </w:rPr>
        <w:t>O</w:t>
      </w:r>
      <w:r w:rsidRPr="00FD0E37">
        <w:rPr>
          <w:rFonts w:ascii="Arial" w:hAnsi="Arial" w:cs="Arial"/>
          <w:sz w:val="24"/>
          <w:szCs w:val="24"/>
          <w:vertAlign w:val="superscript"/>
        </w:rPr>
        <w:t>+</w:t>
      </w:r>
      <w:r w:rsidRPr="00FD0E37">
        <w:rPr>
          <w:rFonts w:ascii="Arial" w:hAnsi="Arial" w:cs="Arial"/>
          <w:sz w:val="24"/>
          <w:szCs w:val="24"/>
          <w:vertAlign w:val="subscript"/>
        </w:rPr>
        <w:t>(aq)</w:t>
      </w:r>
      <w:r w:rsidRPr="00FD0E37">
        <w:rPr>
          <w:rFonts w:ascii="Arial" w:hAnsi="Arial" w:cs="Arial"/>
          <w:sz w:val="24"/>
          <w:szCs w:val="24"/>
        </w:rPr>
        <w:t xml:space="preserve"> + Cl</w:t>
      </w:r>
      <w:r w:rsidRPr="00FD0E37">
        <w:rPr>
          <w:rFonts w:ascii="Arial" w:hAnsi="Arial" w:cs="Arial"/>
          <w:sz w:val="24"/>
          <w:szCs w:val="24"/>
          <w:vertAlign w:val="superscript"/>
        </w:rPr>
        <w:t>-</w:t>
      </w:r>
      <w:r w:rsidRPr="00FD0E37">
        <w:rPr>
          <w:rFonts w:ascii="Arial" w:hAnsi="Arial" w:cs="Arial"/>
          <w:sz w:val="24"/>
          <w:szCs w:val="24"/>
          <w:vertAlign w:val="subscript"/>
        </w:rPr>
        <w:t>(aq)</w:t>
      </w:r>
      <w:r w:rsidRPr="00FD0E37">
        <w:rPr>
          <w:rFonts w:ascii="Arial" w:hAnsi="Arial" w:cs="Arial"/>
          <w:sz w:val="24"/>
          <w:szCs w:val="24"/>
        </w:rPr>
        <w:t xml:space="preserve"> </w:t>
      </w:r>
    </w:p>
    <w:p w:rsidR="00B83AEB" w:rsidRPr="00FD0E37" w:rsidRDefault="00B83AEB" w:rsidP="00B83AEB">
      <w:pPr>
        <w:ind w:left="720" w:firstLine="720"/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4(aq)</w:t>
      </w:r>
      <w:r w:rsidRPr="00FD0E37">
        <w:rPr>
          <w:rFonts w:ascii="Arial" w:hAnsi="Arial" w:cs="Arial"/>
          <w:sz w:val="24"/>
          <w:szCs w:val="24"/>
        </w:rPr>
        <w:t xml:space="preserve"> +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O</w:t>
      </w:r>
      <w:r w:rsidRPr="00FD0E37">
        <w:rPr>
          <w:rFonts w:ascii="Arial" w:hAnsi="Arial" w:cs="Arial"/>
          <w:sz w:val="24"/>
          <w:szCs w:val="24"/>
          <w:vertAlign w:val="subscript"/>
        </w:rPr>
        <w:t>(l)</w:t>
      </w:r>
      <w:r w:rsidRPr="00FD0E37">
        <w:rPr>
          <w:rFonts w:ascii="Arial" w:hAnsi="Arial" w:cs="Arial"/>
          <w:sz w:val="24"/>
          <w:szCs w:val="24"/>
        </w:rPr>
        <w:tab/>
        <w:t>→</w:t>
      </w:r>
      <w:r w:rsidRPr="00FD0E37">
        <w:rPr>
          <w:rFonts w:ascii="Arial" w:hAnsi="Arial" w:cs="Arial"/>
          <w:sz w:val="24"/>
          <w:szCs w:val="24"/>
        </w:rPr>
        <w:tab/>
        <w:t>2H</w:t>
      </w:r>
      <w:r w:rsidRPr="00FD0E37">
        <w:rPr>
          <w:rFonts w:ascii="Arial" w:hAnsi="Arial" w:cs="Arial"/>
          <w:sz w:val="24"/>
          <w:szCs w:val="24"/>
          <w:vertAlign w:val="subscript"/>
        </w:rPr>
        <w:t>3</w:t>
      </w:r>
      <w:r w:rsidRPr="00FD0E37">
        <w:rPr>
          <w:rFonts w:ascii="Arial" w:hAnsi="Arial" w:cs="Arial"/>
          <w:sz w:val="24"/>
          <w:szCs w:val="24"/>
        </w:rPr>
        <w:t>O</w:t>
      </w:r>
      <w:r w:rsidRPr="00FD0E37">
        <w:rPr>
          <w:rFonts w:ascii="Arial" w:hAnsi="Arial" w:cs="Arial"/>
          <w:sz w:val="24"/>
          <w:szCs w:val="24"/>
          <w:vertAlign w:val="superscript"/>
        </w:rPr>
        <w:t>+</w:t>
      </w:r>
      <w:r w:rsidRPr="00FD0E37">
        <w:rPr>
          <w:rFonts w:ascii="Arial" w:hAnsi="Arial" w:cs="Arial"/>
          <w:sz w:val="24"/>
          <w:szCs w:val="24"/>
          <w:vertAlign w:val="subscript"/>
        </w:rPr>
        <w:t>(aq)</w:t>
      </w:r>
      <w:r w:rsidRPr="00FD0E37">
        <w:rPr>
          <w:rFonts w:ascii="Arial" w:hAnsi="Arial" w:cs="Arial"/>
          <w:sz w:val="24"/>
          <w:szCs w:val="24"/>
        </w:rPr>
        <w:t xml:space="preserve"> + SO</w:t>
      </w:r>
      <w:r w:rsidRPr="00FD0E37">
        <w:rPr>
          <w:rFonts w:ascii="Arial" w:hAnsi="Arial" w:cs="Arial"/>
          <w:sz w:val="24"/>
          <w:szCs w:val="24"/>
          <w:vertAlign w:val="subscript"/>
        </w:rPr>
        <w:t>4</w:t>
      </w:r>
      <w:r w:rsidRPr="00FD0E37">
        <w:rPr>
          <w:rFonts w:ascii="Arial" w:hAnsi="Arial" w:cs="Arial"/>
          <w:sz w:val="24"/>
          <w:szCs w:val="24"/>
          <w:vertAlign w:val="superscript"/>
        </w:rPr>
        <w:t>2-</w:t>
      </w:r>
      <w:r w:rsidRPr="00FD0E37">
        <w:rPr>
          <w:rFonts w:ascii="Arial" w:hAnsi="Arial" w:cs="Arial"/>
          <w:sz w:val="24"/>
          <w:szCs w:val="24"/>
          <w:vertAlign w:val="subscript"/>
        </w:rPr>
        <w:t>(aq)</w:t>
      </w:r>
      <w:r w:rsidRPr="00FD0E37">
        <w:rPr>
          <w:rFonts w:ascii="Arial" w:hAnsi="Arial" w:cs="Arial"/>
          <w:sz w:val="24"/>
          <w:szCs w:val="24"/>
        </w:rPr>
        <w:t xml:space="preserve"> </w:t>
      </w:r>
    </w:p>
    <w:p w:rsidR="00B83AEB" w:rsidRDefault="00B83AEB" w:rsidP="00FD0E37">
      <w:pPr>
        <w:jc w:val="both"/>
        <w:rPr>
          <w:rFonts w:ascii="Arial" w:hAnsi="Arial" w:cs="Arial"/>
          <w:sz w:val="24"/>
          <w:szCs w:val="24"/>
        </w:rPr>
      </w:pPr>
    </w:p>
    <w:p w:rsidR="00F44FCE" w:rsidRPr="00D61C5D" w:rsidRDefault="00B83AEB" w:rsidP="00F44FCE">
      <w:pPr>
        <w:jc w:val="center"/>
        <w:rPr>
          <w:rFonts w:ascii="Arial" w:hAnsi="Arial" w:cs="Arial"/>
          <w:b/>
          <w:sz w:val="28"/>
          <w:szCs w:val="28"/>
        </w:rPr>
      </w:pPr>
      <w:r w:rsidRPr="00D61C5D">
        <w:rPr>
          <w:rFonts w:ascii="Arial" w:hAnsi="Arial" w:cs="Arial"/>
          <w:b/>
          <w:sz w:val="28"/>
          <w:szCs w:val="28"/>
        </w:rPr>
        <w:t>CLASSIFICATION OF ACIDS</w:t>
      </w:r>
    </w:p>
    <w:p w:rsidR="00F44FCE" w:rsidRPr="00F44FCE" w:rsidRDefault="00FD0E37" w:rsidP="00F44FCE">
      <w:pPr>
        <w:jc w:val="both"/>
        <w:rPr>
          <w:rFonts w:ascii="Arial" w:hAnsi="Arial" w:cs="Arial"/>
          <w:b/>
          <w:sz w:val="28"/>
          <w:szCs w:val="28"/>
        </w:rPr>
      </w:pPr>
      <w:r w:rsidRPr="00F44FCE">
        <w:rPr>
          <w:rFonts w:ascii="Arial" w:hAnsi="Arial" w:cs="Arial"/>
          <w:b/>
          <w:sz w:val="28"/>
          <w:szCs w:val="28"/>
        </w:rPr>
        <w:t>Based on source</w:t>
      </w:r>
    </w:p>
    <w:p w:rsidR="00FD0E37" w:rsidRPr="00F44FCE" w:rsidRDefault="00FD0E37" w:rsidP="00D61C5D">
      <w:pPr>
        <w:pStyle w:val="ListParagraph"/>
        <w:numPr>
          <w:ilvl w:val="0"/>
          <w:numId w:val="14"/>
        </w:numPr>
        <w:ind w:left="360"/>
        <w:jc w:val="both"/>
        <w:rPr>
          <w:rFonts w:ascii="Arial" w:hAnsi="Arial" w:cs="Arial"/>
          <w:b/>
          <w:sz w:val="24"/>
          <w:szCs w:val="24"/>
        </w:rPr>
      </w:pPr>
      <w:r w:rsidRPr="00F44FCE">
        <w:rPr>
          <w:rFonts w:ascii="Arial" w:hAnsi="Arial" w:cs="Arial"/>
          <w:sz w:val="24"/>
          <w:szCs w:val="24"/>
        </w:rPr>
        <w:t>Organic acids occur as natural products in plants and animals</w:t>
      </w:r>
      <w:r w:rsidR="00F44FCE"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410"/>
      </w:tblGrid>
      <w:tr w:rsidR="00FD0E37" w:rsidRPr="00F44FCE" w:rsidTr="00D61C5D">
        <w:trPr>
          <w:jc w:val="center"/>
        </w:trPr>
        <w:tc>
          <w:tcPr>
            <w:tcW w:w="2405" w:type="dxa"/>
          </w:tcPr>
          <w:p w:rsidR="00FD0E37" w:rsidRPr="00F44FCE" w:rsidRDefault="00F44FCE" w:rsidP="00FD0E3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44FCE">
              <w:rPr>
                <w:rFonts w:ascii="Arial" w:hAnsi="Arial" w:cs="Arial"/>
                <w:b/>
                <w:sz w:val="24"/>
                <w:szCs w:val="24"/>
              </w:rPr>
              <w:t>Organic Acid</w:t>
            </w:r>
          </w:p>
        </w:tc>
        <w:tc>
          <w:tcPr>
            <w:tcW w:w="2410" w:type="dxa"/>
          </w:tcPr>
          <w:p w:rsidR="00FD0E37" w:rsidRPr="00F44FCE" w:rsidRDefault="00F44FCE" w:rsidP="00FD0E3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44FCE">
              <w:rPr>
                <w:rFonts w:ascii="Arial" w:hAnsi="Arial" w:cs="Arial"/>
                <w:b/>
                <w:sz w:val="24"/>
                <w:szCs w:val="24"/>
              </w:rPr>
              <w:t>Source</w:t>
            </w:r>
          </w:p>
        </w:tc>
      </w:tr>
      <w:tr w:rsidR="00FD0E37" w:rsidRPr="00FD0E37" w:rsidTr="00D61C5D">
        <w:trPr>
          <w:jc w:val="center"/>
        </w:trPr>
        <w:tc>
          <w:tcPr>
            <w:tcW w:w="2405" w:type="dxa"/>
          </w:tcPr>
          <w:p w:rsidR="00FD0E37" w:rsidRPr="00FD0E37" w:rsidRDefault="00FD0E37" w:rsidP="00D61C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Fatty Acid</w:t>
            </w:r>
          </w:p>
          <w:p w:rsidR="00FD0E37" w:rsidRPr="00FD0E37" w:rsidRDefault="00FD0E37" w:rsidP="00D61C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Citric Acid</w:t>
            </w:r>
          </w:p>
          <w:p w:rsidR="00FD0E37" w:rsidRPr="00FD0E37" w:rsidRDefault="00FD0E37" w:rsidP="00D61C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Malic acid</w:t>
            </w:r>
          </w:p>
          <w:p w:rsidR="00FD0E37" w:rsidRPr="00FD0E37" w:rsidRDefault="00FD0E37" w:rsidP="00D61C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Uric Acid</w:t>
            </w:r>
          </w:p>
          <w:p w:rsidR="00FD0E37" w:rsidRPr="00FD0E37" w:rsidRDefault="00FD0E37" w:rsidP="00D61C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Ascorbic Acid</w:t>
            </w:r>
          </w:p>
        </w:tc>
        <w:tc>
          <w:tcPr>
            <w:tcW w:w="2410" w:type="dxa"/>
          </w:tcPr>
          <w:p w:rsidR="00FD0E37" w:rsidRPr="00FD0E37" w:rsidRDefault="00FD0E37" w:rsidP="00D61C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Protein</w:t>
            </w:r>
          </w:p>
          <w:p w:rsidR="00FD0E37" w:rsidRPr="00FD0E37" w:rsidRDefault="00FD0E37" w:rsidP="00D61C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Lime, Lemon</w:t>
            </w:r>
          </w:p>
          <w:p w:rsidR="00FD0E37" w:rsidRPr="00FD0E37" w:rsidRDefault="00FD0E37" w:rsidP="00D61C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Apple</w:t>
            </w:r>
          </w:p>
          <w:p w:rsidR="00FD0E37" w:rsidRPr="00FD0E37" w:rsidRDefault="00FD0E37" w:rsidP="00D61C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Urea</w:t>
            </w:r>
          </w:p>
          <w:p w:rsidR="00FD0E37" w:rsidRPr="00FD0E37" w:rsidRDefault="00FD0E37" w:rsidP="00D61C5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Tomatoes, Oranges</w:t>
            </w:r>
          </w:p>
        </w:tc>
      </w:tr>
    </w:tbl>
    <w:p w:rsidR="00FD0E37" w:rsidRDefault="00FD0E37" w:rsidP="00D61C5D">
      <w:pPr>
        <w:jc w:val="both"/>
        <w:rPr>
          <w:rFonts w:ascii="Arial" w:hAnsi="Arial" w:cs="Arial"/>
          <w:sz w:val="24"/>
          <w:szCs w:val="24"/>
        </w:rPr>
      </w:pPr>
    </w:p>
    <w:p w:rsidR="00F44FCE" w:rsidRPr="00F44FCE" w:rsidRDefault="00F44FCE" w:rsidP="00D61C5D">
      <w:pPr>
        <w:pStyle w:val="ListParagraph"/>
        <w:numPr>
          <w:ilvl w:val="0"/>
          <w:numId w:val="14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F44FCE">
        <w:rPr>
          <w:rFonts w:ascii="Arial" w:hAnsi="Arial" w:cs="Arial"/>
          <w:sz w:val="24"/>
          <w:szCs w:val="24"/>
        </w:rPr>
        <w:t>Inorganic acids are prepared from inorganic matter</w:t>
      </w:r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1274"/>
        <w:gridCol w:w="3402"/>
      </w:tblGrid>
      <w:tr w:rsidR="00FD0E37" w:rsidRPr="00F44FCE" w:rsidTr="00D61C5D">
        <w:trPr>
          <w:jc w:val="center"/>
        </w:trPr>
        <w:tc>
          <w:tcPr>
            <w:tcW w:w="3116" w:type="dxa"/>
          </w:tcPr>
          <w:p w:rsidR="00FD0E37" w:rsidRPr="00F44FCE" w:rsidRDefault="00F44FCE" w:rsidP="00FD0E3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44FCE">
              <w:rPr>
                <w:rFonts w:ascii="Arial" w:hAnsi="Arial" w:cs="Arial"/>
                <w:b/>
                <w:sz w:val="24"/>
                <w:szCs w:val="24"/>
              </w:rPr>
              <w:t>Inorganic Acid</w:t>
            </w:r>
          </w:p>
        </w:tc>
        <w:tc>
          <w:tcPr>
            <w:tcW w:w="1274" w:type="dxa"/>
          </w:tcPr>
          <w:p w:rsidR="00FD0E37" w:rsidRPr="00F44FCE" w:rsidRDefault="00F44FCE" w:rsidP="00FD0E3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44FCE">
              <w:rPr>
                <w:rFonts w:ascii="Arial" w:hAnsi="Arial" w:cs="Arial"/>
                <w:b/>
                <w:sz w:val="24"/>
                <w:szCs w:val="24"/>
              </w:rPr>
              <w:t>Formula</w:t>
            </w:r>
          </w:p>
        </w:tc>
        <w:tc>
          <w:tcPr>
            <w:tcW w:w="3402" w:type="dxa"/>
          </w:tcPr>
          <w:p w:rsidR="00FD0E37" w:rsidRPr="00F44FCE" w:rsidRDefault="00F44FCE" w:rsidP="00FD0E3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F44FCE">
              <w:rPr>
                <w:rFonts w:ascii="Arial" w:hAnsi="Arial" w:cs="Arial"/>
                <w:b/>
                <w:sz w:val="24"/>
                <w:szCs w:val="24"/>
              </w:rPr>
              <w:t>Constituents</w:t>
            </w:r>
          </w:p>
        </w:tc>
      </w:tr>
      <w:tr w:rsidR="00FD0E37" w:rsidRPr="00FD0E37" w:rsidTr="00D61C5D">
        <w:trPr>
          <w:jc w:val="center"/>
        </w:trPr>
        <w:tc>
          <w:tcPr>
            <w:tcW w:w="3116" w:type="dxa"/>
          </w:tcPr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Tetraoxosulphate(VI) acid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Trioxonitrate(V) acid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Trioxocarbonate(IV) acid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Trioxosulphate(IV) acid</w:t>
            </w:r>
          </w:p>
        </w:tc>
        <w:tc>
          <w:tcPr>
            <w:tcW w:w="1274" w:type="dxa"/>
          </w:tcPr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FD0E37">
              <w:rPr>
                <w:rFonts w:ascii="Arial" w:hAnsi="Arial" w:cs="Arial"/>
                <w:sz w:val="24"/>
                <w:szCs w:val="24"/>
              </w:rPr>
              <w:t>SO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HNO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FD0E37">
              <w:rPr>
                <w:rFonts w:ascii="Arial" w:hAnsi="Arial" w:cs="Arial"/>
                <w:sz w:val="24"/>
                <w:szCs w:val="24"/>
              </w:rPr>
              <w:t>CO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FD0E37">
              <w:rPr>
                <w:rFonts w:ascii="Arial" w:hAnsi="Arial" w:cs="Arial"/>
                <w:sz w:val="24"/>
                <w:szCs w:val="24"/>
              </w:rPr>
              <w:t>SO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3402" w:type="dxa"/>
          </w:tcPr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Hydrogen, Sulphur, Oxygen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Hydrogen, Nitrogen, Oxygen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Hydrogen, Carbon, Oxygen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Hydrogen, Sulphur, Oxygen</w:t>
            </w:r>
          </w:p>
        </w:tc>
      </w:tr>
    </w:tbl>
    <w:p w:rsidR="00F44FCE" w:rsidRDefault="00F44FCE" w:rsidP="00B41D72">
      <w:pPr>
        <w:jc w:val="center"/>
        <w:rPr>
          <w:rFonts w:ascii="Arial" w:hAnsi="Arial" w:cs="Arial"/>
          <w:sz w:val="24"/>
          <w:szCs w:val="24"/>
        </w:rPr>
      </w:pPr>
      <w:bookmarkStart w:id="2" w:name="_Hlk149555840"/>
    </w:p>
    <w:p w:rsidR="005901C5" w:rsidRDefault="00FD0E37" w:rsidP="00FD0E37">
      <w:pPr>
        <w:jc w:val="both"/>
        <w:rPr>
          <w:rFonts w:ascii="Arial" w:hAnsi="Arial" w:cs="Arial"/>
          <w:b/>
          <w:sz w:val="24"/>
          <w:szCs w:val="24"/>
        </w:rPr>
      </w:pPr>
      <w:r w:rsidRPr="00FD0E37">
        <w:rPr>
          <w:rFonts w:ascii="Arial" w:hAnsi="Arial" w:cs="Arial"/>
          <w:b/>
          <w:sz w:val="24"/>
          <w:szCs w:val="24"/>
        </w:rPr>
        <w:t>Based on its degree of ionization in water</w:t>
      </w:r>
      <w:bookmarkEnd w:id="2"/>
    </w:p>
    <w:p w:rsidR="00FD0E37" w:rsidRPr="005901C5" w:rsidRDefault="005901C5" w:rsidP="00D61C5D">
      <w:pPr>
        <w:pStyle w:val="ListParagraph"/>
        <w:numPr>
          <w:ilvl w:val="0"/>
          <w:numId w:val="14"/>
        </w:numPr>
        <w:ind w:left="360"/>
        <w:jc w:val="both"/>
        <w:rPr>
          <w:rFonts w:ascii="Arial" w:hAnsi="Arial" w:cs="Arial"/>
          <w:b/>
          <w:sz w:val="24"/>
          <w:szCs w:val="24"/>
        </w:rPr>
      </w:pPr>
      <w:r w:rsidRPr="005901C5">
        <w:rPr>
          <w:rFonts w:ascii="Arial" w:hAnsi="Arial" w:cs="Arial"/>
          <w:sz w:val="24"/>
          <w:szCs w:val="24"/>
        </w:rPr>
        <w:t xml:space="preserve">Strong Acids: </w:t>
      </w:r>
      <w:r w:rsidR="00FD0E37" w:rsidRPr="005901C5">
        <w:rPr>
          <w:rFonts w:ascii="Arial" w:hAnsi="Arial" w:cs="Arial"/>
          <w:sz w:val="24"/>
          <w:szCs w:val="24"/>
        </w:rPr>
        <w:t>they ionize in water completely to give hydrogen ions and anions. The concentration of hydrogen ions is very high in their solutions.</w:t>
      </w:r>
    </w:p>
    <w:p w:rsidR="00FD0E37" w:rsidRPr="00FD0E37" w:rsidRDefault="00FD0E37" w:rsidP="00D61C5D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Hydrochloric acid</w:t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  <w:t>HCl</w:t>
      </w:r>
      <w:r w:rsidR="005901C5">
        <w:rPr>
          <w:rFonts w:ascii="Arial" w:hAnsi="Arial" w:cs="Arial"/>
          <w:sz w:val="24"/>
          <w:szCs w:val="24"/>
        </w:rPr>
        <w:tab/>
      </w:r>
      <w:r w:rsidRPr="00FD0E37">
        <w:rPr>
          <w:rFonts w:ascii="Cambria Math" w:hAnsi="Cambria Math" w:cs="Cambria Math"/>
          <w:sz w:val="24"/>
          <w:szCs w:val="24"/>
        </w:rPr>
        <w:t>⇄</w:t>
      </w:r>
      <w:r w:rsidR="005901C5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>H</w:t>
      </w:r>
      <w:r w:rsidRPr="00FD0E37">
        <w:rPr>
          <w:rFonts w:ascii="Arial" w:hAnsi="Arial" w:cs="Arial"/>
          <w:sz w:val="24"/>
          <w:szCs w:val="24"/>
          <w:vertAlign w:val="superscript"/>
        </w:rPr>
        <w:t>+</w:t>
      </w:r>
      <w:r w:rsidRPr="00FD0E37">
        <w:rPr>
          <w:rFonts w:ascii="Arial" w:hAnsi="Arial" w:cs="Arial"/>
          <w:sz w:val="24"/>
          <w:szCs w:val="24"/>
        </w:rPr>
        <w:t xml:space="preserve"> + Cl</w:t>
      </w:r>
      <w:r w:rsidRPr="00FD0E37">
        <w:rPr>
          <w:rFonts w:ascii="Arial" w:hAnsi="Arial" w:cs="Arial"/>
          <w:sz w:val="24"/>
          <w:szCs w:val="24"/>
          <w:vertAlign w:val="superscript"/>
        </w:rPr>
        <w:t>-</w:t>
      </w:r>
      <w:r w:rsidRPr="00FD0E37">
        <w:rPr>
          <w:rFonts w:ascii="Arial" w:hAnsi="Arial" w:cs="Arial"/>
          <w:sz w:val="24"/>
          <w:szCs w:val="24"/>
        </w:rPr>
        <w:t xml:space="preserve"> </w:t>
      </w:r>
    </w:p>
    <w:p w:rsidR="005901C5" w:rsidRPr="00D61C5D" w:rsidRDefault="00FD0E37" w:rsidP="00D61C5D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  <w:vertAlign w:val="superscript"/>
        </w:rPr>
      </w:pPr>
      <w:r w:rsidRPr="00FD0E37">
        <w:rPr>
          <w:rFonts w:ascii="Arial" w:hAnsi="Arial" w:cs="Arial"/>
          <w:sz w:val="24"/>
          <w:szCs w:val="24"/>
        </w:rPr>
        <w:lastRenderedPageBreak/>
        <w:t>Tetraoxosulphate(VI) acid</w:t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  <w:t>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4</w:t>
      </w:r>
      <w:r w:rsidR="005901C5">
        <w:rPr>
          <w:rFonts w:ascii="Arial" w:hAnsi="Arial" w:cs="Arial"/>
          <w:sz w:val="24"/>
          <w:szCs w:val="24"/>
        </w:rPr>
        <w:tab/>
      </w:r>
      <w:r w:rsidR="005901C5">
        <w:rPr>
          <w:rFonts w:ascii="Arial" w:hAnsi="Arial" w:cs="Arial"/>
          <w:sz w:val="24"/>
          <w:szCs w:val="24"/>
        </w:rPr>
        <w:tab/>
      </w:r>
      <w:r w:rsidRPr="00FD0E37">
        <w:rPr>
          <w:rFonts w:ascii="Cambria Math" w:hAnsi="Cambria Math" w:cs="Cambria Math"/>
          <w:sz w:val="24"/>
          <w:szCs w:val="24"/>
        </w:rPr>
        <w:t>⇄</w:t>
      </w:r>
      <w:r w:rsidR="005901C5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>2H</w:t>
      </w:r>
      <w:r w:rsidRPr="00FD0E37">
        <w:rPr>
          <w:rFonts w:ascii="Arial" w:hAnsi="Arial" w:cs="Arial"/>
          <w:sz w:val="24"/>
          <w:szCs w:val="24"/>
          <w:vertAlign w:val="superscript"/>
        </w:rPr>
        <w:t>+</w:t>
      </w:r>
      <w:r w:rsidRPr="00FD0E37">
        <w:rPr>
          <w:rFonts w:ascii="Arial" w:hAnsi="Arial" w:cs="Arial"/>
          <w:sz w:val="24"/>
          <w:szCs w:val="24"/>
        </w:rPr>
        <w:t xml:space="preserve"> + SO</w:t>
      </w:r>
      <w:r w:rsidRPr="00FD0E37">
        <w:rPr>
          <w:rFonts w:ascii="Arial" w:hAnsi="Arial" w:cs="Arial"/>
          <w:sz w:val="24"/>
          <w:szCs w:val="24"/>
          <w:vertAlign w:val="subscript"/>
        </w:rPr>
        <w:t>4</w:t>
      </w:r>
      <w:r w:rsidRPr="00FD0E37">
        <w:rPr>
          <w:rFonts w:ascii="Arial" w:hAnsi="Arial" w:cs="Arial"/>
          <w:sz w:val="24"/>
          <w:szCs w:val="24"/>
          <w:vertAlign w:val="superscript"/>
        </w:rPr>
        <w:t>2-</w:t>
      </w:r>
    </w:p>
    <w:p w:rsidR="00FD0E37" w:rsidRPr="005901C5" w:rsidRDefault="005901C5" w:rsidP="00D61C5D">
      <w:pPr>
        <w:pStyle w:val="ListParagraph"/>
        <w:numPr>
          <w:ilvl w:val="0"/>
          <w:numId w:val="14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901C5">
        <w:rPr>
          <w:rFonts w:ascii="Arial" w:hAnsi="Arial" w:cs="Arial"/>
          <w:sz w:val="24"/>
          <w:szCs w:val="24"/>
        </w:rPr>
        <w:t>Weak Acids</w:t>
      </w:r>
      <w:r w:rsidR="00FD0E37" w:rsidRPr="005901C5">
        <w:rPr>
          <w:rFonts w:ascii="Arial" w:hAnsi="Arial" w:cs="Arial"/>
          <w:b/>
          <w:sz w:val="24"/>
          <w:szCs w:val="24"/>
        </w:rPr>
        <w:t>:</w:t>
      </w:r>
      <w:r w:rsidR="00FD0E37" w:rsidRPr="005901C5">
        <w:rPr>
          <w:rFonts w:ascii="Arial" w:hAnsi="Arial" w:cs="Arial"/>
          <w:sz w:val="24"/>
          <w:szCs w:val="24"/>
        </w:rPr>
        <w:t xml:space="preserve"> they ionize partially in water. The concentration of hydrogen ion is very low in their solutions.</w:t>
      </w:r>
    </w:p>
    <w:p w:rsidR="00FD0E37" w:rsidRPr="00FD0E37" w:rsidRDefault="00FD0E37" w:rsidP="00D61C5D">
      <w:pPr>
        <w:ind w:firstLine="720"/>
        <w:jc w:val="both"/>
        <w:rPr>
          <w:rFonts w:ascii="Arial" w:hAnsi="Arial" w:cs="Arial"/>
          <w:sz w:val="24"/>
          <w:szCs w:val="24"/>
          <w:vertAlign w:val="superscript"/>
        </w:rPr>
      </w:pPr>
      <w:r w:rsidRPr="00FD0E37">
        <w:rPr>
          <w:rFonts w:ascii="Arial" w:hAnsi="Arial" w:cs="Arial"/>
          <w:sz w:val="24"/>
          <w:szCs w:val="24"/>
        </w:rPr>
        <w:t>Ethanoic acid</w:t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  <w:t>CH</w:t>
      </w:r>
      <w:r w:rsidRPr="00FD0E37">
        <w:rPr>
          <w:rFonts w:ascii="Arial" w:hAnsi="Arial" w:cs="Arial"/>
          <w:sz w:val="24"/>
          <w:szCs w:val="24"/>
          <w:vertAlign w:val="subscript"/>
        </w:rPr>
        <w:t>3</w:t>
      </w:r>
      <w:r w:rsidRPr="00FD0E37">
        <w:rPr>
          <w:rFonts w:ascii="Arial" w:hAnsi="Arial" w:cs="Arial"/>
          <w:sz w:val="24"/>
          <w:szCs w:val="24"/>
        </w:rPr>
        <w:t>COOH</w:t>
      </w:r>
      <w:r w:rsidR="005901C5">
        <w:rPr>
          <w:rFonts w:ascii="Arial" w:hAnsi="Arial" w:cs="Arial"/>
          <w:sz w:val="24"/>
          <w:szCs w:val="24"/>
        </w:rPr>
        <w:tab/>
      </w:r>
      <w:r w:rsidRPr="00FD0E37">
        <w:rPr>
          <w:rFonts w:ascii="Cambria Math" w:hAnsi="Cambria Math" w:cs="Cambria Math"/>
          <w:sz w:val="24"/>
          <w:szCs w:val="24"/>
        </w:rPr>
        <w:t>⇄</w:t>
      </w:r>
      <w:r w:rsidR="005901C5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>H</w:t>
      </w:r>
      <w:r w:rsidRPr="00FD0E37">
        <w:rPr>
          <w:rFonts w:ascii="Arial" w:hAnsi="Arial" w:cs="Arial"/>
          <w:sz w:val="24"/>
          <w:szCs w:val="24"/>
          <w:vertAlign w:val="superscript"/>
        </w:rPr>
        <w:t>+</w:t>
      </w:r>
      <w:r w:rsidRPr="00FD0E37">
        <w:rPr>
          <w:rFonts w:ascii="Arial" w:hAnsi="Arial" w:cs="Arial"/>
          <w:sz w:val="24"/>
          <w:szCs w:val="24"/>
        </w:rPr>
        <w:t xml:space="preserve"> + CH</w:t>
      </w:r>
      <w:r w:rsidRPr="00FD0E37">
        <w:rPr>
          <w:rFonts w:ascii="Arial" w:hAnsi="Arial" w:cs="Arial"/>
          <w:sz w:val="24"/>
          <w:szCs w:val="24"/>
          <w:vertAlign w:val="subscript"/>
        </w:rPr>
        <w:t>3</w:t>
      </w:r>
      <w:r w:rsidRPr="00FD0E37">
        <w:rPr>
          <w:rFonts w:ascii="Arial" w:hAnsi="Arial" w:cs="Arial"/>
          <w:sz w:val="24"/>
          <w:szCs w:val="24"/>
        </w:rPr>
        <w:t>COO</w:t>
      </w:r>
      <w:r w:rsidRPr="00FD0E37">
        <w:rPr>
          <w:rFonts w:ascii="Arial" w:hAnsi="Arial" w:cs="Arial"/>
          <w:sz w:val="24"/>
          <w:szCs w:val="24"/>
          <w:vertAlign w:val="superscript"/>
        </w:rPr>
        <w:t>-</w:t>
      </w:r>
    </w:p>
    <w:p w:rsidR="00FD0E37" w:rsidRPr="00FD0E37" w:rsidRDefault="00FD0E37" w:rsidP="00D61C5D">
      <w:pPr>
        <w:ind w:firstLine="720"/>
        <w:jc w:val="both"/>
        <w:rPr>
          <w:rFonts w:ascii="Arial" w:hAnsi="Arial" w:cs="Arial"/>
          <w:sz w:val="24"/>
          <w:szCs w:val="24"/>
          <w:vertAlign w:val="superscript"/>
        </w:rPr>
      </w:pPr>
      <w:r w:rsidRPr="00FD0E37">
        <w:rPr>
          <w:rFonts w:ascii="Arial" w:hAnsi="Arial" w:cs="Arial"/>
          <w:sz w:val="24"/>
          <w:szCs w:val="24"/>
        </w:rPr>
        <w:t>Trioxocarbonate(IV) acid</w:t>
      </w:r>
      <w:r w:rsidRPr="00FD0E37">
        <w:rPr>
          <w:rFonts w:ascii="Arial" w:hAnsi="Arial" w:cs="Arial"/>
          <w:sz w:val="24"/>
          <w:szCs w:val="24"/>
        </w:rPr>
        <w:tab/>
        <w:t xml:space="preserve"> </w:t>
      </w:r>
      <w:r w:rsidR="005901C5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>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CO</w:t>
      </w:r>
      <w:r w:rsidRPr="00FD0E37">
        <w:rPr>
          <w:rFonts w:ascii="Arial" w:hAnsi="Arial" w:cs="Arial"/>
          <w:sz w:val="24"/>
          <w:szCs w:val="24"/>
          <w:vertAlign w:val="subscript"/>
        </w:rPr>
        <w:t>3</w:t>
      </w:r>
      <w:r w:rsidR="005901C5">
        <w:rPr>
          <w:rFonts w:ascii="Arial" w:hAnsi="Arial" w:cs="Arial"/>
          <w:sz w:val="24"/>
          <w:szCs w:val="24"/>
        </w:rPr>
        <w:tab/>
      </w:r>
      <w:r w:rsidR="005901C5">
        <w:rPr>
          <w:rFonts w:ascii="Arial" w:hAnsi="Arial" w:cs="Arial"/>
          <w:sz w:val="24"/>
          <w:szCs w:val="24"/>
        </w:rPr>
        <w:tab/>
      </w:r>
      <w:r w:rsidRPr="00FD0E37">
        <w:rPr>
          <w:rFonts w:ascii="Cambria Math" w:hAnsi="Cambria Math" w:cs="Cambria Math"/>
          <w:sz w:val="24"/>
          <w:szCs w:val="24"/>
        </w:rPr>
        <w:t>⇄</w:t>
      </w:r>
      <w:r w:rsidR="005901C5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>2H</w:t>
      </w:r>
      <w:r w:rsidRPr="00FD0E37">
        <w:rPr>
          <w:rFonts w:ascii="Arial" w:hAnsi="Arial" w:cs="Arial"/>
          <w:sz w:val="24"/>
          <w:szCs w:val="24"/>
          <w:vertAlign w:val="superscript"/>
        </w:rPr>
        <w:t xml:space="preserve">+ </w:t>
      </w:r>
      <w:r w:rsidRPr="00FD0E37">
        <w:rPr>
          <w:rFonts w:ascii="Arial" w:hAnsi="Arial" w:cs="Arial"/>
          <w:sz w:val="24"/>
          <w:szCs w:val="24"/>
        </w:rPr>
        <w:t>+ CO</w:t>
      </w:r>
      <w:r w:rsidRPr="00FD0E37">
        <w:rPr>
          <w:rFonts w:ascii="Arial" w:hAnsi="Arial" w:cs="Arial"/>
          <w:sz w:val="24"/>
          <w:szCs w:val="24"/>
          <w:vertAlign w:val="subscript"/>
        </w:rPr>
        <w:t>3</w:t>
      </w:r>
      <w:r w:rsidRPr="00FD0E37">
        <w:rPr>
          <w:rFonts w:ascii="Arial" w:hAnsi="Arial" w:cs="Arial"/>
          <w:sz w:val="24"/>
          <w:szCs w:val="24"/>
          <w:vertAlign w:val="superscript"/>
        </w:rPr>
        <w:t>2-</w:t>
      </w:r>
    </w:p>
    <w:p w:rsidR="005901C5" w:rsidRDefault="005901C5" w:rsidP="00FD0E37">
      <w:pPr>
        <w:jc w:val="both"/>
        <w:rPr>
          <w:rFonts w:ascii="Arial" w:hAnsi="Arial" w:cs="Arial"/>
          <w:b/>
          <w:sz w:val="24"/>
          <w:szCs w:val="24"/>
        </w:rPr>
      </w:pPr>
      <w:bookmarkStart w:id="3" w:name="_Hlk149555644"/>
    </w:p>
    <w:p w:rsidR="00FD0E37" w:rsidRPr="00FD0E37" w:rsidRDefault="00FD0E37" w:rsidP="00FD0E37">
      <w:p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b/>
          <w:sz w:val="24"/>
          <w:szCs w:val="24"/>
        </w:rPr>
        <w:t>Based on Concentration</w:t>
      </w:r>
    </w:p>
    <w:p w:rsidR="00FD0E37" w:rsidRDefault="00FD0E37" w:rsidP="00D61C5D">
      <w:pPr>
        <w:pStyle w:val="ListParagraph"/>
        <w:numPr>
          <w:ilvl w:val="0"/>
          <w:numId w:val="14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901C5">
        <w:rPr>
          <w:rFonts w:ascii="Arial" w:hAnsi="Arial" w:cs="Arial"/>
          <w:sz w:val="24"/>
          <w:szCs w:val="24"/>
        </w:rPr>
        <w:t>Concentrated acid contains very large amount of acid than water in the solution. For instance, 98% sulfuric acid is a concentrated acid.</w:t>
      </w:r>
    </w:p>
    <w:p w:rsidR="005901C5" w:rsidRPr="005901C5" w:rsidRDefault="005901C5" w:rsidP="00D61C5D">
      <w:pPr>
        <w:pStyle w:val="ListParagraph"/>
        <w:ind w:left="360"/>
        <w:jc w:val="both"/>
        <w:rPr>
          <w:rFonts w:ascii="Arial" w:hAnsi="Arial" w:cs="Arial"/>
          <w:sz w:val="24"/>
          <w:szCs w:val="24"/>
        </w:rPr>
      </w:pPr>
    </w:p>
    <w:p w:rsidR="00D61C5D" w:rsidRPr="00D61C5D" w:rsidRDefault="00FD0E37" w:rsidP="00D61C5D">
      <w:pPr>
        <w:pStyle w:val="ListParagraph"/>
        <w:numPr>
          <w:ilvl w:val="0"/>
          <w:numId w:val="14"/>
        </w:numPr>
        <w:ind w:left="360"/>
        <w:jc w:val="both"/>
        <w:rPr>
          <w:rFonts w:ascii="Arial" w:hAnsi="Arial" w:cs="Arial"/>
          <w:sz w:val="24"/>
          <w:szCs w:val="24"/>
        </w:rPr>
      </w:pPr>
      <w:r w:rsidRPr="005901C5">
        <w:rPr>
          <w:rFonts w:ascii="Arial" w:hAnsi="Arial" w:cs="Arial"/>
          <w:sz w:val="24"/>
          <w:szCs w:val="24"/>
        </w:rPr>
        <w:t>Dilute acid</w:t>
      </w:r>
      <w:r w:rsidR="005901C5">
        <w:rPr>
          <w:rFonts w:ascii="Arial" w:hAnsi="Arial" w:cs="Arial"/>
          <w:sz w:val="24"/>
          <w:szCs w:val="24"/>
        </w:rPr>
        <w:t xml:space="preserve"> </w:t>
      </w:r>
      <w:r w:rsidRPr="005901C5">
        <w:rPr>
          <w:rFonts w:ascii="Arial" w:hAnsi="Arial" w:cs="Arial"/>
          <w:sz w:val="24"/>
          <w:szCs w:val="24"/>
        </w:rPr>
        <w:t>contains very large amount of water than the acid itself on the solution. For instance, 5% sulfuric acid is a dilute acid.</w:t>
      </w:r>
      <w:bookmarkEnd w:id="3"/>
    </w:p>
    <w:p w:rsidR="000D589E" w:rsidRPr="00D61C5D" w:rsidRDefault="000D589E" w:rsidP="000D589E">
      <w:pPr>
        <w:jc w:val="center"/>
        <w:rPr>
          <w:rFonts w:ascii="Arial" w:hAnsi="Arial" w:cs="Arial"/>
          <w:b/>
          <w:sz w:val="28"/>
          <w:szCs w:val="28"/>
        </w:rPr>
      </w:pPr>
      <w:r w:rsidRPr="00D61C5D">
        <w:rPr>
          <w:rFonts w:ascii="Arial" w:hAnsi="Arial" w:cs="Arial"/>
          <w:b/>
          <w:sz w:val="28"/>
          <w:szCs w:val="28"/>
        </w:rPr>
        <w:t>PHYSICAL PROPERTIES OF ACIDS</w:t>
      </w:r>
    </w:p>
    <w:p w:rsidR="000D589E" w:rsidRPr="00FD0E37" w:rsidRDefault="000D589E" w:rsidP="000D589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Dilute acids have sour taste</w:t>
      </w:r>
    </w:p>
    <w:p w:rsidR="000D589E" w:rsidRPr="00FD0E37" w:rsidRDefault="000D589E" w:rsidP="000D589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Acids turn blue litmus red</w:t>
      </w:r>
    </w:p>
    <w:p w:rsidR="000D589E" w:rsidRPr="00FD0E37" w:rsidRDefault="000D589E" w:rsidP="000D589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In aqueous solution, acids conduct electricity</w:t>
      </w:r>
    </w:p>
    <w:p w:rsidR="000D589E" w:rsidRDefault="000D589E" w:rsidP="000D589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The concentrated form of strong acids is corrosive</w:t>
      </w:r>
    </w:p>
    <w:p w:rsidR="00D61C5D" w:rsidRPr="00D61C5D" w:rsidRDefault="00D61C5D" w:rsidP="00D61C5D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0D589E" w:rsidRPr="00D61C5D" w:rsidRDefault="000D589E" w:rsidP="000D589E">
      <w:pPr>
        <w:jc w:val="center"/>
        <w:rPr>
          <w:rFonts w:ascii="Arial" w:hAnsi="Arial" w:cs="Arial"/>
          <w:b/>
          <w:sz w:val="28"/>
          <w:szCs w:val="28"/>
        </w:rPr>
      </w:pPr>
      <w:r w:rsidRPr="00D61C5D">
        <w:rPr>
          <w:rFonts w:ascii="Arial" w:hAnsi="Arial" w:cs="Arial"/>
          <w:b/>
          <w:sz w:val="28"/>
          <w:szCs w:val="28"/>
        </w:rPr>
        <w:t>CHEMICAL PROPERTIES OF ACIDS</w:t>
      </w:r>
    </w:p>
    <w:p w:rsidR="000D589E" w:rsidRPr="00FD0E37" w:rsidRDefault="000D589E" w:rsidP="000D589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Reaction with metals: they react with metals to liberate hydrogen gas.</w:t>
      </w:r>
    </w:p>
    <w:p w:rsidR="000D589E" w:rsidRPr="00FD0E37" w:rsidRDefault="000D589E" w:rsidP="000D589E">
      <w:pPr>
        <w:pStyle w:val="ListParagraph"/>
        <w:ind w:left="1440"/>
        <w:jc w:val="both"/>
        <w:rPr>
          <w:rFonts w:ascii="Arial" w:hAnsi="Arial" w:cs="Arial"/>
          <w:b/>
          <w:sz w:val="24"/>
          <w:szCs w:val="24"/>
        </w:rPr>
      </w:pPr>
      <w:r w:rsidRPr="00FD0E37">
        <w:rPr>
          <w:rFonts w:ascii="Arial" w:hAnsi="Arial" w:cs="Arial"/>
          <w:b/>
          <w:sz w:val="24"/>
          <w:szCs w:val="24"/>
        </w:rPr>
        <w:t xml:space="preserve">acid + metal </w:t>
      </w:r>
      <w:r>
        <w:rPr>
          <w:rFonts w:ascii="Arial" w:hAnsi="Arial" w:cs="Arial"/>
          <w:b/>
          <w:sz w:val="24"/>
          <w:szCs w:val="24"/>
        </w:rPr>
        <w:tab/>
      </w:r>
      <w:r w:rsidRPr="00FD0E37">
        <w:rPr>
          <w:rFonts w:ascii="Arial" w:hAnsi="Arial" w:cs="Arial"/>
          <w:b/>
          <w:sz w:val="24"/>
          <w:szCs w:val="24"/>
        </w:rPr>
        <w:t xml:space="preserve">→ </w:t>
      </w:r>
      <w:r>
        <w:rPr>
          <w:rFonts w:ascii="Arial" w:hAnsi="Arial" w:cs="Arial"/>
          <w:b/>
          <w:sz w:val="24"/>
          <w:szCs w:val="24"/>
        </w:rPr>
        <w:tab/>
      </w:r>
      <w:r w:rsidRPr="00FD0E37">
        <w:rPr>
          <w:rFonts w:ascii="Arial" w:hAnsi="Arial" w:cs="Arial"/>
          <w:b/>
          <w:sz w:val="24"/>
          <w:szCs w:val="24"/>
        </w:rPr>
        <w:t>salt + hydrogen</w:t>
      </w:r>
    </w:p>
    <w:p w:rsidR="000D589E" w:rsidRPr="00F44FCE" w:rsidRDefault="000D589E" w:rsidP="000D589E">
      <w:pPr>
        <w:pStyle w:val="ListParagraph"/>
        <w:ind w:left="1440"/>
        <w:jc w:val="both"/>
        <w:rPr>
          <w:rFonts w:ascii="Arial" w:hAnsi="Arial" w:cs="Arial"/>
          <w:sz w:val="24"/>
          <w:szCs w:val="24"/>
          <w:vertAlign w:val="subscript"/>
        </w:rPr>
      </w:pPr>
      <w:r w:rsidRPr="00FD0E37">
        <w:rPr>
          <w:rFonts w:ascii="Arial" w:hAnsi="Arial" w:cs="Arial"/>
          <w:sz w:val="24"/>
          <w:szCs w:val="24"/>
        </w:rPr>
        <w:t>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 xml:space="preserve">4(aq) </w:t>
      </w:r>
      <w:r w:rsidRPr="00FD0E37">
        <w:rPr>
          <w:rFonts w:ascii="Arial" w:hAnsi="Arial" w:cs="Arial"/>
          <w:sz w:val="24"/>
          <w:szCs w:val="24"/>
        </w:rPr>
        <w:t>+ Mg</w:t>
      </w:r>
      <w:r w:rsidRPr="00FD0E37">
        <w:rPr>
          <w:rFonts w:ascii="Arial" w:hAnsi="Arial" w:cs="Arial"/>
          <w:sz w:val="24"/>
          <w:szCs w:val="24"/>
          <w:vertAlign w:val="subscript"/>
        </w:rPr>
        <w:t xml:space="preserve">(s) </w:t>
      </w:r>
      <w:r w:rsidRPr="00FD0E37">
        <w:rPr>
          <w:rFonts w:ascii="Arial" w:hAnsi="Arial" w:cs="Arial"/>
          <w:sz w:val="24"/>
          <w:szCs w:val="24"/>
          <w:vertAlign w:val="subscript"/>
        </w:rPr>
        <w:tab/>
      </w:r>
      <w:r w:rsidRPr="00FD0E37">
        <w:rPr>
          <w:rFonts w:ascii="Arial" w:hAnsi="Arial" w:cs="Arial"/>
          <w:sz w:val="24"/>
          <w:szCs w:val="24"/>
        </w:rPr>
        <w:t>→</w:t>
      </w:r>
      <w:r w:rsidRPr="00FD0E37">
        <w:rPr>
          <w:rFonts w:ascii="Arial" w:hAnsi="Arial" w:cs="Arial"/>
          <w:sz w:val="24"/>
          <w:szCs w:val="24"/>
        </w:rPr>
        <w:tab/>
        <w:t>MgSO</w:t>
      </w:r>
      <w:r w:rsidRPr="00FD0E37">
        <w:rPr>
          <w:rFonts w:ascii="Arial" w:hAnsi="Arial" w:cs="Arial"/>
          <w:sz w:val="24"/>
          <w:szCs w:val="24"/>
          <w:vertAlign w:val="subscript"/>
        </w:rPr>
        <w:t>4(aq)</w:t>
      </w:r>
      <w:r w:rsidRPr="00FD0E37">
        <w:rPr>
          <w:rFonts w:ascii="Arial" w:hAnsi="Arial" w:cs="Arial"/>
          <w:sz w:val="24"/>
          <w:szCs w:val="24"/>
        </w:rPr>
        <w:t xml:space="preserve"> + H</w:t>
      </w:r>
      <w:r w:rsidRPr="00FD0E37">
        <w:rPr>
          <w:rFonts w:ascii="Arial" w:hAnsi="Arial" w:cs="Arial"/>
          <w:sz w:val="24"/>
          <w:szCs w:val="24"/>
          <w:vertAlign w:val="subscript"/>
        </w:rPr>
        <w:t>2(g)</w:t>
      </w:r>
    </w:p>
    <w:p w:rsidR="000D589E" w:rsidRPr="00FD0E37" w:rsidRDefault="000D589E" w:rsidP="000D589E">
      <w:pPr>
        <w:pStyle w:val="ListParagraph"/>
        <w:ind w:left="1440"/>
        <w:jc w:val="both"/>
        <w:rPr>
          <w:rFonts w:ascii="Arial" w:hAnsi="Arial" w:cs="Arial"/>
          <w:sz w:val="24"/>
          <w:szCs w:val="24"/>
          <w:vertAlign w:val="subscript"/>
        </w:rPr>
      </w:pPr>
    </w:p>
    <w:p w:rsidR="000D589E" w:rsidRPr="00FD0E37" w:rsidRDefault="000D589E" w:rsidP="000D589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 xml:space="preserve">Reaction with insoluble bases and alkalis: Acids react with insoluble bases and alkali to form salt and water only. This reaction is called </w:t>
      </w:r>
      <w:r w:rsidRPr="00FD0E37">
        <w:rPr>
          <w:rFonts w:ascii="Arial" w:hAnsi="Arial" w:cs="Arial"/>
          <w:b/>
          <w:i/>
          <w:sz w:val="24"/>
          <w:szCs w:val="24"/>
        </w:rPr>
        <w:t>Neutralization reaction.</w:t>
      </w:r>
    </w:p>
    <w:p w:rsidR="000D589E" w:rsidRPr="00FD0E37" w:rsidRDefault="000D589E" w:rsidP="000D589E">
      <w:pPr>
        <w:pStyle w:val="ListParagraph"/>
        <w:ind w:left="1440"/>
        <w:jc w:val="both"/>
        <w:rPr>
          <w:rFonts w:ascii="Arial" w:hAnsi="Arial" w:cs="Arial"/>
          <w:b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b/>
          <w:sz w:val="24"/>
          <w:szCs w:val="24"/>
        </w:rPr>
        <w:t>acid + base</w:t>
      </w:r>
      <w:r>
        <w:rPr>
          <w:rFonts w:ascii="Arial" w:hAnsi="Arial" w:cs="Arial"/>
          <w:b/>
          <w:sz w:val="24"/>
          <w:szCs w:val="24"/>
        </w:rPr>
        <w:tab/>
      </w:r>
      <w:r w:rsidRPr="00FD0E37">
        <w:rPr>
          <w:rFonts w:ascii="Arial" w:hAnsi="Arial" w:cs="Arial"/>
          <w:b/>
          <w:sz w:val="24"/>
          <w:szCs w:val="24"/>
        </w:rPr>
        <w:t xml:space="preserve"> → </w:t>
      </w:r>
      <w:r>
        <w:rPr>
          <w:rFonts w:ascii="Arial" w:hAnsi="Arial" w:cs="Arial"/>
          <w:b/>
          <w:sz w:val="24"/>
          <w:szCs w:val="24"/>
        </w:rPr>
        <w:tab/>
      </w:r>
      <w:r w:rsidRPr="00FD0E37">
        <w:rPr>
          <w:rFonts w:ascii="Arial" w:hAnsi="Arial" w:cs="Arial"/>
          <w:b/>
          <w:sz w:val="24"/>
          <w:szCs w:val="24"/>
        </w:rPr>
        <w:t>salt + water</w:t>
      </w:r>
    </w:p>
    <w:p w:rsidR="000D589E" w:rsidRPr="00FD0E37" w:rsidRDefault="000D589E" w:rsidP="000D589E">
      <w:pPr>
        <w:ind w:left="1440" w:firstLine="720"/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 xml:space="preserve">4(aq) </w:t>
      </w:r>
      <w:r w:rsidRPr="00FD0E37">
        <w:rPr>
          <w:rFonts w:ascii="Arial" w:hAnsi="Arial" w:cs="Arial"/>
          <w:sz w:val="24"/>
          <w:szCs w:val="24"/>
        </w:rPr>
        <w:t>+</w:t>
      </w:r>
      <w:r w:rsidRPr="00FD0E37">
        <w:rPr>
          <w:rFonts w:ascii="Arial" w:hAnsi="Arial" w:cs="Arial"/>
          <w:sz w:val="24"/>
          <w:szCs w:val="24"/>
          <w:vertAlign w:val="subscript"/>
        </w:rPr>
        <w:t xml:space="preserve"> </w:t>
      </w:r>
      <w:r w:rsidRPr="00FD0E37">
        <w:rPr>
          <w:rFonts w:ascii="Arial" w:hAnsi="Arial" w:cs="Arial"/>
          <w:sz w:val="24"/>
          <w:szCs w:val="24"/>
        </w:rPr>
        <w:t>Cu(OH)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  <w:t xml:space="preserve"> →</w:t>
      </w:r>
      <w:r w:rsidRPr="00FD0E37">
        <w:rPr>
          <w:rFonts w:ascii="Arial" w:hAnsi="Arial" w:cs="Arial"/>
          <w:sz w:val="24"/>
          <w:szCs w:val="24"/>
        </w:rPr>
        <w:tab/>
        <w:t>CuSO</w:t>
      </w:r>
      <w:r w:rsidRPr="00FD0E37">
        <w:rPr>
          <w:rFonts w:ascii="Arial" w:hAnsi="Arial" w:cs="Arial"/>
          <w:sz w:val="24"/>
          <w:szCs w:val="24"/>
          <w:vertAlign w:val="subscript"/>
        </w:rPr>
        <w:t>4</w:t>
      </w:r>
      <w:r w:rsidRPr="00FD0E37">
        <w:rPr>
          <w:rFonts w:ascii="Arial" w:hAnsi="Arial" w:cs="Arial"/>
          <w:sz w:val="24"/>
          <w:szCs w:val="24"/>
        </w:rPr>
        <w:t xml:space="preserve"> +2H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O</w:t>
      </w:r>
    </w:p>
    <w:p w:rsidR="000D589E" w:rsidRPr="000D589E" w:rsidRDefault="000D589E" w:rsidP="000D589E">
      <w:pPr>
        <w:ind w:left="1440" w:firstLine="720"/>
        <w:jc w:val="both"/>
        <w:rPr>
          <w:rFonts w:ascii="Arial" w:hAnsi="Arial" w:cs="Arial"/>
          <w:sz w:val="24"/>
          <w:szCs w:val="24"/>
          <w:vertAlign w:val="subscript"/>
        </w:rPr>
      </w:pPr>
      <w:r w:rsidRPr="00FD0E37">
        <w:rPr>
          <w:rFonts w:ascii="Arial" w:hAnsi="Arial" w:cs="Arial"/>
          <w:sz w:val="24"/>
          <w:szCs w:val="24"/>
        </w:rPr>
        <w:t>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4(aq)</w:t>
      </w:r>
      <w:r w:rsidRPr="00FD0E37">
        <w:rPr>
          <w:rFonts w:ascii="Arial" w:hAnsi="Arial" w:cs="Arial"/>
          <w:sz w:val="24"/>
          <w:szCs w:val="24"/>
        </w:rPr>
        <w:t xml:space="preserve"> + 2NaOH</w:t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  <w:t>→</w:t>
      </w:r>
      <w:r w:rsidRPr="00FD0E37">
        <w:rPr>
          <w:rFonts w:ascii="Arial" w:hAnsi="Arial" w:cs="Arial"/>
          <w:sz w:val="24"/>
          <w:szCs w:val="24"/>
        </w:rPr>
        <w:tab/>
        <w:t>Na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 xml:space="preserve">4(aq) </w:t>
      </w:r>
      <w:r w:rsidRPr="00FD0E37">
        <w:rPr>
          <w:rFonts w:ascii="Arial" w:hAnsi="Arial" w:cs="Arial"/>
          <w:sz w:val="24"/>
          <w:szCs w:val="24"/>
        </w:rPr>
        <w:t>+ 2H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O</w:t>
      </w:r>
      <w:r w:rsidRPr="00FD0E37">
        <w:rPr>
          <w:rFonts w:ascii="Arial" w:hAnsi="Arial" w:cs="Arial"/>
          <w:sz w:val="24"/>
          <w:szCs w:val="24"/>
          <w:vertAlign w:val="subscript"/>
        </w:rPr>
        <w:t>(l)</w:t>
      </w:r>
    </w:p>
    <w:p w:rsidR="000D589E" w:rsidRDefault="000D589E" w:rsidP="000D589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0D589E" w:rsidRPr="00FD0E37" w:rsidRDefault="000D589E" w:rsidP="000D589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Reaction with trioxocarbonate(IV): Acids react with trioxocarbonate (IV) to liberate carbon (IV) oxide.</w:t>
      </w:r>
    </w:p>
    <w:p w:rsidR="000D589E" w:rsidRPr="00FD0E37" w:rsidRDefault="000D589E" w:rsidP="000D589E">
      <w:pPr>
        <w:ind w:firstLine="720"/>
        <w:jc w:val="both"/>
        <w:rPr>
          <w:rFonts w:ascii="Arial" w:hAnsi="Arial" w:cs="Arial"/>
          <w:b/>
          <w:sz w:val="24"/>
          <w:szCs w:val="24"/>
        </w:rPr>
      </w:pPr>
      <w:r w:rsidRPr="00FD0E37">
        <w:rPr>
          <w:rFonts w:ascii="Arial" w:hAnsi="Arial" w:cs="Arial"/>
          <w:b/>
          <w:sz w:val="24"/>
          <w:szCs w:val="24"/>
        </w:rPr>
        <w:t xml:space="preserve">acid + trioxocarbonate(iv) </w:t>
      </w:r>
      <w:r>
        <w:rPr>
          <w:rFonts w:ascii="Arial" w:hAnsi="Arial" w:cs="Arial"/>
          <w:b/>
          <w:sz w:val="24"/>
          <w:szCs w:val="24"/>
        </w:rPr>
        <w:tab/>
      </w:r>
      <w:r w:rsidRPr="00FD0E37">
        <w:rPr>
          <w:rFonts w:ascii="Arial" w:hAnsi="Arial" w:cs="Arial"/>
          <w:b/>
          <w:sz w:val="24"/>
          <w:szCs w:val="24"/>
        </w:rPr>
        <w:t xml:space="preserve">→ </w:t>
      </w:r>
      <w:r>
        <w:rPr>
          <w:rFonts w:ascii="Arial" w:hAnsi="Arial" w:cs="Arial"/>
          <w:b/>
          <w:sz w:val="24"/>
          <w:szCs w:val="24"/>
        </w:rPr>
        <w:tab/>
      </w:r>
      <w:r w:rsidRPr="00FD0E37">
        <w:rPr>
          <w:rFonts w:ascii="Arial" w:hAnsi="Arial" w:cs="Arial"/>
          <w:b/>
          <w:sz w:val="24"/>
          <w:szCs w:val="24"/>
        </w:rPr>
        <w:t>salt + water + carbon (iv) oxide</w:t>
      </w:r>
    </w:p>
    <w:p w:rsidR="000D589E" w:rsidRPr="00FD0E37" w:rsidRDefault="000D589E" w:rsidP="000D589E">
      <w:pPr>
        <w:ind w:left="720" w:firstLine="720"/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4</w:t>
      </w:r>
      <w:r w:rsidRPr="00FD0E37">
        <w:rPr>
          <w:rFonts w:ascii="Arial" w:hAnsi="Arial" w:cs="Arial"/>
          <w:sz w:val="24"/>
          <w:szCs w:val="24"/>
        </w:rPr>
        <w:t xml:space="preserve"> + Na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CO</w:t>
      </w:r>
      <w:r w:rsidRPr="00FD0E37">
        <w:rPr>
          <w:rFonts w:ascii="Arial" w:hAnsi="Arial" w:cs="Arial"/>
          <w:sz w:val="24"/>
          <w:szCs w:val="24"/>
          <w:vertAlign w:val="subscript"/>
        </w:rPr>
        <w:t>3(aq)</w:t>
      </w:r>
      <w:r w:rsidRPr="00FD0E37">
        <w:rPr>
          <w:rFonts w:ascii="Arial" w:hAnsi="Arial" w:cs="Arial"/>
          <w:sz w:val="24"/>
          <w:szCs w:val="24"/>
          <w:vertAlign w:val="subscript"/>
        </w:rPr>
        <w:tab/>
      </w:r>
      <w:r w:rsidRPr="00FD0E37">
        <w:rPr>
          <w:rFonts w:ascii="Arial" w:hAnsi="Arial" w:cs="Arial"/>
          <w:sz w:val="24"/>
          <w:szCs w:val="24"/>
        </w:rPr>
        <w:tab/>
        <w:t>→</w:t>
      </w:r>
      <w:r w:rsidRPr="00FD0E37">
        <w:rPr>
          <w:rFonts w:ascii="Arial" w:hAnsi="Arial" w:cs="Arial"/>
          <w:sz w:val="24"/>
          <w:szCs w:val="24"/>
        </w:rPr>
        <w:tab/>
        <w:t>CaCl</w:t>
      </w:r>
      <w:r w:rsidRPr="00FD0E37">
        <w:rPr>
          <w:rFonts w:ascii="Arial" w:hAnsi="Arial" w:cs="Arial"/>
          <w:sz w:val="24"/>
          <w:szCs w:val="24"/>
          <w:vertAlign w:val="subscript"/>
        </w:rPr>
        <w:t xml:space="preserve">2(aq) </w:t>
      </w:r>
      <w:r w:rsidRPr="00FD0E37">
        <w:rPr>
          <w:rFonts w:ascii="Arial" w:hAnsi="Arial" w:cs="Arial"/>
          <w:sz w:val="24"/>
          <w:szCs w:val="24"/>
        </w:rPr>
        <w:t>+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O</w:t>
      </w:r>
      <w:r w:rsidRPr="00FD0E37">
        <w:rPr>
          <w:rFonts w:ascii="Arial" w:hAnsi="Arial" w:cs="Arial"/>
          <w:sz w:val="24"/>
          <w:szCs w:val="24"/>
          <w:vertAlign w:val="subscript"/>
        </w:rPr>
        <w:t>(l)</w:t>
      </w:r>
      <w:r w:rsidRPr="00FD0E37">
        <w:rPr>
          <w:rFonts w:ascii="Arial" w:hAnsi="Arial" w:cs="Arial"/>
          <w:sz w:val="24"/>
          <w:szCs w:val="24"/>
        </w:rPr>
        <w:t xml:space="preserve"> + CO</w:t>
      </w:r>
      <w:r w:rsidRPr="00FD0E37">
        <w:rPr>
          <w:rFonts w:ascii="Arial" w:hAnsi="Arial" w:cs="Arial"/>
          <w:sz w:val="24"/>
          <w:szCs w:val="24"/>
          <w:vertAlign w:val="subscript"/>
        </w:rPr>
        <w:t>2(g)</w:t>
      </w:r>
    </w:p>
    <w:p w:rsidR="000D589E" w:rsidRDefault="000D589E" w:rsidP="000D589E">
      <w:pPr>
        <w:ind w:left="720" w:firstLine="720"/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2HCl</w:t>
      </w:r>
      <w:r w:rsidRPr="00FD0E37">
        <w:rPr>
          <w:rFonts w:ascii="Arial" w:hAnsi="Arial" w:cs="Arial"/>
          <w:sz w:val="24"/>
          <w:szCs w:val="24"/>
          <w:vertAlign w:val="subscript"/>
        </w:rPr>
        <w:t>(aq)</w:t>
      </w:r>
      <w:r w:rsidRPr="00FD0E37">
        <w:rPr>
          <w:rFonts w:ascii="Arial" w:hAnsi="Arial" w:cs="Arial"/>
          <w:sz w:val="24"/>
          <w:szCs w:val="24"/>
        </w:rPr>
        <w:t xml:space="preserve"> + Na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CO</w:t>
      </w:r>
      <w:r w:rsidRPr="00FD0E37">
        <w:rPr>
          <w:rFonts w:ascii="Arial" w:hAnsi="Arial" w:cs="Arial"/>
          <w:sz w:val="24"/>
          <w:szCs w:val="24"/>
          <w:vertAlign w:val="subscript"/>
        </w:rPr>
        <w:t>3(aq)</w:t>
      </w:r>
      <w:r w:rsidRPr="00FD0E37">
        <w:rPr>
          <w:rFonts w:ascii="Arial" w:hAnsi="Arial" w:cs="Arial"/>
          <w:sz w:val="24"/>
          <w:szCs w:val="24"/>
        </w:rPr>
        <w:tab/>
        <w:t>→</w:t>
      </w:r>
      <w:r w:rsidRPr="00FD0E37">
        <w:rPr>
          <w:rFonts w:ascii="Arial" w:hAnsi="Arial" w:cs="Arial"/>
          <w:sz w:val="24"/>
          <w:szCs w:val="24"/>
        </w:rPr>
        <w:tab/>
        <w:t>2NaCl</w:t>
      </w:r>
      <w:r w:rsidRPr="00FD0E37">
        <w:rPr>
          <w:rFonts w:ascii="Arial" w:hAnsi="Arial" w:cs="Arial"/>
          <w:sz w:val="24"/>
          <w:szCs w:val="24"/>
          <w:vertAlign w:val="subscript"/>
        </w:rPr>
        <w:t>(aq)</w:t>
      </w:r>
      <w:r w:rsidRPr="00FD0E37">
        <w:rPr>
          <w:rFonts w:ascii="Arial" w:hAnsi="Arial" w:cs="Arial"/>
          <w:sz w:val="24"/>
          <w:szCs w:val="24"/>
        </w:rPr>
        <w:t xml:space="preserve"> +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O</w:t>
      </w:r>
      <w:r w:rsidRPr="00FD0E37">
        <w:rPr>
          <w:rFonts w:ascii="Arial" w:hAnsi="Arial" w:cs="Arial"/>
          <w:sz w:val="24"/>
          <w:szCs w:val="24"/>
          <w:vertAlign w:val="subscript"/>
        </w:rPr>
        <w:t>(l)</w:t>
      </w:r>
      <w:r w:rsidRPr="00FD0E37">
        <w:rPr>
          <w:rFonts w:ascii="Arial" w:hAnsi="Arial" w:cs="Arial"/>
          <w:sz w:val="24"/>
          <w:szCs w:val="24"/>
        </w:rPr>
        <w:t xml:space="preserve"> + CO</w:t>
      </w:r>
      <w:r w:rsidRPr="00FD0E37">
        <w:rPr>
          <w:rFonts w:ascii="Arial" w:hAnsi="Arial" w:cs="Arial"/>
          <w:sz w:val="24"/>
          <w:szCs w:val="24"/>
          <w:vertAlign w:val="subscript"/>
        </w:rPr>
        <w:t>2(g)</w:t>
      </w:r>
    </w:p>
    <w:p w:rsidR="00D61C5D" w:rsidRPr="00D61C5D" w:rsidRDefault="00D61C5D" w:rsidP="000D589E">
      <w:pPr>
        <w:ind w:left="720" w:firstLine="720"/>
        <w:jc w:val="both"/>
        <w:rPr>
          <w:rFonts w:ascii="Arial" w:hAnsi="Arial" w:cs="Arial"/>
          <w:sz w:val="24"/>
          <w:szCs w:val="24"/>
        </w:rPr>
      </w:pPr>
    </w:p>
    <w:p w:rsidR="00FD0E37" w:rsidRPr="00D61C5D" w:rsidRDefault="00FD0E37" w:rsidP="005901C5">
      <w:pPr>
        <w:jc w:val="center"/>
        <w:rPr>
          <w:rFonts w:ascii="Arial" w:hAnsi="Arial" w:cs="Arial"/>
          <w:b/>
          <w:sz w:val="28"/>
          <w:szCs w:val="28"/>
        </w:rPr>
      </w:pPr>
      <w:r w:rsidRPr="00D61C5D">
        <w:rPr>
          <w:rFonts w:ascii="Arial" w:hAnsi="Arial" w:cs="Arial"/>
          <w:b/>
          <w:sz w:val="28"/>
          <w:szCs w:val="28"/>
        </w:rPr>
        <w:t>BASICITY OF ACIDS</w:t>
      </w:r>
    </w:p>
    <w:p w:rsidR="00FD0E37" w:rsidRPr="00FD0E37" w:rsidRDefault="00FD0E37" w:rsidP="00FD0E37">
      <w:pPr>
        <w:jc w:val="both"/>
        <w:rPr>
          <w:rFonts w:ascii="Arial" w:hAnsi="Arial" w:cs="Arial"/>
          <w:b/>
          <w:i/>
          <w:sz w:val="24"/>
          <w:szCs w:val="24"/>
        </w:rPr>
      </w:pPr>
      <w:r w:rsidRPr="00FD0E37">
        <w:rPr>
          <w:rFonts w:ascii="Arial" w:hAnsi="Arial" w:cs="Arial"/>
          <w:b/>
          <w:i/>
          <w:sz w:val="24"/>
          <w:szCs w:val="24"/>
        </w:rPr>
        <w:lastRenderedPageBreak/>
        <w:t xml:space="preserve">The basicity of an acid is </w:t>
      </w:r>
      <w:bookmarkStart w:id="4" w:name="_Hlk149572606"/>
      <w:r w:rsidRPr="00FD0E37">
        <w:rPr>
          <w:rFonts w:ascii="Arial" w:hAnsi="Arial" w:cs="Arial"/>
          <w:b/>
          <w:i/>
          <w:sz w:val="24"/>
          <w:szCs w:val="24"/>
        </w:rPr>
        <w:t>the number of replaceable hydrogen ions, H</w:t>
      </w:r>
      <w:r w:rsidRPr="00FD0E37">
        <w:rPr>
          <w:rFonts w:ascii="Arial" w:hAnsi="Arial" w:cs="Arial"/>
          <w:b/>
          <w:i/>
          <w:sz w:val="24"/>
          <w:szCs w:val="24"/>
          <w:vertAlign w:val="superscript"/>
        </w:rPr>
        <w:t>+</w:t>
      </w:r>
      <w:r w:rsidRPr="00FD0E37">
        <w:rPr>
          <w:rFonts w:ascii="Arial" w:hAnsi="Arial" w:cs="Arial"/>
          <w:b/>
          <w:i/>
          <w:sz w:val="24"/>
          <w:szCs w:val="24"/>
        </w:rPr>
        <w:t>, in one molecule of the acid.</w:t>
      </w:r>
      <w:bookmarkEnd w:id="4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1985"/>
        <w:gridCol w:w="1701"/>
      </w:tblGrid>
      <w:tr w:rsidR="00FD0E37" w:rsidRPr="005901C5" w:rsidTr="005901C5">
        <w:trPr>
          <w:jc w:val="center"/>
        </w:trPr>
        <w:tc>
          <w:tcPr>
            <w:tcW w:w="1129" w:type="dxa"/>
          </w:tcPr>
          <w:p w:rsidR="00FD0E37" w:rsidRPr="005901C5" w:rsidRDefault="00FD0E37" w:rsidP="00FD0E3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901C5">
              <w:rPr>
                <w:rFonts w:ascii="Arial" w:hAnsi="Arial" w:cs="Arial"/>
                <w:b/>
                <w:sz w:val="24"/>
                <w:szCs w:val="24"/>
              </w:rPr>
              <w:t>Acid</w:t>
            </w:r>
          </w:p>
        </w:tc>
        <w:tc>
          <w:tcPr>
            <w:tcW w:w="1985" w:type="dxa"/>
          </w:tcPr>
          <w:p w:rsidR="00FD0E37" w:rsidRPr="005901C5" w:rsidRDefault="00FD0E37" w:rsidP="00FD0E3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901C5">
              <w:rPr>
                <w:rFonts w:ascii="Arial" w:hAnsi="Arial" w:cs="Arial"/>
                <w:b/>
                <w:sz w:val="24"/>
                <w:szCs w:val="24"/>
              </w:rPr>
              <w:t>Ions produced</w:t>
            </w:r>
          </w:p>
        </w:tc>
        <w:tc>
          <w:tcPr>
            <w:tcW w:w="1701" w:type="dxa"/>
          </w:tcPr>
          <w:p w:rsidR="00FD0E37" w:rsidRPr="005901C5" w:rsidRDefault="00FD0E37" w:rsidP="00FD0E3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5901C5">
              <w:rPr>
                <w:rFonts w:ascii="Arial" w:hAnsi="Arial" w:cs="Arial"/>
                <w:b/>
                <w:sz w:val="24"/>
                <w:szCs w:val="24"/>
              </w:rPr>
              <w:t>Basicity</w:t>
            </w:r>
          </w:p>
        </w:tc>
      </w:tr>
      <w:tr w:rsidR="00FD0E37" w:rsidRPr="00FD0E37" w:rsidTr="005901C5">
        <w:trPr>
          <w:jc w:val="center"/>
        </w:trPr>
        <w:tc>
          <w:tcPr>
            <w:tcW w:w="1129" w:type="dxa"/>
          </w:tcPr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HNO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FD0E37">
              <w:rPr>
                <w:rFonts w:ascii="Arial" w:hAnsi="Arial" w:cs="Arial"/>
                <w:sz w:val="24"/>
                <w:szCs w:val="24"/>
              </w:rPr>
              <w:t>CO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FD0E37">
              <w:rPr>
                <w:rFonts w:ascii="Arial" w:hAnsi="Arial" w:cs="Arial"/>
                <w:sz w:val="24"/>
                <w:szCs w:val="24"/>
              </w:rPr>
              <w:t>PO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985" w:type="dxa"/>
          </w:tcPr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H</w:t>
            </w:r>
            <w:r w:rsidRPr="00FD0E37">
              <w:rPr>
                <w:rFonts w:ascii="Arial" w:hAnsi="Arial" w:cs="Arial"/>
                <w:sz w:val="24"/>
                <w:szCs w:val="24"/>
                <w:vertAlign w:val="superscript"/>
              </w:rPr>
              <w:t>+</w:t>
            </w:r>
            <w:r w:rsidRPr="00FD0E37">
              <w:rPr>
                <w:rFonts w:ascii="Arial" w:hAnsi="Arial" w:cs="Arial"/>
                <w:sz w:val="24"/>
                <w:szCs w:val="24"/>
              </w:rPr>
              <w:t>, NO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FD0E37">
              <w:rPr>
                <w:rFonts w:ascii="Arial" w:hAnsi="Arial" w:cs="Arial"/>
                <w:sz w:val="24"/>
                <w:szCs w:val="24"/>
                <w:vertAlign w:val="superscript"/>
              </w:rPr>
              <w:t>-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2H</w:t>
            </w:r>
            <w:r w:rsidRPr="00FD0E37">
              <w:rPr>
                <w:rFonts w:ascii="Arial" w:hAnsi="Arial" w:cs="Arial"/>
                <w:sz w:val="24"/>
                <w:szCs w:val="24"/>
                <w:vertAlign w:val="superscript"/>
              </w:rPr>
              <w:t>+</w:t>
            </w:r>
            <w:r w:rsidRPr="00FD0E37">
              <w:rPr>
                <w:rFonts w:ascii="Arial" w:hAnsi="Arial" w:cs="Arial"/>
                <w:sz w:val="24"/>
                <w:szCs w:val="24"/>
              </w:rPr>
              <w:t>, NO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FD0E37">
              <w:rPr>
                <w:rFonts w:ascii="Arial" w:hAnsi="Arial" w:cs="Arial"/>
                <w:sz w:val="24"/>
                <w:szCs w:val="24"/>
                <w:vertAlign w:val="superscript"/>
              </w:rPr>
              <w:t>2-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3H</w:t>
            </w:r>
            <w:r w:rsidRPr="00FD0E37">
              <w:rPr>
                <w:rFonts w:ascii="Arial" w:hAnsi="Arial" w:cs="Arial"/>
                <w:sz w:val="24"/>
                <w:szCs w:val="24"/>
                <w:vertAlign w:val="superscript"/>
              </w:rPr>
              <w:t>+</w:t>
            </w:r>
            <w:r w:rsidRPr="00FD0E37">
              <w:rPr>
                <w:rFonts w:ascii="Arial" w:hAnsi="Arial" w:cs="Arial"/>
                <w:sz w:val="24"/>
                <w:szCs w:val="24"/>
              </w:rPr>
              <w:t>, PO</w:t>
            </w:r>
            <w:r w:rsidRPr="00FD0E37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  <w:r w:rsidRPr="00FD0E37">
              <w:rPr>
                <w:rFonts w:ascii="Arial" w:hAnsi="Arial" w:cs="Arial"/>
                <w:sz w:val="24"/>
                <w:szCs w:val="24"/>
                <w:vertAlign w:val="superscript"/>
              </w:rPr>
              <w:t>3-</w:t>
            </w:r>
          </w:p>
        </w:tc>
        <w:tc>
          <w:tcPr>
            <w:tcW w:w="1701" w:type="dxa"/>
          </w:tcPr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Monobasic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Dibasic</w:t>
            </w:r>
          </w:p>
          <w:p w:rsidR="00FD0E37" w:rsidRPr="00FD0E37" w:rsidRDefault="00FD0E37" w:rsidP="00B41D7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D0E37">
              <w:rPr>
                <w:rFonts w:ascii="Arial" w:hAnsi="Arial" w:cs="Arial"/>
                <w:sz w:val="24"/>
                <w:szCs w:val="24"/>
              </w:rPr>
              <w:t>Tribasic</w:t>
            </w:r>
          </w:p>
        </w:tc>
      </w:tr>
    </w:tbl>
    <w:p w:rsidR="000D589E" w:rsidRPr="00FD0E37" w:rsidRDefault="000D589E" w:rsidP="00FD0E37">
      <w:pPr>
        <w:jc w:val="both"/>
        <w:rPr>
          <w:rFonts w:ascii="Arial" w:hAnsi="Arial" w:cs="Arial"/>
          <w:sz w:val="24"/>
          <w:szCs w:val="24"/>
        </w:rPr>
      </w:pPr>
    </w:p>
    <w:p w:rsidR="00FD0E37" w:rsidRPr="00D61C5D" w:rsidRDefault="00FD0E37" w:rsidP="005901C5">
      <w:pPr>
        <w:jc w:val="center"/>
        <w:rPr>
          <w:rFonts w:ascii="Arial" w:hAnsi="Arial" w:cs="Arial"/>
          <w:b/>
          <w:sz w:val="28"/>
          <w:szCs w:val="28"/>
        </w:rPr>
      </w:pPr>
      <w:r w:rsidRPr="00D61C5D">
        <w:rPr>
          <w:rFonts w:ascii="Arial" w:hAnsi="Arial" w:cs="Arial"/>
          <w:b/>
          <w:sz w:val="28"/>
          <w:szCs w:val="28"/>
        </w:rPr>
        <w:t>LABORATORY PREPARATION OF ACIDS</w:t>
      </w:r>
    </w:p>
    <w:p w:rsidR="00FD0E37" w:rsidRPr="00FD0E37" w:rsidRDefault="00FD0E37" w:rsidP="00FD0E3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By direct combination of constituent elements in the presence of suitable catalyst</w:t>
      </w:r>
    </w:p>
    <w:p w:rsidR="00FD0E37" w:rsidRPr="00FD0E37" w:rsidRDefault="00FD0E37" w:rsidP="00FD0E3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 xml:space="preserve">Burning hydrogen in chlorine </w:t>
      </w:r>
    </w:p>
    <w:p w:rsidR="00FD0E37" w:rsidRPr="00FD0E37" w:rsidRDefault="00945D6F" w:rsidP="00FD0E37">
      <w:pPr>
        <w:pStyle w:val="ListParagraph"/>
        <w:ind w:left="792"/>
        <w:jc w:val="both"/>
        <w:rPr>
          <w:rFonts w:ascii="Arial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H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2(g)</m:t>
              </m:r>
            </m:sub>
          </m:sSub>
          <m:r>
            <m:rPr>
              <m:nor/>
            </m:rPr>
            <w:rPr>
              <w:rFonts w:ascii="Arial" w:hAnsi="Arial" w:cs="Arial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Cl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2(g)</m:t>
              </m:r>
            </m:sub>
          </m:sSub>
          <m:r>
            <m:rPr>
              <m:nor/>
            </m:rPr>
            <w:rPr>
              <w:rFonts w:ascii="Arial" w:hAnsi="Arial" w:cs="Arial"/>
              <w:sz w:val="24"/>
              <w:szCs w:val="24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box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 xml:space="preserve"> 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groupChrPr>
                <m:e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</w:rPr>
                    <m:t xml:space="preserve">  activated Charcoal  </m:t>
                  </m:r>
                </m:e>
              </m:groupChr>
            </m:e>
          </m:box>
          <m:r>
            <m:rPr>
              <m:nor/>
            </m:rPr>
            <w:rPr>
              <w:rFonts w:ascii="Arial" w:hAnsi="Arial" w:cs="Arial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2HCl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(g)</m:t>
              </m:r>
            </m:sub>
          </m:sSub>
        </m:oMath>
      </m:oMathPara>
    </w:p>
    <w:p w:rsidR="00FD0E37" w:rsidRPr="00FD0E37" w:rsidRDefault="00FD0E37" w:rsidP="00FD0E37">
      <w:pPr>
        <w:pStyle w:val="ListParagraph"/>
        <w:ind w:left="792"/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 xml:space="preserve">  </w:t>
      </w:r>
    </w:p>
    <w:p w:rsidR="00FD0E37" w:rsidRPr="00FD0E37" w:rsidRDefault="00FD0E37" w:rsidP="00FD0E37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Heating Hydrogen gas and bromine vapour</w:t>
      </w:r>
    </w:p>
    <w:p w:rsidR="00FD0E37" w:rsidRPr="00FD0E37" w:rsidRDefault="00945D6F" w:rsidP="00FD0E37">
      <w:pPr>
        <w:pStyle w:val="ListParagraph"/>
        <w:ind w:left="792"/>
        <w:jc w:val="both"/>
        <w:rPr>
          <w:rFonts w:ascii="Arial" w:eastAsiaTheme="minorEastAsia" w:hAnsi="Arial" w:cs="Arial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H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2(g)</m:t>
              </m:r>
            </m:sub>
          </m:sSub>
          <m:r>
            <m:rPr>
              <m:nor/>
            </m:rPr>
            <w:rPr>
              <w:rFonts w:ascii="Arial" w:hAnsi="Arial" w:cs="Arial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Br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2(g)</m:t>
              </m:r>
            </m:sub>
          </m:sSub>
          <m:r>
            <m:rPr>
              <m:nor/>
            </m:rPr>
            <w:rPr>
              <w:rFonts w:ascii="Arial" w:hAnsi="Arial" w:cs="Arial"/>
              <w:sz w:val="24"/>
              <w:szCs w:val="24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box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 xml:space="preserve"> </m:t>
              </m:r>
              <m:groupChr>
                <m:groupChrPr>
                  <m:chr m:val="→"/>
                  <m:vertJc m:val="bot"/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groupChrPr>
                <m:e>
                  <m:r>
                    <m:rPr>
                      <m:nor/>
                    </m:rPr>
                    <w:rPr>
                      <w:rFonts w:ascii="Arial" w:hAnsi="Arial" w:cs="Arial"/>
                      <w:sz w:val="24"/>
                      <w:szCs w:val="24"/>
                    </w:rPr>
                    <m:t xml:space="preserve">    platinum    </m:t>
                  </m:r>
                </m:e>
              </m:groupChr>
            </m:e>
          </m:box>
          <m:r>
            <m:rPr>
              <m:nor/>
            </m:rPr>
            <w:rPr>
              <w:rFonts w:ascii="Arial" w:hAnsi="Arial" w:cs="Arial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2HBr</m:t>
              </m:r>
            </m:e>
            <m:sub>
              <m:r>
                <m:rPr>
                  <m:nor/>
                </m:rPr>
                <w:rPr>
                  <w:rFonts w:ascii="Arial" w:hAnsi="Arial" w:cs="Arial"/>
                  <w:sz w:val="24"/>
                  <w:szCs w:val="24"/>
                </w:rPr>
                <m:t>(g)</m:t>
              </m:r>
            </m:sub>
          </m:sSub>
        </m:oMath>
      </m:oMathPara>
    </w:p>
    <w:p w:rsidR="00FD0E37" w:rsidRPr="00FD0E37" w:rsidRDefault="00FD0E37" w:rsidP="00FD0E37">
      <w:pPr>
        <w:pStyle w:val="ListParagraph"/>
        <w:ind w:left="792"/>
        <w:jc w:val="both"/>
        <w:rPr>
          <w:rFonts w:ascii="Arial" w:hAnsi="Arial" w:cs="Arial"/>
          <w:sz w:val="24"/>
          <w:szCs w:val="24"/>
        </w:rPr>
      </w:pPr>
    </w:p>
    <w:p w:rsidR="00FD0E37" w:rsidRPr="00FD0E37" w:rsidRDefault="00FD0E37" w:rsidP="00FD0E3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901C5">
        <w:rPr>
          <w:rFonts w:ascii="Arial" w:hAnsi="Arial" w:cs="Arial"/>
          <w:sz w:val="24"/>
          <w:szCs w:val="24"/>
        </w:rPr>
        <w:t>Dissolving an acid anhydride in water:</w:t>
      </w:r>
      <w:r w:rsidRPr="00FD0E37">
        <w:rPr>
          <w:rFonts w:ascii="Arial" w:hAnsi="Arial" w:cs="Arial"/>
          <w:sz w:val="24"/>
          <w:szCs w:val="24"/>
        </w:rPr>
        <w:t xml:space="preserve"> Acid anhydride is oxide of non-metal that dissolve in water to produce the corresponding acids e.g. SO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, CO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, CO, NO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, SO</w:t>
      </w:r>
      <w:r w:rsidRPr="00FD0E37">
        <w:rPr>
          <w:rFonts w:ascii="Arial" w:hAnsi="Arial" w:cs="Arial"/>
          <w:sz w:val="24"/>
          <w:szCs w:val="24"/>
          <w:vertAlign w:val="subscript"/>
        </w:rPr>
        <w:t>3</w:t>
      </w:r>
      <w:r w:rsidRPr="00FD0E37">
        <w:rPr>
          <w:rFonts w:ascii="Arial" w:hAnsi="Arial" w:cs="Arial"/>
          <w:sz w:val="24"/>
          <w:szCs w:val="24"/>
        </w:rPr>
        <w:t>.</w:t>
      </w:r>
    </w:p>
    <w:p w:rsidR="00FD0E37" w:rsidRPr="00FD0E37" w:rsidRDefault="00FD0E37" w:rsidP="005901C5">
      <w:pPr>
        <w:pStyle w:val="ListParagraph"/>
        <w:ind w:left="432"/>
        <w:jc w:val="center"/>
        <w:rPr>
          <w:rFonts w:ascii="Arial" w:hAnsi="Arial" w:cs="Arial"/>
          <w:sz w:val="24"/>
          <w:szCs w:val="24"/>
          <w:vertAlign w:val="subscript"/>
        </w:rPr>
      </w:pPr>
      <w:r w:rsidRPr="00FD0E37">
        <w:rPr>
          <w:rFonts w:ascii="Arial" w:hAnsi="Arial" w:cs="Arial"/>
          <w:sz w:val="24"/>
          <w:szCs w:val="24"/>
        </w:rPr>
        <w:t>CO</w:t>
      </w:r>
      <w:r w:rsidRPr="00FD0E37">
        <w:rPr>
          <w:rFonts w:ascii="Arial" w:hAnsi="Arial" w:cs="Arial"/>
          <w:sz w:val="24"/>
          <w:szCs w:val="24"/>
          <w:vertAlign w:val="subscript"/>
        </w:rPr>
        <w:t>2(g)</w:t>
      </w:r>
      <w:r w:rsidRPr="00FD0E37">
        <w:rPr>
          <w:rFonts w:ascii="Arial" w:hAnsi="Arial" w:cs="Arial"/>
          <w:sz w:val="24"/>
          <w:szCs w:val="24"/>
        </w:rPr>
        <w:t xml:space="preserve"> +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O</w:t>
      </w:r>
      <w:r w:rsidRPr="00FD0E37">
        <w:rPr>
          <w:rFonts w:ascii="Arial" w:hAnsi="Arial" w:cs="Arial"/>
          <w:sz w:val="24"/>
          <w:szCs w:val="24"/>
          <w:vertAlign w:val="subscript"/>
        </w:rPr>
        <w:t>(l)</w:t>
      </w:r>
      <w:r w:rsidRPr="00FD0E37">
        <w:rPr>
          <w:rFonts w:ascii="Arial" w:hAnsi="Arial" w:cs="Arial"/>
          <w:sz w:val="24"/>
          <w:szCs w:val="24"/>
        </w:rPr>
        <w:t xml:space="preserve"> </w:t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  <w:t>→</w:t>
      </w:r>
      <w:r w:rsidRPr="00FD0E37">
        <w:rPr>
          <w:rFonts w:ascii="Arial" w:hAnsi="Arial" w:cs="Arial"/>
          <w:sz w:val="24"/>
          <w:szCs w:val="24"/>
        </w:rPr>
        <w:tab/>
        <w:t xml:space="preserve">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CO</w:t>
      </w:r>
      <w:r w:rsidRPr="00FD0E37">
        <w:rPr>
          <w:rFonts w:ascii="Arial" w:hAnsi="Arial" w:cs="Arial"/>
          <w:sz w:val="24"/>
          <w:szCs w:val="24"/>
          <w:vertAlign w:val="subscript"/>
        </w:rPr>
        <w:t>3(aq)</w:t>
      </w:r>
    </w:p>
    <w:p w:rsidR="00FD0E37" w:rsidRPr="00FD0E37" w:rsidRDefault="00FD0E37" w:rsidP="005901C5">
      <w:pPr>
        <w:pStyle w:val="ListParagraph"/>
        <w:ind w:left="432"/>
        <w:jc w:val="center"/>
        <w:rPr>
          <w:rFonts w:ascii="Arial" w:hAnsi="Arial" w:cs="Arial"/>
          <w:sz w:val="24"/>
          <w:szCs w:val="24"/>
          <w:vertAlign w:val="subscript"/>
        </w:rPr>
      </w:pP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2(g)</w:t>
      </w:r>
      <w:r w:rsidRPr="00FD0E37">
        <w:rPr>
          <w:rFonts w:ascii="Arial" w:hAnsi="Arial" w:cs="Arial"/>
          <w:sz w:val="24"/>
          <w:szCs w:val="24"/>
        </w:rPr>
        <w:t xml:space="preserve"> +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O</w:t>
      </w:r>
      <w:r w:rsidRPr="00FD0E37">
        <w:rPr>
          <w:rFonts w:ascii="Arial" w:hAnsi="Arial" w:cs="Arial"/>
          <w:sz w:val="24"/>
          <w:szCs w:val="24"/>
          <w:vertAlign w:val="subscript"/>
        </w:rPr>
        <w:t>(l)</w:t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  <w:t>→</w:t>
      </w:r>
      <w:r w:rsidRPr="00FD0E37">
        <w:rPr>
          <w:rFonts w:ascii="Arial" w:hAnsi="Arial" w:cs="Arial"/>
          <w:sz w:val="24"/>
          <w:szCs w:val="24"/>
        </w:rPr>
        <w:tab/>
        <w:t xml:space="preserve">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3(aq)</w:t>
      </w:r>
    </w:p>
    <w:p w:rsidR="00FD0E37" w:rsidRPr="00FD0E37" w:rsidRDefault="00FD0E37" w:rsidP="005901C5">
      <w:pPr>
        <w:pStyle w:val="ListParagraph"/>
        <w:ind w:left="432"/>
        <w:jc w:val="center"/>
        <w:rPr>
          <w:rFonts w:ascii="Arial" w:hAnsi="Arial" w:cs="Arial"/>
          <w:sz w:val="24"/>
          <w:szCs w:val="24"/>
          <w:vertAlign w:val="subscript"/>
        </w:rPr>
      </w:pP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3(g)</w:t>
      </w:r>
      <w:r w:rsidRPr="00FD0E37">
        <w:rPr>
          <w:rFonts w:ascii="Arial" w:hAnsi="Arial" w:cs="Arial"/>
          <w:sz w:val="24"/>
          <w:szCs w:val="24"/>
        </w:rPr>
        <w:t xml:space="preserve"> +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O</w:t>
      </w:r>
      <w:r w:rsidRPr="00FD0E37">
        <w:rPr>
          <w:rFonts w:ascii="Arial" w:hAnsi="Arial" w:cs="Arial"/>
          <w:sz w:val="24"/>
          <w:szCs w:val="24"/>
          <w:vertAlign w:val="subscript"/>
        </w:rPr>
        <w:t>(l)</w:t>
      </w:r>
      <w:r w:rsidRPr="00FD0E37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</w:rPr>
        <w:tab/>
        <w:t>→</w:t>
      </w:r>
      <w:r w:rsidRPr="00FD0E37">
        <w:rPr>
          <w:rFonts w:ascii="Arial" w:hAnsi="Arial" w:cs="Arial"/>
          <w:sz w:val="24"/>
          <w:szCs w:val="24"/>
        </w:rPr>
        <w:tab/>
        <w:t xml:space="preserve">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4(aq)</w:t>
      </w:r>
    </w:p>
    <w:p w:rsidR="00FD0E37" w:rsidRPr="005901C5" w:rsidRDefault="00FD0E37" w:rsidP="00FD0E37">
      <w:pPr>
        <w:pStyle w:val="ListParagraph"/>
        <w:ind w:left="432"/>
        <w:jc w:val="both"/>
        <w:rPr>
          <w:rFonts w:ascii="Arial" w:hAnsi="Arial" w:cs="Arial"/>
          <w:sz w:val="24"/>
          <w:szCs w:val="24"/>
          <w:vertAlign w:val="subscript"/>
        </w:rPr>
      </w:pPr>
    </w:p>
    <w:p w:rsidR="00FD0E37" w:rsidRPr="005901C5" w:rsidRDefault="00FD0E37" w:rsidP="00FD0E3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5901C5">
        <w:rPr>
          <w:rFonts w:ascii="Arial" w:hAnsi="Arial" w:cs="Arial"/>
          <w:sz w:val="24"/>
          <w:szCs w:val="24"/>
        </w:rPr>
        <w:t>Using a strong acid to displace a weak acid or a volatile from its salt</w:t>
      </w:r>
    </w:p>
    <w:p w:rsidR="00FD0E37" w:rsidRPr="00FD0E37" w:rsidRDefault="00FD0E37" w:rsidP="005901C5">
      <w:pPr>
        <w:pStyle w:val="ListParagraph"/>
        <w:ind w:left="432" w:firstLine="288"/>
        <w:jc w:val="center"/>
        <w:rPr>
          <w:rFonts w:ascii="Arial" w:hAnsi="Arial" w:cs="Arial"/>
          <w:sz w:val="24"/>
          <w:szCs w:val="24"/>
          <w:vertAlign w:val="subscript"/>
        </w:rPr>
      </w:pPr>
      <w:r w:rsidRPr="00FD0E37">
        <w:rPr>
          <w:rFonts w:ascii="Arial" w:hAnsi="Arial" w:cs="Arial"/>
          <w:sz w:val="24"/>
          <w:szCs w:val="24"/>
        </w:rPr>
        <w:t>2NaNO</w:t>
      </w:r>
      <w:r w:rsidRPr="00FD0E37">
        <w:rPr>
          <w:rFonts w:ascii="Arial" w:hAnsi="Arial" w:cs="Arial"/>
          <w:sz w:val="24"/>
          <w:szCs w:val="24"/>
          <w:vertAlign w:val="subscript"/>
        </w:rPr>
        <w:t>3(s)</w:t>
      </w:r>
      <w:r w:rsidRPr="00FD0E37">
        <w:rPr>
          <w:rFonts w:ascii="Arial" w:hAnsi="Arial" w:cs="Arial"/>
          <w:sz w:val="24"/>
          <w:szCs w:val="24"/>
        </w:rPr>
        <w:t xml:space="preserve"> +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4(aq)</w:t>
      </w:r>
      <w:r w:rsidRPr="00FD0E37">
        <w:rPr>
          <w:rFonts w:ascii="Arial" w:hAnsi="Arial" w:cs="Arial"/>
          <w:sz w:val="24"/>
          <w:szCs w:val="24"/>
          <w:vertAlign w:val="subscript"/>
        </w:rPr>
        <w:tab/>
      </w:r>
      <w:r w:rsidRPr="00FD0E37">
        <w:rPr>
          <w:rFonts w:ascii="Arial" w:hAnsi="Arial" w:cs="Arial"/>
          <w:sz w:val="24"/>
          <w:szCs w:val="24"/>
        </w:rPr>
        <w:t xml:space="preserve"> →</w:t>
      </w:r>
      <w:r w:rsidRPr="00FD0E37">
        <w:rPr>
          <w:rFonts w:ascii="Arial" w:hAnsi="Arial" w:cs="Arial"/>
          <w:sz w:val="24"/>
          <w:szCs w:val="24"/>
        </w:rPr>
        <w:tab/>
        <w:t>Na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4(aq)</w:t>
      </w:r>
      <w:r w:rsidRPr="00FD0E37">
        <w:rPr>
          <w:rFonts w:ascii="Arial" w:hAnsi="Arial" w:cs="Arial"/>
          <w:sz w:val="24"/>
          <w:szCs w:val="24"/>
        </w:rPr>
        <w:t xml:space="preserve"> + 2HNO</w:t>
      </w:r>
      <w:r w:rsidRPr="00FD0E37">
        <w:rPr>
          <w:rFonts w:ascii="Arial" w:hAnsi="Arial" w:cs="Arial"/>
          <w:sz w:val="24"/>
          <w:szCs w:val="24"/>
          <w:vertAlign w:val="subscript"/>
        </w:rPr>
        <w:t>3(g)</w:t>
      </w:r>
    </w:p>
    <w:p w:rsidR="00FD0E37" w:rsidRPr="00FD0E37" w:rsidRDefault="00FD0E37" w:rsidP="005901C5">
      <w:pPr>
        <w:pStyle w:val="ListParagraph"/>
        <w:ind w:left="432" w:firstLine="288"/>
        <w:jc w:val="center"/>
        <w:rPr>
          <w:rFonts w:ascii="Arial" w:hAnsi="Arial" w:cs="Arial"/>
          <w:sz w:val="24"/>
          <w:szCs w:val="24"/>
          <w:vertAlign w:val="subscript"/>
        </w:rPr>
      </w:pPr>
      <w:r w:rsidRPr="00FD0E37">
        <w:rPr>
          <w:rFonts w:ascii="Arial" w:hAnsi="Arial" w:cs="Arial"/>
          <w:sz w:val="24"/>
          <w:szCs w:val="24"/>
        </w:rPr>
        <w:t>2KCl</w:t>
      </w:r>
      <w:r w:rsidRPr="00FD0E37">
        <w:rPr>
          <w:rFonts w:ascii="Arial" w:hAnsi="Arial" w:cs="Arial"/>
          <w:sz w:val="24"/>
          <w:szCs w:val="24"/>
          <w:vertAlign w:val="subscript"/>
        </w:rPr>
        <w:t xml:space="preserve">(s) </w:t>
      </w:r>
      <w:r w:rsidRPr="00FD0E37">
        <w:rPr>
          <w:rFonts w:ascii="Arial" w:hAnsi="Arial" w:cs="Arial"/>
          <w:sz w:val="24"/>
          <w:szCs w:val="24"/>
        </w:rPr>
        <w:t>+ H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>4(aq)</w:t>
      </w:r>
      <w:r w:rsidR="005901C5">
        <w:rPr>
          <w:rFonts w:ascii="Arial" w:hAnsi="Arial" w:cs="Arial"/>
          <w:sz w:val="24"/>
          <w:szCs w:val="24"/>
        </w:rPr>
        <w:tab/>
      </w:r>
      <w:r w:rsidRPr="00FD0E37">
        <w:rPr>
          <w:rFonts w:ascii="Arial" w:hAnsi="Arial" w:cs="Arial"/>
          <w:sz w:val="24"/>
          <w:szCs w:val="24"/>
          <w:vertAlign w:val="subscript"/>
        </w:rPr>
        <w:tab/>
      </w:r>
      <w:r w:rsidRPr="00FD0E37">
        <w:rPr>
          <w:rFonts w:ascii="Arial" w:hAnsi="Arial" w:cs="Arial"/>
          <w:sz w:val="24"/>
          <w:szCs w:val="24"/>
        </w:rPr>
        <w:t>→</w:t>
      </w:r>
      <w:r w:rsidRPr="00FD0E37">
        <w:rPr>
          <w:rFonts w:ascii="Arial" w:hAnsi="Arial" w:cs="Arial"/>
          <w:sz w:val="24"/>
          <w:szCs w:val="24"/>
        </w:rPr>
        <w:tab/>
        <w:t>K</w:t>
      </w:r>
      <w:r w:rsidRPr="00FD0E37">
        <w:rPr>
          <w:rFonts w:ascii="Arial" w:hAnsi="Arial" w:cs="Arial"/>
          <w:sz w:val="24"/>
          <w:szCs w:val="24"/>
          <w:vertAlign w:val="subscript"/>
        </w:rPr>
        <w:t>2</w:t>
      </w:r>
      <w:r w:rsidRPr="00FD0E37">
        <w:rPr>
          <w:rFonts w:ascii="Arial" w:hAnsi="Arial" w:cs="Arial"/>
          <w:sz w:val="24"/>
          <w:szCs w:val="24"/>
        </w:rPr>
        <w:t>SO</w:t>
      </w:r>
      <w:r w:rsidRPr="00FD0E37">
        <w:rPr>
          <w:rFonts w:ascii="Arial" w:hAnsi="Arial" w:cs="Arial"/>
          <w:sz w:val="24"/>
          <w:szCs w:val="24"/>
          <w:vertAlign w:val="subscript"/>
        </w:rPr>
        <w:t xml:space="preserve">4(aq) </w:t>
      </w:r>
      <w:r w:rsidRPr="00FD0E37">
        <w:rPr>
          <w:rFonts w:ascii="Arial" w:hAnsi="Arial" w:cs="Arial"/>
          <w:sz w:val="24"/>
          <w:szCs w:val="24"/>
        </w:rPr>
        <w:t>+ 2HCl</w:t>
      </w:r>
      <w:r w:rsidRPr="00FD0E37">
        <w:rPr>
          <w:rFonts w:ascii="Arial" w:hAnsi="Arial" w:cs="Arial"/>
          <w:sz w:val="24"/>
          <w:szCs w:val="24"/>
          <w:vertAlign w:val="subscript"/>
        </w:rPr>
        <w:t>(g)</w:t>
      </w:r>
    </w:p>
    <w:p w:rsidR="005901C5" w:rsidRPr="00D61C5D" w:rsidRDefault="005901C5" w:rsidP="000D589E">
      <w:pPr>
        <w:jc w:val="both"/>
        <w:rPr>
          <w:rFonts w:ascii="Arial" w:hAnsi="Arial" w:cs="Arial"/>
          <w:sz w:val="24"/>
          <w:szCs w:val="24"/>
        </w:rPr>
      </w:pPr>
    </w:p>
    <w:p w:rsidR="00FD0E37" w:rsidRPr="00D61C5D" w:rsidRDefault="00FD0E37" w:rsidP="005901C5">
      <w:pPr>
        <w:jc w:val="center"/>
        <w:rPr>
          <w:rFonts w:ascii="Arial" w:hAnsi="Arial" w:cs="Arial"/>
          <w:b/>
          <w:sz w:val="28"/>
          <w:szCs w:val="28"/>
        </w:rPr>
      </w:pPr>
      <w:r w:rsidRPr="00D61C5D">
        <w:rPr>
          <w:rFonts w:ascii="Arial" w:hAnsi="Arial" w:cs="Arial"/>
          <w:b/>
          <w:sz w:val="28"/>
          <w:szCs w:val="28"/>
        </w:rPr>
        <w:t>TEST FOR ACIDS</w:t>
      </w:r>
    </w:p>
    <w:p w:rsidR="00FD0E37" w:rsidRPr="00FD0E37" w:rsidRDefault="00FD0E37" w:rsidP="00FD0E37">
      <w:pPr>
        <w:jc w:val="both"/>
        <w:rPr>
          <w:rFonts w:ascii="Arial" w:hAnsi="Arial" w:cs="Arial"/>
          <w:sz w:val="24"/>
          <w:szCs w:val="24"/>
        </w:rPr>
      </w:pPr>
      <w:r w:rsidRPr="005901C5">
        <w:rPr>
          <w:rFonts w:ascii="Arial" w:hAnsi="Arial" w:cs="Arial"/>
          <w:b/>
          <w:sz w:val="24"/>
          <w:szCs w:val="24"/>
        </w:rPr>
        <w:t>Litmus Paper:</w:t>
      </w:r>
      <w:r w:rsidRPr="00FD0E37">
        <w:rPr>
          <w:rFonts w:ascii="Arial" w:hAnsi="Arial" w:cs="Arial"/>
          <w:sz w:val="24"/>
          <w:szCs w:val="24"/>
        </w:rPr>
        <w:t xml:space="preserve"> When red litmus paper is dipped into an acid, it turns blue. </w:t>
      </w:r>
    </w:p>
    <w:p w:rsidR="00FD0E37" w:rsidRPr="00FD0E37" w:rsidRDefault="00FD0E37" w:rsidP="00FD0E37">
      <w:pPr>
        <w:jc w:val="both"/>
        <w:rPr>
          <w:rFonts w:ascii="Arial" w:hAnsi="Arial" w:cs="Arial"/>
          <w:sz w:val="24"/>
          <w:szCs w:val="24"/>
        </w:rPr>
      </w:pPr>
      <w:r w:rsidRPr="005901C5">
        <w:rPr>
          <w:rFonts w:ascii="Arial" w:hAnsi="Arial" w:cs="Arial"/>
          <w:b/>
          <w:sz w:val="24"/>
          <w:szCs w:val="24"/>
        </w:rPr>
        <w:t>Cabbage Juice Indicator:</w:t>
      </w:r>
      <w:r w:rsidRPr="00FD0E37">
        <w:rPr>
          <w:rFonts w:ascii="Arial" w:hAnsi="Arial" w:cs="Arial"/>
          <w:sz w:val="24"/>
          <w:szCs w:val="24"/>
        </w:rPr>
        <w:t xml:space="preserve"> Cabbage juice is a natural indicator that turns reddish or pink in the presence of an acid.</w:t>
      </w:r>
    </w:p>
    <w:p w:rsidR="00FD0E37" w:rsidRPr="00D61C5D" w:rsidRDefault="00FD0E37" w:rsidP="00FD0E37">
      <w:pPr>
        <w:jc w:val="both"/>
        <w:rPr>
          <w:rFonts w:ascii="Arial" w:hAnsi="Arial" w:cs="Arial"/>
          <w:sz w:val="24"/>
          <w:szCs w:val="24"/>
        </w:rPr>
      </w:pPr>
      <w:r w:rsidRPr="005901C5">
        <w:rPr>
          <w:rFonts w:ascii="Arial" w:hAnsi="Arial" w:cs="Arial"/>
          <w:b/>
          <w:sz w:val="24"/>
          <w:szCs w:val="24"/>
        </w:rPr>
        <w:t>Methyl Orange:</w:t>
      </w:r>
      <w:r w:rsidRPr="00FD0E37">
        <w:rPr>
          <w:rFonts w:ascii="Arial" w:hAnsi="Arial" w:cs="Arial"/>
          <w:sz w:val="24"/>
          <w:szCs w:val="24"/>
        </w:rPr>
        <w:t xml:space="preserve"> When a few drops of methyl orange is added to an acid solution, it will change color to red or pink. </w:t>
      </w:r>
    </w:p>
    <w:p w:rsidR="00FD0E37" w:rsidRPr="00D61C5D" w:rsidRDefault="00FD0E37" w:rsidP="005901C5">
      <w:pPr>
        <w:jc w:val="center"/>
        <w:rPr>
          <w:rFonts w:ascii="Arial" w:hAnsi="Arial" w:cs="Arial"/>
          <w:b/>
          <w:sz w:val="28"/>
          <w:szCs w:val="28"/>
        </w:rPr>
      </w:pPr>
      <w:r w:rsidRPr="00D61C5D">
        <w:rPr>
          <w:rFonts w:ascii="Arial" w:hAnsi="Arial" w:cs="Arial"/>
          <w:b/>
          <w:sz w:val="28"/>
          <w:szCs w:val="28"/>
        </w:rPr>
        <w:t>USES OF ACIDS</w:t>
      </w:r>
    </w:p>
    <w:p w:rsidR="00FD0E37" w:rsidRPr="00FD0E37" w:rsidRDefault="00FD0E37" w:rsidP="00FD0E37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Hydrochloric acid is used to remove rust</w:t>
      </w:r>
    </w:p>
    <w:p w:rsidR="00FD0E37" w:rsidRPr="00FD0E37" w:rsidRDefault="00FD0E37" w:rsidP="00FD0E37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Trioxonitrate(V) acid is used in making fertilizers, explosives</w:t>
      </w:r>
    </w:p>
    <w:p w:rsidR="00FD0E37" w:rsidRPr="00FD0E37" w:rsidRDefault="00FD0E37" w:rsidP="00FD0E37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Tetraoxosulphate(VI) acid is used as a drying and dehydrating agent</w:t>
      </w:r>
    </w:p>
    <w:p w:rsidR="00FD0E37" w:rsidRPr="00FD0E37" w:rsidRDefault="00FD0E37" w:rsidP="00FD0E37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Citric acid is used in making fruit juice</w:t>
      </w:r>
    </w:p>
    <w:p w:rsidR="005901C5" w:rsidRDefault="00FD0E37" w:rsidP="00FD0E37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Fatty acid is used in the manufacture of soap</w:t>
      </w:r>
    </w:p>
    <w:p w:rsidR="00D61C5D" w:rsidRDefault="00D61C5D" w:rsidP="00D61C5D">
      <w:pPr>
        <w:jc w:val="both"/>
        <w:rPr>
          <w:rFonts w:ascii="Arial" w:hAnsi="Arial" w:cs="Arial"/>
          <w:sz w:val="24"/>
          <w:szCs w:val="24"/>
        </w:rPr>
      </w:pPr>
    </w:p>
    <w:p w:rsidR="00D61C5D" w:rsidRDefault="00D61C5D" w:rsidP="00D61C5D">
      <w:pPr>
        <w:jc w:val="both"/>
        <w:rPr>
          <w:rFonts w:ascii="Arial" w:hAnsi="Arial" w:cs="Arial"/>
          <w:sz w:val="24"/>
          <w:szCs w:val="24"/>
        </w:rPr>
      </w:pPr>
    </w:p>
    <w:p w:rsidR="00D61C5D" w:rsidRPr="00D61C5D" w:rsidRDefault="00D61C5D" w:rsidP="00D61C5D">
      <w:pPr>
        <w:jc w:val="both"/>
        <w:rPr>
          <w:rFonts w:ascii="Arial" w:hAnsi="Arial" w:cs="Arial"/>
          <w:sz w:val="24"/>
          <w:szCs w:val="24"/>
        </w:rPr>
      </w:pPr>
    </w:p>
    <w:p w:rsidR="00945D6F" w:rsidRDefault="00945D6F" w:rsidP="00FD0E37">
      <w:pPr>
        <w:ind w:left="2160" w:firstLine="720"/>
        <w:jc w:val="both"/>
        <w:rPr>
          <w:rFonts w:ascii="Arial" w:hAnsi="Arial" w:cs="Arial"/>
          <w:b/>
          <w:sz w:val="32"/>
          <w:szCs w:val="32"/>
        </w:rPr>
      </w:pPr>
    </w:p>
    <w:p w:rsidR="00FD0E37" w:rsidRPr="00D61C5D" w:rsidRDefault="00FD0E37" w:rsidP="00FD0E37">
      <w:pPr>
        <w:ind w:left="2160" w:firstLine="720"/>
        <w:jc w:val="both"/>
        <w:rPr>
          <w:rFonts w:ascii="Arial" w:hAnsi="Arial" w:cs="Arial"/>
          <w:b/>
          <w:sz w:val="32"/>
          <w:szCs w:val="32"/>
        </w:rPr>
      </w:pPr>
      <w:r w:rsidRPr="00D61C5D">
        <w:rPr>
          <w:rFonts w:ascii="Arial" w:hAnsi="Arial" w:cs="Arial"/>
          <w:b/>
          <w:sz w:val="32"/>
          <w:szCs w:val="32"/>
        </w:rPr>
        <w:t>DRILL QUESTIONS</w:t>
      </w:r>
    </w:p>
    <w:p w:rsidR="00FD0E37" w:rsidRPr="00FD0E37" w:rsidRDefault="00FD0E37" w:rsidP="00FD0E3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Which of the following is a dibasic acid?</w:t>
      </w:r>
    </w:p>
    <w:p w:rsidR="00FD0E37" w:rsidRPr="00FD0E37" w:rsidRDefault="00FD0E37" w:rsidP="00FD0E37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Tetraoxosulphate(</w:t>
      </w:r>
      <w:r w:rsidR="00C872F6">
        <w:rPr>
          <w:rFonts w:ascii="Arial" w:hAnsi="Arial" w:cs="Arial"/>
          <w:sz w:val="24"/>
          <w:szCs w:val="24"/>
        </w:rPr>
        <w:t>VI</w:t>
      </w:r>
      <w:r w:rsidRPr="00FD0E37">
        <w:rPr>
          <w:rFonts w:ascii="Arial" w:hAnsi="Arial" w:cs="Arial"/>
          <w:sz w:val="24"/>
          <w:szCs w:val="24"/>
        </w:rPr>
        <w:t>) acid</w:t>
      </w:r>
    </w:p>
    <w:p w:rsidR="00FD0E37" w:rsidRPr="00FD0E37" w:rsidRDefault="00FD0E37" w:rsidP="00FD0E37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Tartaric acid</w:t>
      </w:r>
    </w:p>
    <w:p w:rsidR="00FD0E37" w:rsidRPr="00FD0E37" w:rsidRDefault="00FD0E37" w:rsidP="00FD0E37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 xml:space="preserve">Hydrogen </w:t>
      </w:r>
      <w:r w:rsidR="00C872F6">
        <w:rPr>
          <w:rFonts w:ascii="Arial" w:hAnsi="Arial" w:cs="Arial"/>
          <w:sz w:val="24"/>
          <w:szCs w:val="24"/>
        </w:rPr>
        <w:t>c</w:t>
      </w:r>
      <w:r w:rsidRPr="00FD0E37">
        <w:rPr>
          <w:rFonts w:ascii="Arial" w:hAnsi="Arial" w:cs="Arial"/>
          <w:sz w:val="24"/>
          <w:szCs w:val="24"/>
        </w:rPr>
        <w:t>hloride</w:t>
      </w:r>
    </w:p>
    <w:p w:rsidR="00FD0E37" w:rsidRDefault="00FD0E37" w:rsidP="00FD0E37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Trioxonitrate(v) acid</w:t>
      </w:r>
    </w:p>
    <w:p w:rsidR="00C872F6" w:rsidRPr="00FD0E37" w:rsidRDefault="00C872F6" w:rsidP="00C872F6">
      <w:pPr>
        <w:pStyle w:val="ListParagraph"/>
        <w:ind w:left="1152"/>
        <w:jc w:val="both"/>
        <w:rPr>
          <w:rFonts w:ascii="Arial" w:hAnsi="Arial" w:cs="Arial"/>
          <w:sz w:val="24"/>
          <w:szCs w:val="24"/>
        </w:rPr>
      </w:pPr>
    </w:p>
    <w:p w:rsidR="00FD0E37" w:rsidRPr="00FD0E37" w:rsidRDefault="00FD0E37" w:rsidP="00FD0E3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Which of the following is not a product of neutralization reaction?</w:t>
      </w:r>
    </w:p>
    <w:p w:rsidR="00FD0E37" w:rsidRPr="00FD0E37" w:rsidRDefault="00FD0E37" w:rsidP="00FD0E37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Water</w:t>
      </w:r>
    </w:p>
    <w:p w:rsidR="00FD0E37" w:rsidRPr="00FD0E37" w:rsidRDefault="00FD0E37" w:rsidP="00FD0E37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Carbon(iv) oxide</w:t>
      </w:r>
    </w:p>
    <w:p w:rsidR="00FD0E37" w:rsidRDefault="00FD0E37" w:rsidP="00FD0E37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Salt</w:t>
      </w:r>
    </w:p>
    <w:p w:rsidR="00C872F6" w:rsidRPr="00C872F6" w:rsidRDefault="00C872F6" w:rsidP="00C872F6">
      <w:pPr>
        <w:pStyle w:val="ListParagraph"/>
        <w:ind w:left="1152"/>
        <w:jc w:val="both"/>
        <w:rPr>
          <w:rFonts w:ascii="Arial" w:hAnsi="Arial" w:cs="Arial"/>
          <w:sz w:val="24"/>
          <w:szCs w:val="24"/>
        </w:rPr>
      </w:pPr>
    </w:p>
    <w:p w:rsidR="00FD0E37" w:rsidRPr="00FD0E37" w:rsidRDefault="00FD0E37" w:rsidP="00FD0E3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The number of replaceable hydrogen ions, H+, in one molecule of the acid is</w:t>
      </w:r>
    </w:p>
    <w:p w:rsidR="00FD0E37" w:rsidRPr="00FD0E37" w:rsidRDefault="00FD0E37" w:rsidP="00FD0E3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Acidity</w:t>
      </w:r>
    </w:p>
    <w:p w:rsidR="00FD0E37" w:rsidRPr="00FD0E37" w:rsidRDefault="00FD0E37" w:rsidP="00FD0E3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pH</w:t>
      </w:r>
    </w:p>
    <w:p w:rsidR="00FD0E37" w:rsidRPr="00FD0E37" w:rsidRDefault="00FD0E37" w:rsidP="00FD0E3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Concentration</w:t>
      </w:r>
    </w:p>
    <w:p w:rsidR="00FD0E37" w:rsidRDefault="00FD0E37" w:rsidP="00FD0E37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Basicity</w:t>
      </w:r>
    </w:p>
    <w:p w:rsidR="00C872F6" w:rsidRPr="00FD0E37" w:rsidRDefault="00C872F6" w:rsidP="00C872F6">
      <w:pPr>
        <w:pStyle w:val="ListParagraph"/>
        <w:ind w:left="1512"/>
        <w:jc w:val="both"/>
        <w:rPr>
          <w:rFonts w:ascii="Arial" w:hAnsi="Arial" w:cs="Arial"/>
          <w:sz w:val="24"/>
          <w:szCs w:val="24"/>
        </w:rPr>
      </w:pPr>
    </w:p>
    <w:p w:rsidR="00FD0E37" w:rsidRPr="00FD0E37" w:rsidRDefault="00FD0E37" w:rsidP="00FD0E3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An acid is a substance which in the presence of water produces</w:t>
      </w:r>
    </w:p>
    <w:p w:rsidR="00FD0E37" w:rsidRPr="00FD0E37" w:rsidRDefault="00FD0E37" w:rsidP="00FD0E37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Salt</w:t>
      </w:r>
    </w:p>
    <w:p w:rsidR="00FD0E37" w:rsidRPr="00FD0E37" w:rsidRDefault="00FD0E37" w:rsidP="00FD0E37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Hydroxide</w:t>
      </w:r>
    </w:p>
    <w:p w:rsidR="00FD0E37" w:rsidRPr="00FD0E37" w:rsidRDefault="00FD0E37" w:rsidP="00FD0E37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Hydronium ion</w:t>
      </w:r>
    </w:p>
    <w:p w:rsidR="00FD0E37" w:rsidRDefault="00FD0E37" w:rsidP="00FD0E37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Oxygen</w:t>
      </w:r>
    </w:p>
    <w:p w:rsidR="00C872F6" w:rsidRPr="00FD0E37" w:rsidRDefault="00C872F6" w:rsidP="00C872F6">
      <w:pPr>
        <w:pStyle w:val="ListParagraph"/>
        <w:ind w:left="1152"/>
        <w:jc w:val="both"/>
        <w:rPr>
          <w:rFonts w:ascii="Arial" w:hAnsi="Arial" w:cs="Arial"/>
          <w:sz w:val="24"/>
          <w:szCs w:val="24"/>
        </w:rPr>
      </w:pPr>
    </w:p>
    <w:p w:rsidR="00FD0E37" w:rsidRPr="00FD0E37" w:rsidRDefault="00FD0E37" w:rsidP="00FD0E37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The acid that is used to remove rust is</w:t>
      </w:r>
    </w:p>
    <w:p w:rsidR="00FD0E37" w:rsidRPr="00FD0E37" w:rsidRDefault="00FD0E37" w:rsidP="00FD0E37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Trioxonitrate (</w:t>
      </w:r>
      <w:r w:rsidR="00C872F6">
        <w:rPr>
          <w:rFonts w:ascii="Arial" w:hAnsi="Arial" w:cs="Arial"/>
          <w:sz w:val="24"/>
          <w:szCs w:val="24"/>
        </w:rPr>
        <w:t>V</w:t>
      </w:r>
      <w:r w:rsidRPr="00FD0E37">
        <w:rPr>
          <w:rFonts w:ascii="Arial" w:hAnsi="Arial" w:cs="Arial"/>
          <w:sz w:val="24"/>
          <w:szCs w:val="24"/>
        </w:rPr>
        <w:t>) acid</w:t>
      </w:r>
    </w:p>
    <w:p w:rsidR="00FD0E37" w:rsidRPr="00FD0E37" w:rsidRDefault="00FD0E37" w:rsidP="00FD0E37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Hydrochloric acid</w:t>
      </w:r>
    </w:p>
    <w:p w:rsidR="00FD0E37" w:rsidRPr="00FD0E37" w:rsidRDefault="00FD0E37" w:rsidP="00FD0E37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Tetraoxosulphate(</w:t>
      </w:r>
      <w:r w:rsidR="00C872F6">
        <w:rPr>
          <w:rFonts w:ascii="Arial" w:hAnsi="Arial" w:cs="Arial"/>
          <w:sz w:val="24"/>
          <w:szCs w:val="24"/>
        </w:rPr>
        <w:t>VI</w:t>
      </w:r>
      <w:r w:rsidRPr="00FD0E37">
        <w:rPr>
          <w:rFonts w:ascii="Arial" w:hAnsi="Arial" w:cs="Arial"/>
          <w:sz w:val="24"/>
          <w:szCs w:val="24"/>
        </w:rPr>
        <w:t>) acid</w:t>
      </w:r>
    </w:p>
    <w:p w:rsidR="00FD0E37" w:rsidRPr="00FD0E37" w:rsidRDefault="00FD0E37" w:rsidP="00FD0E37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FD0E37">
        <w:rPr>
          <w:rFonts w:ascii="Arial" w:hAnsi="Arial" w:cs="Arial"/>
          <w:sz w:val="24"/>
          <w:szCs w:val="24"/>
        </w:rPr>
        <w:t>Fatty acid</w:t>
      </w:r>
    </w:p>
    <w:p w:rsidR="00FD0E37" w:rsidRDefault="00FD0E37">
      <w:pPr>
        <w:jc w:val="both"/>
        <w:rPr>
          <w:rFonts w:ascii="Arial" w:hAnsi="Arial" w:cs="Arial"/>
          <w:sz w:val="24"/>
          <w:szCs w:val="24"/>
        </w:rPr>
      </w:pPr>
    </w:p>
    <w:p w:rsidR="00D61C5D" w:rsidRPr="00C872F6" w:rsidRDefault="00D61C5D">
      <w:pPr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ANSWER</w:t>
      </w:r>
    </w:p>
    <w:p w:rsidR="00C872F6" w:rsidRDefault="00C872F6" w:rsidP="00C872F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</w:p>
    <w:p w:rsidR="00C872F6" w:rsidRDefault="00C872F6" w:rsidP="00C872F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C872F6" w:rsidRDefault="00C872F6" w:rsidP="00C872F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p w:rsidR="00C872F6" w:rsidRDefault="00C872F6" w:rsidP="00C872F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C872F6" w:rsidRDefault="00C872F6" w:rsidP="00C872F6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 or C</w:t>
      </w:r>
    </w:p>
    <w:p w:rsidR="00C872F6" w:rsidRPr="00C872F6" w:rsidRDefault="00C872F6" w:rsidP="00C872F6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C872F6" w:rsidRPr="00FD0E37" w:rsidRDefault="00C872F6">
      <w:pPr>
        <w:jc w:val="both"/>
        <w:rPr>
          <w:rFonts w:ascii="Arial" w:hAnsi="Arial" w:cs="Arial"/>
          <w:sz w:val="24"/>
          <w:szCs w:val="24"/>
        </w:rPr>
      </w:pPr>
      <w:bookmarkStart w:id="5" w:name="_GoBack"/>
      <w:bookmarkEnd w:id="5"/>
    </w:p>
    <w:sectPr w:rsidR="00C872F6" w:rsidRPr="00FD0E37" w:rsidSect="00FD0E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4C309A"/>
    <w:multiLevelType w:val="hybridMultilevel"/>
    <w:tmpl w:val="A844A926"/>
    <w:lvl w:ilvl="0" w:tplc="221AC4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91D7E"/>
    <w:multiLevelType w:val="hybridMultilevel"/>
    <w:tmpl w:val="4D7025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65341"/>
    <w:multiLevelType w:val="hybridMultilevel"/>
    <w:tmpl w:val="39340928"/>
    <w:lvl w:ilvl="0" w:tplc="96D04B82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1F6A5463"/>
    <w:multiLevelType w:val="hybridMultilevel"/>
    <w:tmpl w:val="2A4E5984"/>
    <w:lvl w:ilvl="0" w:tplc="619E7F2C">
      <w:start w:val="1"/>
      <w:numFmt w:val="bullet"/>
      <w:lvlText w:val="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1CD737A"/>
    <w:multiLevelType w:val="hybridMultilevel"/>
    <w:tmpl w:val="3596416A"/>
    <w:lvl w:ilvl="0" w:tplc="D5BE5F5E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26F5386E"/>
    <w:multiLevelType w:val="hybridMultilevel"/>
    <w:tmpl w:val="A6E4131E"/>
    <w:lvl w:ilvl="0" w:tplc="BCDA6D32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31E9699E"/>
    <w:multiLevelType w:val="hybridMultilevel"/>
    <w:tmpl w:val="6526C8EA"/>
    <w:lvl w:ilvl="0" w:tplc="9A3219EA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41396777"/>
    <w:multiLevelType w:val="hybridMultilevel"/>
    <w:tmpl w:val="09461168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036AF"/>
    <w:multiLevelType w:val="hybridMultilevel"/>
    <w:tmpl w:val="46164E80"/>
    <w:lvl w:ilvl="0" w:tplc="619E7F2C">
      <w:start w:val="1"/>
      <w:numFmt w:val="bullet"/>
      <w:lvlText w:val="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ED16C2"/>
    <w:multiLevelType w:val="hybridMultilevel"/>
    <w:tmpl w:val="53CAF172"/>
    <w:lvl w:ilvl="0" w:tplc="1292C8FE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0" w15:restartNumberingAfterBreak="0">
    <w:nsid w:val="510E411E"/>
    <w:multiLevelType w:val="hybridMultilevel"/>
    <w:tmpl w:val="280EE51C"/>
    <w:lvl w:ilvl="0" w:tplc="BC126EC6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1" w15:restartNumberingAfterBreak="0">
    <w:nsid w:val="55CE7ADC"/>
    <w:multiLevelType w:val="hybridMultilevel"/>
    <w:tmpl w:val="3056E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52F73"/>
    <w:multiLevelType w:val="hybridMultilevel"/>
    <w:tmpl w:val="D9B45B38"/>
    <w:lvl w:ilvl="0" w:tplc="020E379C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3" w15:restartNumberingAfterBreak="0">
    <w:nsid w:val="6FBE2E97"/>
    <w:multiLevelType w:val="hybridMultilevel"/>
    <w:tmpl w:val="3CEECFEA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CB296D"/>
    <w:multiLevelType w:val="hybridMultilevel"/>
    <w:tmpl w:val="E8C67E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A42EC5"/>
    <w:multiLevelType w:val="hybridMultilevel"/>
    <w:tmpl w:val="BCC44876"/>
    <w:lvl w:ilvl="0" w:tplc="50FC34B8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num w:numId="1">
    <w:abstractNumId w:val="1"/>
  </w:num>
  <w:num w:numId="2">
    <w:abstractNumId w:val="14"/>
  </w:num>
  <w:num w:numId="3">
    <w:abstractNumId w:val="4"/>
  </w:num>
  <w:num w:numId="4">
    <w:abstractNumId w:val="10"/>
  </w:num>
  <w:num w:numId="5">
    <w:abstractNumId w:val="9"/>
  </w:num>
  <w:num w:numId="6">
    <w:abstractNumId w:val="5"/>
  </w:num>
  <w:num w:numId="7">
    <w:abstractNumId w:val="6"/>
  </w:num>
  <w:num w:numId="8">
    <w:abstractNumId w:val="12"/>
  </w:num>
  <w:num w:numId="9">
    <w:abstractNumId w:val="15"/>
  </w:num>
  <w:num w:numId="10">
    <w:abstractNumId w:val="11"/>
  </w:num>
  <w:num w:numId="11">
    <w:abstractNumId w:val="2"/>
  </w:num>
  <w:num w:numId="12">
    <w:abstractNumId w:val="7"/>
  </w:num>
  <w:num w:numId="13">
    <w:abstractNumId w:val="3"/>
  </w:num>
  <w:num w:numId="14">
    <w:abstractNumId w:val="8"/>
  </w:num>
  <w:num w:numId="15">
    <w:abstractNumId w:val="0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37"/>
    <w:rsid w:val="000D589E"/>
    <w:rsid w:val="005901C5"/>
    <w:rsid w:val="007234CA"/>
    <w:rsid w:val="007D1941"/>
    <w:rsid w:val="00897CAB"/>
    <w:rsid w:val="00945D6F"/>
    <w:rsid w:val="00B41D72"/>
    <w:rsid w:val="00B83AEB"/>
    <w:rsid w:val="00C872F6"/>
    <w:rsid w:val="00D61C5D"/>
    <w:rsid w:val="00EE343C"/>
    <w:rsid w:val="00F44FCE"/>
    <w:rsid w:val="00FD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B10DE"/>
  <w15:chartTrackingRefBased/>
  <w15:docId w15:val="{AA2F9621-42EA-41E6-B5E3-D9AF2C5B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0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0E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D0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845</Words>
  <Characters>4197</Characters>
  <Application>Microsoft Office Word</Application>
  <DocSecurity>0</DocSecurity>
  <Lines>182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6</cp:revision>
  <dcterms:created xsi:type="dcterms:W3CDTF">2024-06-05T14:42:00Z</dcterms:created>
  <dcterms:modified xsi:type="dcterms:W3CDTF">2024-08-22T19:48:00Z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7f076b4f6fa3b3872bb2025d153829a2a3b1a04a39338e66c942efe4205f3c0d</vt:lpwstr>
  </property>
</Properties>
</file>