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0D53" w:rsidRDefault="00020D53" w:rsidP="00F260E0">
      <w:pPr>
        <w:jc w:val="center"/>
        <w:rPr>
          <w:rFonts w:ascii="Arial" w:hAnsi="Arial" w:cs="Arial"/>
          <w:b/>
          <w:sz w:val="32"/>
          <w:szCs w:val="32"/>
        </w:rPr>
      </w:pPr>
    </w:p>
    <w:p w:rsidR="00F260E0" w:rsidRPr="00F260E0" w:rsidRDefault="00F260E0" w:rsidP="00F260E0">
      <w:pPr>
        <w:jc w:val="center"/>
        <w:rPr>
          <w:rFonts w:ascii="Arial" w:hAnsi="Arial" w:cs="Arial"/>
          <w:b/>
          <w:sz w:val="32"/>
          <w:szCs w:val="32"/>
        </w:rPr>
      </w:pPr>
      <w:r w:rsidRPr="00F260E0">
        <w:rPr>
          <w:rFonts w:ascii="Arial" w:hAnsi="Arial" w:cs="Arial"/>
          <w:b/>
          <w:sz w:val="32"/>
          <w:szCs w:val="32"/>
        </w:rPr>
        <w:t>HYDROCARBONS</w:t>
      </w:r>
    </w:p>
    <w:p w:rsidR="0059170B" w:rsidRPr="0059170B" w:rsidRDefault="0059170B" w:rsidP="00F260E0">
      <w:pPr>
        <w:jc w:val="both"/>
        <w:rPr>
          <w:rFonts w:ascii="Arial" w:hAnsi="Arial" w:cs="Arial"/>
          <w:b/>
          <w:sz w:val="16"/>
          <w:szCs w:val="16"/>
        </w:rPr>
      </w:pPr>
      <w:bookmarkStart w:id="0" w:name="_Hlk169340805"/>
    </w:p>
    <w:p w:rsidR="00F260E0" w:rsidRPr="000A601D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r>
        <w:rPr>
          <w:rFonts w:ascii="Arial" w:hAnsi="Arial" w:cs="Arial"/>
          <w:sz w:val="24"/>
          <w:szCs w:val="24"/>
        </w:rPr>
        <w:t>:</w:t>
      </w:r>
      <w:bookmarkEnd w:id="0"/>
    </w:p>
    <w:p w:rsidR="00F260E0" w:rsidRPr="00FD6333" w:rsidRDefault="00FD6333" w:rsidP="00FD633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sz w:val="24"/>
          <w:szCs w:val="24"/>
        </w:rPr>
        <w:t>discuss the occurrence of hydrocarbon</w:t>
      </w:r>
      <w:r w:rsidRPr="00FD6333">
        <w:rPr>
          <w:rFonts w:ascii="Arial" w:hAnsi="Arial" w:cs="Arial"/>
          <w:sz w:val="24"/>
          <w:szCs w:val="24"/>
          <w:lang w:val="en-US"/>
        </w:rPr>
        <w:t>.</w:t>
      </w:r>
    </w:p>
    <w:p w:rsidR="00F260E0" w:rsidRPr="00FD6333" w:rsidRDefault="00FD6333" w:rsidP="00FD633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sz w:val="24"/>
          <w:szCs w:val="24"/>
        </w:rPr>
        <w:t>explain the tetravalent nature of carbon</w:t>
      </w:r>
      <w:r w:rsidRPr="00FD6333">
        <w:rPr>
          <w:rFonts w:ascii="Arial" w:hAnsi="Arial" w:cs="Arial"/>
          <w:sz w:val="24"/>
          <w:szCs w:val="24"/>
          <w:lang w:val="en-US"/>
        </w:rPr>
        <w:t>.</w:t>
      </w:r>
    </w:p>
    <w:p w:rsidR="00FD6333" w:rsidRPr="00FD6333" w:rsidRDefault="00FD6333" w:rsidP="00FD633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sz w:val="24"/>
          <w:szCs w:val="24"/>
          <w:lang w:val="en-US"/>
        </w:rPr>
        <w:t>define and classify hydrocarbons.</w:t>
      </w:r>
    </w:p>
    <w:p w:rsidR="00FD6333" w:rsidRPr="00FD6333" w:rsidRDefault="00FD6333" w:rsidP="00FD633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sz w:val="24"/>
          <w:szCs w:val="24"/>
          <w:lang w:val="en-US"/>
        </w:rPr>
        <w:t xml:space="preserve">expound and define </w:t>
      </w:r>
      <w:r w:rsidRPr="00FD6333">
        <w:rPr>
          <w:rFonts w:ascii="Arial" w:hAnsi="Arial" w:cs="Arial"/>
          <w:sz w:val="24"/>
          <w:szCs w:val="24"/>
        </w:rPr>
        <w:t>homologous series, functional groups, isomerism</w:t>
      </w:r>
      <w:r w:rsidRPr="00FD6333">
        <w:rPr>
          <w:rFonts w:ascii="Arial" w:hAnsi="Arial" w:cs="Arial"/>
          <w:sz w:val="24"/>
          <w:szCs w:val="24"/>
          <w:lang w:val="en-US"/>
        </w:rPr>
        <w:t>.</w:t>
      </w:r>
    </w:p>
    <w:p w:rsidR="00FD6333" w:rsidRPr="00FD6333" w:rsidRDefault="00FD6333" w:rsidP="00FD6333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sz w:val="24"/>
          <w:szCs w:val="24"/>
          <w:lang w:val="en-US"/>
        </w:rPr>
        <w:t>explain 5 characteristics of a typical homologous series.</w:t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F260E0" w:rsidRPr="00FF29AC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FF29AC">
        <w:rPr>
          <w:rFonts w:ascii="Arial" w:hAnsi="Arial" w:cs="Arial"/>
          <w:b/>
          <w:sz w:val="28"/>
          <w:szCs w:val="28"/>
        </w:rPr>
        <w:t>HYDROCARBONS</w:t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Hydrocarbons are organic compounds that contain hydrogen and carbon only. Its general formula is C</w:t>
      </w:r>
      <w:r w:rsidRPr="00F260E0">
        <w:rPr>
          <w:rFonts w:ascii="Arial" w:hAnsi="Arial" w:cs="Arial"/>
          <w:sz w:val="24"/>
          <w:szCs w:val="24"/>
          <w:vertAlign w:val="subscript"/>
        </w:rPr>
        <w:t>x</w:t>
      </w:r>
      <w:r w:rsidRPr="00F260E0">
        <w:rPr>
          <w:rFonts w:ascii="Arial" w:hAnsi="Arial" w:cs="Arial"/>
          <w:sz w:val="24"/>
          <w:szCs w:val="24"/>
        </w:rPr>
        <w:t>H</w:t>
      </w:r>
      <w:r w:rsidRPr="00F260E0">
        <w:rPr>
          <w:rFonts w:ascii="Arial" w:hAnsi="Arial" w:cs="Arial"/>
          <w:sz w:val="24"/>
          <w:szCs w:val="24"/>
          <w:vertAlign w:val="subscript"/>
        </w:rPr>
        <w:t>y</w:t>
      </w:r>
      <w:r w:rsidRPr="00F260E0">
        <w:rPr>
          <w:rFonts w:ascii="Arial" w:hAnsi="Arial" w:cs="Arial"/>
          <w:sz w:val="24"/>
          <w:szCs w:val="24"/>
        </w:rPr>
        <w:t>. The source of hydrocarbon is crude oil; which is a mixture of gaseous, liquid and solid alkane, alkene, cycloalkanes</w:t>
      </w:r>
      <w:r w:rsidR="00FD6333">
        <w:rPr>
          <w:rFonts w:ascii="Arial" w:hAnsi="Arial" w:cs="Arial"/>
          <w:sz w:val="24"/>
          <w:szCs w:val="24"/>
          <w:lang w:val="en-US"/>
        </w:rPr>
        <w:t xml:space="preserve"> and</w:t>
      </w:r>
      <w:r w:rsidRPr="00F260E0">
        <w:rPr>
          <w:rFonts w:ascii="Arial" w:hAnsi="Arial" w:cs="Arial"/>
          <w:sz w:val="24"/>
          <w:szCs w:val="24"/>
        </w:rPr>
        <w:t xml:space="preserve"> aromatic hydrocarbons. </w:t>
      </w:r>
    </w:p>
    <w:p w:rsidR="0059170B" w:rsidRPr="0059170B" w:rsidRDefault="0059170B" w:rsidP="00F260E0">
      <w:pPr>
        <w:jc w:val="both"/>
        <w:rPr>
          <w:rFonts w:ascii="Arial" w:hAnsi="Arial" w:cs="Arial"/>
          <w:b/>
          <w:sz w:val="16"/>
          <w:szCs w:val="16"/>
        </w:rPr>
      </w:pPr>
    </w:p>
    <w:p w:rsidR="00F260E0" w:rsidRPr="0059170B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59170B">
        <w:rPr>
          <w:rFonts w:ascii="Arial" w:hAnsi="Arial" w:cs="Arial"/>
          <w:b/>
          <w:sz w:val="28"/>
          <w:szCs w:val="28"/>
        </w:rPr>
        <w:t>HYDROCARBONS IN NATURE</w:t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Hydrocarbons are naturally occurring chemical compounds that consist of hydrogen and carbon found in crude oil, natural gas, and coal.</w:t>
      </w:r>
    </w:p>
    <w:p w:rsidR="0059170B" w:rsidRPr="0059170B" w:rsidRDefault="0059170B" w:rsidP="00F260E0">
      <w:pPr>
        <w:jc w:val="both"/>
        <w:rPr>
          <w:rFonts w:ascii="Arial" w:hAnsi="Arial" w:cs="Arial"/>
          <w:b/>
          <w:sz w:val="16"/>
          <w:szCs w:val="16"/>
        </w:rPr>
      </w:pPr>
    </w:p>
    <w:p w:rsidR="00F260E0" w:rsidRPr="0059170B" w:rsidRDefault="00FD6333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59170B">
        <w:rPr>
          <w:rFonts w:ascii="Arial" w:hAnsi="Arial" w:cs="Arial"/>
          <w:b/>
          <w:sz w:val="28"/>
          <w:szCs w:val="28"/>
        </w:rPr>
        <w:t>TETRAVALENT NATURE OF CARBON</w:t>
      </w:r>
    </w:p>
    <w:p w:rsidR="00F260E0" w:rsidRPr="00FD6333" w:rsidRDefault="00F260E0" w:rsidP="00F260E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260E0">
        <w:rPr>
          <w:rFonts w:ascii="Arial" w:hAnsi="Arial" w:cs="Arial"/>
          <w:sz w:val="24"/>
          <w:szCs w:val="24"/>
        </w:rPr>
        <w:t>Carbon is the sixth element on the periodic table, with configuration: 1s</w:t>
      </w:r>
      <w:r w:rsidRPr="00F260E0">
        <w:rPr>
          <w:rFonts w:ascii="Arial" w:hAnsi="Arial" w:cs="Arial"/>
          <w:sz w:val="24"/>
          <w:szCs w:val="24"/>
          <w:vertAlign w:val="superscript"/>
        </w:rPr>
        <w:t>2</w:t>
      </w:r>
      <w:r w:rsidRPr="00F260E0">
        <w:rPr>
          <w:rFonts w:ascii="Arial" w:hAnsi="Arial" w:cs="Arial"/>
          <w:sz w:val="24"/>
          <w:szCs w:val="24"/>
        </w:rPr>
        <w:t xml:space="preserve"> 2s</w:t>
      </w:r>
      <w:r w:rsidRPr="00F260E0">
        <w:rPr>
          <w:rFonts w:ascii="Arial" w:hAnsi="Arial" w:cs="Arial"/>
          <w:sz w:val="24"/>
          <w:szCs w:val="24"/>
          <w:vertAlign w:val="superscript"/>
        </w:rPr>
        <w:t>2</w:t>
      </w:r>
      <w:r w:rsidRPr="00F260E0">
        <w:rPr>
          <w:rFonts w:ascii="Arial" w:hAnsi="Arial" w:cs="Arial"/>
          <w:sz w:val="24"/>
          <w:szCs w:val="24"/>
        </w:rPr>
        <w:t xml:space="preserve"> 2p</w:t>
      </w:r>
      <w:r w:rsidRPr="00F260E0">
        <w:rPr>
          <w:rFonts w:ascii="Arial" w:hAnsi="Arial" w:cs="Arial"/>
          <w:sz w:val="24"/>
          <w:szCs w:val="24"/>
          <w:vertAlign w:val="superscript"/>
        </w:rPr>
        <w:t>2</w:t>
      </w:r>
      <w:r w:rsidRPr="00F260E0">
        <w:rPr>
          <w:rFonts w:ascii="Arial" w:hAnsi="Arial" w:cs="Arial"/>
          <w:sz w:val="24"/>
          <w:szCs w:val="24"/>
        </w:rPr>
        <w:t>. It has the capability to expand its octet to accommodate 4 bonds, in the form 1s</w:t>
      </w:r>
      <w:r w:rsidRPr="00F260E0">
        <w:rPr>
          <w:rFonts w:ascii="Arial" w:hAnsi="Arial" w:cs="Arial"/>
          <w:sz w:val="24"/>
          <w:szCs w:val="24"/>
          <w:vertAlign w:val="superscript"/>
        </w:rPr>
        <w:t>2</w:t>
      </w:r>
      <w:r w:rsidRPr="00F260E0">
        <w:rPr>
          <w:rFonts w:ascii="Arial" w:hAnsi="Arial" w:cs="Arial"/>
          <w:sz w:val="24"/>
          <w:szCs w:val="24"/>
        </w:rPr>
        <w:t xml:space="preserve"> 2s</w:t>
      </w:r>
      <w:r w:rsidRPr="00F260E0">
        <w:rPr>
          <w:rFonts w:ascii="Arial" w:hAnsi="Arial" w:cs="Arial"/>
          <w:sz w:val="24"/>
          <w:szCs w:val="24"/>
          <w:vertAlign w:val="superscript"/>
        </w:rPr>
        <w:t xml:space="preserve">1 </w:t>
      </w:r>
      <w:r w:rsidRPr="00F260E0">
        <w:rPr>
          <w:rFonts w:ascii="Arial" w:hAnsi="Arial" w:cs="Arial"/>
          <w:sz w:val="24"/>
          <w:szCs w:val="24"/>
        </w:rPr>
        <w:t>2px</w:t>
      </w:r>
      <w:r w:rsidRPr="00F260E0">
        <w:rPr>
          <w:rFonts w:ascii="Arial" w:hAnsi="Arial" w:cs="Arial"/>
          <w:sz w:val="24"/>
          <w:szCs w:val="24"/>
          <w:vertAlign w:val="superscript"/>
        </w:rPr>
        <w:t>1</w:t>
      </w:r>
      <w:r w:rsidRPr="00F260E0">
        <w:rPr>
          <w:rFonts w:ascii="Arial" w:hAnsi="Arial" w:cs="Arial"/>
          <w:sz w:val="24"/>
          <w:szCs w:val="24"/>
        </w:rPr>
        <w:t xml:space="preserve"> 2py</w:t>
      </w:r>
      <w:r w:rsidRPr="00F260E0">
        <w:rPr>
          <w:rFonts w:ascii="Arial" w:hAnsi="Arial" w:cs="Arial"/>
          <w:sz w:val="24"/>
          <w:szCs w:val="24"/>
          <w:vertAlign w:val="superscript"/>
        </w:rPr>
        <w:t>1</w:t>
      </w:r>
      <w:r w:rsidRPr="00F260E0">
        <w:rPr>
          <w:rFonts w:ascii="Arial" w:hAnsi="Arial" w:cs="Arial"/>
          <w:sz w:val="24"/>
          <w:szCs w:val="24"/>
        </w:rPr>
        <w:t xml:space="preserve"> 2pz</w:t>
      </w:r>
      <w:r w:rsidRPr="00F260E0">
        <w:rPr>
          <w:rFonts w:ascii="Arial" w:hAnsi="Arial" w:cs="Arial"/>
          <w:sz w:val="24"/>
          <w:szCs w:val="24"/>
          <w:vertAlign w:val="superscript"/>
        </w:rPr>
        <w:t>1</w:t>
      </w:r>
      <w:r w:rsidRPr="00F260E0">
        <w:rPr>
          <w:rFonts w:ascii="Arial" w:hAnsi="Arial" w:cs="Arial"/>
          <w:sz w:val="24"/>
          <w:szCs w:val="24"/>
        </w:rPr>
        <w:t>, since p has 3 orbitals and singly filled is more preferred due to increased stability.</w:t>
      </w:r>
      <w:r w:rsidR="00FD6333">
        <w:rPr>
          <w:rFonts w:ascii="Arial" w:hAnsi="Arial" w:cs="Arial"/>
          <w:sz w:val="24"/>
          <w:szCs w:val="24"/>
          <w:lang w:val="en-US"/>
        </w:rPr>
        <w:t xml:space="preserve"> </w:t>
      </w:r>
      <w:r w:rsidRPr="00F260E0">
        <w:rPr>
          <w:rFonts w:ascii="Arial" w:hAnsi="Arial" w:cs="Arial"/>
          <w:sz w:val="24"/>
          <w:szCs w:val="24"/>
        </w:rPr>
        <w:t>This is due to its small size</w:t>
      </w:r>
      <w:r w:rsidR="00FD6333">
        <w:rPr>
          <w:rFonts w:ascii="Arial" w:hAnsi="Arial" w:cs="Arial"/>
          <w:sz w:val="24"/>
          <w:szCs w:val="24"/>
          <w:lang w:val="en-US"/>
        </w:rPr>
        <w:t>.</w:t>
      </w:r>
    </w:p>
    <w:p w:rsidR="0059170B" w:rsidRPr="0059170B" w:rsidRDefault="0059170B" w:rsidP="00F260E0">
      <w:pPr>
        <w:jc w:val="both"/>
        <w:rPr>
          <w:rFonts w:ascii="Arial" w:hAnsi="Arial" w:cs="Arial"/>
          <w:b/>
          <w:sz w:val="16"/>
          <w:szCs w:val="16"/>
          <w:vertAlign w:val="subscript"/>
        </w:rPr>
      </w:pPr>
    </w:p>
    <w:p w:rsidR="00F260E0" w:rsidRPr="0059170B" w:rsidRDefault="00F260E0" w:rsidP="00F260E0">
      <w:pPr>
        <w:jc w:val="both"/>
        <w:rPr>
          <w:rFonts w:ascii="Arial" w:hAnsi="Arial" w:cs="Arial"/>
          <w:b/>
          <w:sz w:val="28"/>
          <w:szCs w:val="28"/>
          <w:lang w:val="en-US"/>
        </w:rPr>
      </w:pPr>
      <w:r w:rsidRPr="0059170B">
        <w:rPr>
          <w:rFonts w:ascii="Arial" w:hAnsi="Arial" w:cs="Arial"/>
          <w:b/>
          <w:sz w:val="28"/>
          <w:szCs w:val="28"/>
        </w:rPr>
        <w:t>CLASSIFICATION</w:t>
      </w:r>
      <w:r w:rsidR="00FD6333" w:rsidRPr="0059170B">
        <w:rPr>
          <w:rFonts w:ascii="Arial" w:hAnsi="Arial" w:cs="Arial"/>
          <w:b/>
          <w:sz w:val="28"/>
          <w:szCs w:val="28"/>
          <w:lang w:val="en-US"/>
        </w:rPr>
        <w:t xml:space="preserve"> OF HYDROCARBON</w:t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Hydrocarbon are classified into two main groups;</w:t>
      </w:r>
    </w:p>
    <w:p w:rsidR="00F260E0" w:rsidRPr="00FD6333" w:rsidRDefault="00F260E0" w:rsidP="00F260E0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D6333">
        <w:rPr>
          <w:rFonts w:ascii="Arial" w:hAnsi="Arial" w:cs="Arial"/>
          <w:b/>
          <w:sz w:val="24"/>
          <w:szCs w:val="24"/>
        </w:rPr>
        <w:t>ALIPHATIC:</w:t>
      </w:r>
      <w:r w:rsidR="00FD6333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D6333" w:rsidRPr="00FD6333">
        <w:rPr>
          <w:rFonts w:ascii="Arial" w:hAnsi="Arial" w:cs="Arial"/>
          <w:sz w:val="24"/>
          <w:szCs w:val="24"/>
          <w:lang w:val="en-US"/>
        </w:rPr>
        <w:t xml:space="preserve">are </w:t>
      </w:r>
      <w:r w:rsidR="00FD6333" w:rsidRPr="00FD6333">
        <w:rPr>
          <w:rFonts w:ascii="Arial" w:hAnsi="Arial" w:cs="Arial"/>
          <w:sz w:val="24"/>
          <w:szCs w:val="24"/>
        </w:rPr>
        <w:t>straight</w:t>
      </w:r>
      <w:r w:rsidR="00FD6333" w:rsidRPr="00FD6333">
        <w:rPr>
          <w:rFonts w:ascii="Arial" w:hAnsi="Arial" w:cs="Arial"/>
          <w:sz w:val="24"/>
          <w:szCs w:val="24"/>
          <w:lang w:val="en-US"/>
        </w:rPr>
        <w:t xml:space="preserve"> chain</w:t>
      </w:r>
      <w:r w:rsidR="00FD6333" w:rsidRPr="00FD6333">
        <w:rPr>
          <w:rFonts w:ascii="Arial" w:hAnsi="Arial" w:cs="Arial"/>
          <w:sz w:val="24"/>
          <w:szCs w:val="24"/>
        </w:rPr>
        <w:t xml:space="preserve"> or branched </w:t>
      </w:r>
      <w:r w:rsidR="00FD6333" w:rsidRPr="00FD6333">
        <w:rPr>
          <w:rFonts w:ascii="Arial" w:hAnsi="Arial" w:cs="Arial"/>
          <w:sz w:val="24"/>
          <w:szCs w:val="24"/>
          <w:lang w:val="en-US"/>
        </w:rPr>
        <w:t>hydrocarbon</w:t>
      </w:r>
      <w:r w:rsidR="00FD6333">
        <w:rPr>
          <w:rFonts w:ascii="Arial" w:hAnsi="Arial" w:cs="Arial"/>
          <w:sz w:val="24"/>
          <w:szCs w:val="24"/>
          <w:lang w:val="en-US"/>
        </w:rPr>
        <w:t>s. T</w:t>
      </w:r>
      <w:r w:rsidRPr="00F260E0">
        <w:rPr>
          <w:rFonts w:ascii="Arial" w:hAnsi="Arial" w:cs="Arial"/>
          <w:sz w:val="24"/>
          <w:szCs w:val="24"/>
        </w:rPr>
        <w:t xml:space="preserve">ypes of aliphatic hydrocarbon </w:t>
      </w:r>
      <w:r w:rsidR="00FD6333">
        <w:rPr>
          <w:rFonts w:ascii="Arial" w:hAnsi="Arial" w:cs="Arial"/>
          <w:sz w:val="24"/>
          <w:szCs w:val="24"/>
          <w:lang w:val="en-US"/>
        </w:rPr>
        <w:t>include;</w:t>
      </w:r>
    </w:p>
    <w:p w:rsidR="00F260E0" w:rsidRPr="00F260E0" w:rsidRDefault="00F260E0" w:rsidP="00FD633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Alkane: C</w:t>
      </w:r>
      <w:r w:rsidRPr="00F260E0">
        <w:rPr>
          <w:rFonts w:ascii="Arial" w:hAnsi="Arial" w:cs="Arial"/>
          <w:sz w:val="24"/>
          <w:szCs w:val="24"/>
          <w:vertAlign w:val="subscript"/>
        </w:rPr>
        <w:t>n</w:t>
      </w:r>
      <w:r w:rsidRPr="00F260E0">
        <w:rPr>
          <w:rFonts w:ascii="Arial" w:hAnsi="Arial" w:cs="Arial"/>
          <w:sz w:val="24"/>
          <w:szCs w:val="24"/>
        </w:rPr>
        <w:t>H</w:t>
      </w:r>
      <w:r w:rsidRPr="00F260E0">
        <w:rPr>
          <w:rFonts w:ascii="Arial" w:hAnsi="Arial" w:cs="Arial"/>
          <w:sz w:val="24"/>
          <w:szCs w:val="24"/>
          <w:vertAlign w:val="subscript"/>
        </w:rPr>
        <w:t>2n+2</w:t>
      </w:r>
      <w:r w:rsidRPr="00F260E0">
        <w:rPr>
          <w:rFonts w:ascii="Arial" w:hAnsi="Arial" w:cs="Arial"/>
          <w:sz w:val="24"/>
          <w:szCs w:val="24"/>
        </w:rPr>
        <w:t xml:space="preserve"> carbon-carbon single bond.</w:t>
      </w:r>
    </w:p>
    <w:p w:rsidR="00F260E0" w:rsidRPr="00F260E0" w:rsidRDefault="00F260E0" w:rsidP="00FD633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Alkene: C</w:t>
      </w:r>
      <w:r w:rsidRPr="00F260E0">
        <w:rPr>
          <w:rFonts w:ascii="Arial" w:hAnsi="Arial" w:cs="Arial"/>
          <w:sz w:val="24"/>
          <w:szCs w:val="24"/>
          <w:vertAlign w:val="subscript"/>
        </w:rPr>
        <w:t>n</w:t>
      </w:r>
      <w:r w:rsidRPr="00F260E0">
        <w:rPr>
          <w:rFonts w:ascii="Arial" w:hAnsi="Arial" w:cs="Arial"/>
          <w:sz w:val="24"/>
          <w:szCs w:val="24"/>
        </w:rPr>
        <w:t>H</w:t>
      </w:r>
      <w:r w:rsidRPr="00F260E0">
        <w:rPr>
          <w:rFonts w:ascii="Arial" w:hAnsi="Arial" w:cs="Arial"/>
          <w:sz w:val="24"/>
          <w:szCs w:val="24"/>
          <w:vertAlign w:val="subscript"/>
        </w:rPr>
        <w:t>2n</w:t>
      </w:r>
      <w:r w:rsidRPr="00F260E0">
        <w:rPr>
          <w:rFonts w:ascii="Arial" w:hAnsi="Arial" w:cs="Arial"/>
          <w:sz w:val="24"/>
          <w:szCs w:val="24"/>
        </w:rPr>
        <w:t xml:space="preserve"> carbon-carbon double bonds.</w:t>
      </w:r>
    </w:p>
    <w:p w:rsidR="00F260E0" w:rsidRPr="00F260E0" w:rsidRDefault="00F260E0" w:rsidP="00FD6333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Alkyne: C</w:t>
      </w:r>
      <w:r w:rsidRPr="00F260E0">
        <w:rPr>
          <w:rFonts w:ascii="Arial" w:hAnsi="Arial" w:cs="Arial"/>
          <w:sz w:val="24"/>
          <w:szCs w:val="24"/>
          <w:vertAlign w:val="subscript"/>
        </w:rPr>
        <w:t>n</w:t>
      </w:r>
      <w:r w:rsidRPr="00F260E0">
        <w:rPr>
          <w:rFonts w:ascii="Arial" w:hAnsi="Arial" w:cs="Arial"/>
          <w:sz w:val="24"/>
          <w:szCs w:val="24"/>
        </w:rPr>
        <w:t>H</w:t>
      </w:r>
      <w:r w:rsidRPr="00F260E0">
        <w:rPr>
          <w:rFonts w:ascii="Arial" w:hAnsi="Arial" w:cs="Arial"/>
          <w:sz w:val="24"/>
          <w:szCs w:val="24"/>
          <w:vertAlign w:val="subscript"/>
        </w:rPr>
        <w:t xml:space="preserve">2n-2 </w:t>
      </w:r>
      <w:r w:rsidRPr="00F260E0">
        <w:rPr>
          <w:rFonts w:ascii="Arial" w:hAnsi="Arial" w:cs="Arial"/>
          <w:sz w:val="24"/>
          <w:szCs w:val="24"/>
        </w:rPr>
        <w:t>carbon-carbon triple bonds.</w:t>
      </w:r>
    </w:p>
    <w:p w:rsidR="00071A50" w:rsidRPr="00071A50" w:rsidRDefault="00071A50" w:rsidP="00F260E0">
      <w:pPr>
        <w:jc w:val="both"/>
        <w:rPr>
          <w:rFonts w:ascii="Arial" w:hAnsi="Arial" w:cs="Arial"/>
          <w:b/>
          <w:sz w:val="16"/>
          <w:szCs w:val="16"/>
        </w:rPr>
      </w:pP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FD6333">
        <w:rPr>
          <w:rFonts w:ascii="Arial" w:hAnsi="Arial" w:cs="Arial"/>
          <w:b/>
          <w:sz w:val="24"/>
          <w:szCs w:val="24"/>
        </w:rPr>
        <w:t>AROMATIC</w:t>
      </w:r>
      <w:r w:rsidRPr="00F260E0">
        <w:rPr>
          <w:rFonts w:ascii="Arial" w:hAnsi="Arial" w:cs="Arial"/>
          <w:sz w:val="24"/>
          <w:szCs w:val="24"/>
        </w:rPr>
        <w:t>:</w:t>
      </w:r>
      <w:r w:rsidR="00A45B94" w:rsidRPr="00A45B94">
        <w:rPr>
          <w:rFonts w:ascii="Arial" w:hAnsi="Arial" w:cs="Arial"/>
          <w:sz w:val="24"/>
          <w:szCs w:val="24"/>
        </w:rPr>
        <w:t xml:space="preserve"> cyclic, planar compounds that resemble benzene in electronic configuration and chemical </w:t>
      </w:r>
      <w:r w:rsidR="00071A50" w:rsidRPr="00A45B94">
        <w:rPr>
          <w:rFonts w:ascii="Arial" w:hAnsi="Arial" w:cs="Arial"/>
          <w:sz w:val="24"/>
          <w:szCs w:val="24"/>
        </w:rPr>
        <w:t>behaviour</w:t>
      </w:r>
      <w:r w:rsidRPr="00F260E0">
        <w:rPr>
          <w:rFonts w:ascii="Arial" w:hAnsi="Arial" w:cs="Arial"/>
          <w:sz w:val="24"/>
          <w:szCs w:val="24"/>
        </w:rPr>
        <w:t>. e.g. benzene, naphthalene, anthracene.</w:t>
      </w:r>
    </w:p>
    <w:p w:rsid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071A50" w:rsidRPr="00F260E0" w:rsidRDefault="00071A50" w:rsidP="00F260E0">
      <w:pPr>
        <w:jc w:val="both"/>
        <w:rPr>
          <w:rFonts w:ascii="Arial" w:hAnsi="Arial" w:cs="Arial"/>
          <w:sz w:val="24"/>
          <w:szCs w:val="24"/>
        </w:rPr>
      </w:pPr>
    </w:p>
    <w:p w:rsidR="00071A50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A45B94">
        <w:rPr>
          <w:rFonts w:ascii="Arial" w:hAnsi="Arial" w:cs="Arial"/>
          <w:b/>
          <w:sz w:val="28"/>
          <w:szCs w:val="28"/>
        </w:rPr>
        <w:t>CLASSIFICATION</w:t>
      </w:r>
      <w:r w:rsidR="00A45B94" w:rsidRPr="00A45B94">
        <w:rPr>
          <w:rFonts w:ascii="Arial" w:hAnsi="Arial" w:cs="Arial"/>
          <w:b/>
          <w:sz w:val="28"/>
          <w:szCs w:val="28"/>
          <w:lang w:val="en-US"/>
        </w:rPr>
        <w:t xml:space="preserve"> OF HYDROCARBON</w:t>
      </w:r>
      <w:r w:rsidRPr="00A45B94">
        <w:rPr>
          <w:rFonts w:ascii="Arial" w:hAnsi="Arial" w:cs="Arial"/>
          <w:b/>
          <w:sz w:val="28"/>
          <w:szCs w:val="28"/>
        </w:rPr>
        <w:t xml:space="preserve"> BASED ON SATURATION</w:t>
      </w:r>
    </w:p>
    <w:p w:rsidR="00F260E0" w:rsidRPr="00071A50" w:rsidRDefault="00071A5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A45B94">
        <w:rPr>
          <w:rFonts w:ascii="Arial" w:hAnsi="Arial" w:cs="Arial"/>
          <w:b/>
          <w:sz w:val="24"/>
          <w:szCs w:val="24"/>
        </w:rPr>
        <w:t>Saturated Hydrocarbon:</w:t>
      </w:r>
      <w:r w:rsidRPr="00F260E0">
        <w:rPr>
          <w:rFonts w:ascii="Arial" w:hAnsi="Arial" w:cs="Arial"/>
          <w:sz w:val="24"/>
          <w:szCs w:val="24"/>
        </w:rPr>
        <w:t xml:space="preserve"> </w:t>
      </w:r>
      <w:r w:rsidR="00F260E0" w:rsidRPr="00F260E0">
        <w:rPr>
          <w:rFonts w:ascii="Arial" w:hAnsi="Arial" w:cs="Arial"/>
          <w:sz w:val="24"/>
          <w:szCs w:val="24"/>
        </w:rPr>
        <w:t>contains only carbon-carbon single bonds.</w:t>
      </w:r>
      <w:r w:rsidR="00A45B94">
        <w:rPr>
          <w:rFonts w:ascii="Arial" w:hAnsi="Arial" w:cs="Arial"/>
          <w:sz w:val="24"/>
          <w:szCs w:val="24"/>
          <w:lang w:val="en-US"/>
        </w:rPr>
        <w:t xml:space="preserve"> The Alkane family.</w:t>
      </w:r>
    </w:p>
    <w:p w:rsidR="00F260E0" w:rsidRPr="00F260E0" w:rsidRDefault="00071A50" w:rsidP="00F260E0">
      <w:p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b/>
          <w:sz w:val="24"/>
          <w:szCs w:val="24"/>
        </w:rPr>
        <w:t>Unsaturated Hydrocarbon:</w:t>
      </w:r>
      <w:r w:rsidRPr="00F260E0">
        <w:rPr>
          <w:rFonts w:ascii="Arial" w:hAnsi="Arial" w:cs="Arial"/>
          <w:sz w:val="24"/>
          <w:szCs w:val="24"/>
        </w:rPr>
        <w:t xml:space="preserve"> </w:t>
      </w:r>
      <w:r w:rsidR="00F260E0" w:rsidRPr="00F260E0">
        <w:rPr>
          <w:rFonts w:ascii="Arial" w:hAnsi="Arial" w:cs="Arial"/>
          <w:sz w:val="24"/>
          <w:szCs w:val="24"/>
        </w:rPr>
        <w:t xml:space="preserve">contains carbon-carbon double or triple bonds. </w:t>
      </w:r>
      <w:r w:rsidR="00A45B94">
        <w:rPr>
          <w:rFonts w:ascii="Arial" w:hAnsi="Arial" w:cs="Arial"/>
          <w:sz w:val="24"/>
          <w:szCs w:val="24"/>
          <w:lang w:val="en-US"/>
        </w:rPr>
        <w:t>e</w:t>
      </w:r>
      <w:r w:rsidR="00F260E0" w:rsidRPr="00F260E0">
        <w:rPr>
          <w:rFonts w:ascii="Arial" w:hAnsi="Arial" w:cs="Arial"/>
          <w:sz w:val="24"/>
          <w:szCs w:val="24"/>
        </w:rPr>
        <w:t>.g. alkene, alkyne, aromatic hydrocarbons.</w:t>
      </w:r>
    </w:p>
    <w:p w:rsidR="00F260E0" w:rsidRPr="00071A50" w:rsidRDefault="00F260E0" w:rsidP="00F260E0">
      <w:pPr>
        <w:jc w:val="both"/>
        <w:rPr>
          <w:rFonts w:ascii="Arial" w:hAnsi="Arial" w:cs="Arial"/>
          <w:sz w:val="16"/>
          <w:szCs w:val="16"/>
        </w:rPr>
      </w:pPr>
    </w:p>
    <w:p w:rsidR="00071A50" w:rsidRPr="00071A50" w:rsidRDefault="00F260E0" w:rsidP="00F260E0">
      <w:pPr>
        <w:jc w:val="both"/>
        <w:rPr>
          <w:rFonts w:ascii="Arial" w:hAnsi="Arial" w:cs="Arial"/>
          <w:sz w:val="28"/>
          <w:szCs w:val="28"/>
        </w:rPr>
      </w:pPr>
      <w:r w:rsidRPr="00071A50">
        <w:rPr>
          <w:rFonts w:ascii="Arial" w:hAnsi="Arial" w:cs="Arial"/>
          <w:b/>
          <w:sz w:val="28"/>
          <w:szCs w:val="28"/>
        </w:rPr>
        <w:t>HOMOLOGOUS SERIES</w:t>
      </w:r>
    </w:p>
    <w:p w:rsidR="00F260E0" w:rsidRPr="00F260E0" w:rsidRDefault="00071A50" w:rsidP="00F260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F260E0" w:rsidRPr="00F260E0">
        <w:rPr>
          <w:rFonts w:ascii="Arial" w:hAnsi="Arial" w:cs="Arial"/>
          <w:sz w:val="24"/>
          <w:szCs w:val="24"/>
        </w:rPr>
        <w:t xml:space="preserve"> family of organic compounds which follows a regular structural pattern, in which each successive member differs in its molecular by a CH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</w:t>
      </w:r>
      <w:r w:rsidR="00F260E0" w:rsidRPr="00F260E0">
        <w:rPr>
          <w:rFonts w:ascii="Arial" w:hAnsi="Arial" w:cs="Arial"/>
          <w:sz w:val="24"/>
          <w:szCs w:val="24"/>
        </w:rPr>
        <w:t xml:space="preserve"> group. </w:t>
      </w:r>
      <w:r w:rsidR="00A45B94">
        <w:rPr>
          <w:rFonts w:ascii="Arial" w:hAnsi="Arial" w:cs="Arial"/>
          <w:sz w:val="24"/>
          <w:szCs w:val="24"/>
          <w:lang w:val="en-US"/>
        </w:rPr>
        <w:t>e</w:t>
      </w:r>
      <w:r w:rsidR="00F260E0" w:rsidRPr="00F260E0">
        <w:rPr>
          <w:rFonts w:ascii="Arial" w:hAnsi="Arial" w:cs="Arial"/>
          <w:sz w:val="24"/>
          <w:szCs w:val="24"/>
        </w:rPr>
        <w:t>.g. Alkanes (C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n</w:t>
      </w:r>
      <w:r w:rsidR="00F260E0" w:rsidRPr="00F260E0">
        <w:rPr>
          <w:rFonts w:ascii="Arial" w:hAnsi="Arial" w:cs="Arial"/>
          <w:sz w:val="24"/>
          <w:szCs w:val="24"/>
        </w:rPr>
        <w:t>H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2n+2</w:t>
      </w:r>
      <w:r w:rsidR="00F260E0" w:rsidRPr="00F260E0">
        <w:rPr>
          <w:rFonts w:ascii="Arial" w:hAnsi="Arial" w:cs="Arial"/>
          <w:sz w:val="24"/>
          <w:szCs w:val="24"/>
        </w:rPr>
        <w:t>), Alkenes (C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n</w:t>
      </w:r>
      <w:r w:rsidR="00F260E0" w:rsidRPr="00F260E0">
        <w:rPr>
          <w:rFonts w:ascii="Arial" w:hAnsi="Arial" w:cs="Arial"/>
          <w:sz w:val="24"/>
          <w:szCs w:val="24"/>
        </w:rPr>
        <w:t>H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2n</w:t>
      </w:r>
      <w:r w:rsidR="00F260E0" w:rsidRPr="00F260E0">
        <w:rPr>
          <w:rFonts w:ascii="Arial" w:hAnsi="Arial" w:cs="Arial"/>
          <w:sz w:val="24"/>
          <w:szCs w:val="24"/>
        </w:rPr>
        <w:t>), Alkynes (C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n</w:t>
      </w:r>
      <w:r w:rsidR="00F260E0" w:rsidRPr="00F260E0">
        <w:rPr>
          <w:rFonts w:ascii="Arial" w:hAnsi="Arial" w:cs="Arial"/>
          <w:sz w:val="24"/>
          <w:szCs w:val="24"/>
        </w:rPr>
        <w:t>H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2n-2</w:t>
      </w:r>
      <w:r w:rsidR="00F260E0" w:rsidRPr="00F260E0">
        <w:rPr>
          <w:rFonts w:ascii="Arial" w:hAnsi="Arial" w:cs="Arial"/>
          <w:sz w:val="24"/>
          <w:szCs w:val="24"/>
        </w:rPr>
        <w:t xml:space="preserve">). Each member of the series is called </w:t>
      </w:r>
      <w:r w:rsidR="00F260E0" w:rsidRPr="00A45B94">
        <w:rPr>
          <w:rFonts w:ascii="Arial" w:hAnsi="Arial" w:cs="Arial"/>
          <w:b/>
          <w:sz w:val="24"/>
          <w:szCs w:val="24"/>
        </w:rPr>
        <w:t>homologue.</w:t>
      </w:r>
    </w:p>
    <w:p w:rsidR="00A45B94" w:rsidRPr="00A45B94" w:rsidRDefault="00A45B94" w:rsidP="00F260E0">
      <w:pPr>
        <w:jc w:val="both"/>
        <w:rPr>
          <w:rFonts w:ascii="Arial" w:hAnsi="Arial" w:cs="Arial"/>
          <w:b/>
          <w:sz w:val="16"/>
          <w:szCs w:val="16"/>
        </w:rPr>
      </w:pPr>
    </w:p>
    <w:p w:rsidR="00F260E0" w:rsidRPr="00071A50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071A50">
        <w:rPr>
          <w:rFonts w:ascii="Arial" w:hAnsi="Arial" w:cs="Arial"/>
          <w:b/>
          <w:sz w:val="28"/>
          <w:szCs w:val="28"/>
        </w:rPr>
        <w:t>CHARACTERISTICS OF HOMOLGOUS SERIES</w:t>
      </w:r>
    </w:p>
    <w:p w:rsidR="00F260E0" w:rsidRPr="00A45B94" w:rsidRDefault="00F260E0" w:rsidP="00A45B9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sz w:val="24"/>
          <w:szCs w:val="24"/>
        </w:rPr>
        <w:t>All members conform to a general molecular formula. E.g. for alkanes; C</w:t>
      </w:r>
      <w:r w:rsidRPr="00A45B94">
        <w:rPr>
          <w:rFonts w:ascii="Arial" w:hAnsi="Arial" w:cs="Arial"/>
          <w:sz w:val="24"/>
          <w:szCs w:val="24"/>
          <w:vertAlign w:val="subscript"/>
        </w:rPr>
        <w:t>n</w:t>
      </w:r>
      <w:r w:rsidRPr="00A45B94">
        <w:rPr>
          <w:rFonts w:ascii="Arial" w:hAnsi="Arial" w:cs="Arial"/>
          <w:sz w:val="24"/>
          <w:szCs w:val="24"/>
        </w:rPr>
        <w:t>H</w:t>
      </w:r>
      <w:r w:rsidRPr="00A45B94">
        <w:rPr>
          <w:rFonts w:ascii="Arial" w:hAnsi="Arial" w:cs="Arial"/>
          <w:sz w:val="24"/>
          <w:szCs w:val="24"/>
          <w:vertAlign w:val="subscript"/>
        </w:rPr>
        <w:t>2n+2</w:t>
      </w:r>
      <w:r w:rsidRPr="00A45B94">
        <w:rPr>
          <w:rFonts w:ascii="Arial" w:hAnsi="Arial" w:cs="Arial"/>
          <w:sz w:val="24"/>
          <w:szCs w:val="24"/>
        </w:rPr>
        <w:t>.</w:t>
      </w:r>
    </w:p>
    <w:p w:rsidR="00F260E0" w:rsidRPr="00A45B94" w:rsidRDefault="00F260E0" w:rsidP="00A45B9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sz w:val="24"/>
          <w:szCs w:val="24"/>
        </w:rPr>
        <w:t>Each successive member differs in molecular formula by -CH</w:t>
      </w:r>
      <w:r w:rsidRPr="00A45B94">
        <w:rPr>
          <w:rFonts w:ascii="Arial" w:hAnsi="Arial" w:cs="Arial"/>
          <w:sz w:val="24"/>
          <w:szCs w:val="24"/>
          <w:vertAlign w:val="subscript"/>
        </w:rPr>
        <w:t>2</w:t>
      </w:r>
      <w:r w:rsidRPr="00A45B94">
        <w:rPr>
          <w:rFonts w:ascii="Arial" w:hAnsi="Arial" w:cs="Arial"/>
          <w:sz w:val="24"/>
          <w:szCs w:val="24"/>
        </w:rPr>
        <w:t xml:space="preserve"> group.</w:t>
      </w:r>
    </w:p>
    <w:p w:rsidR="00F260E0" w:rsidRPr="00A45B94" w:rsidRDefault="00F260E0" w:rsidP="00A45B94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sz w:val="24"/>
          <w:szCs w:val="24"/>
        </w:rPr>
        <w:t>All members are prepared by same method.</w:t>
      </w:r>
    </w:p>
    <w:p w:rsidR="00F260E0" w:rsidRPr="00A45B94" w:rsidRDefault="00F260E0" w:rsidP="00F260E0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sz w:val="24"/>
          <w:szCs w:val="24"/>
        </w:rPr>
        <w:t>All members undergo similar chemical reaction.</w:t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071A50" w:rsidRPr="00071A50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071A50">
        <w:rPr>
          <w:rFonts w:ascii="Arial" w:hAnsi="Arial" w:cs="Arial"/>
          <w:b/>
          <w:sz w:val="28"/>
          <w:szCs w:val="28"/>
        </w:rPr>
        <w:t>FUNCTIONAL GROUP</w:t>
      </w:r>
    </w:p>
    <w:p w:rsidR="00F260E0" w:rsidRPr="00F260E0" w:rsidRDefault="00071A50" w:rsidP="00F260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  <w:r w:rsidR="00F260E0" w:rsidRPr="00F260E0">
        <w:rPr>
          <w:rFonts w:ascii="Arial" w:hAnsi="Arial" w:cs="Arial"/>
          <w:sz w:val="24"/>
          <w:szCs w:val="24"/>
        </w:rPr>
        <w:t xml:space="preserve">n atom, a radical or a bond added to a homologous series, which determines the chemical properties of the series. </w:t>
      </w:r>
      <w:r w:rsidR="00A45B94">
        <w:rPr>
          <w:rFonts w:ascii="Arial" w:hAnsi="Arial" w:cs="Arial"/>
          <w:sz w:val="24"/>
          <w:szCs w:val="24"/>
          <w:lang w:val="en-US"/>
        </w:rPr>
        <w:t>e</w:t>
      </w:r>
      <w:r w:rsidR="00F260E0" w:rsidRPr="00F260E0">
        <w:rPr>
          <w:rFonts w:ascii="Arial" w:hAnsi="Arial" w:cs="Arial"/>
          <w:sz w:val="24"/>
          <w:szCs w:val="24"/>
        </w:rPr>
        <w:t>.g. hydroxyl -OH, amino group -NH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</w:t>
      </w:r>
      <w:r w:rsidR="00F260E0" w:rsidRPr="00F260E0">
        <w:rPr>
          <w:rFonts w:ascii="Arial" w:hAnsi="Arial" w:cs="Arial"/>
          <w:sz w:val="24"/>
          <w:szCs w:val="24"/>
        </w:rPr>
        <w:t>, carboxyl group -CO</w:t>
      </w:r>
      <w:r w:rsidR="00F260E0" w:rsidRPr="00F260E0">
        <w:rPr>
          <w:rFonts w:ascii="Arial" w:hAnsi="Arial" w:cs="Arial"/>
          <w:sz w:val="24"/>
          <w:szCs w:val="24"/>
          <w:vertAlign w:val="subscript"/>
        </w:rPr>
        <w:t>2</w:t>
      </w:r>
      <w:r w:rsidR="00F260E0" w:rsidRPr="00F260E0">
        <w:rPr>
          <w:rFonts w:ascii="Arial" w:hAnsi="Arial" w:cs="Arial"/>
          <w:sz w:val="24"/>
          <w:szCs w:val="24"/>
        </w:rPr>
        <w:t>.</w:t>
      </w:r>
    </w:p>
    <w:p w:rsidR="00A45B94" w:rsidRPr="00071A50" w:rsidRDefault="00F260E0" w:rsidP="00A45B94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260E0">
        <w:rPr>
          <w:rFonts w:ascii="Arial" w:hAnsi="Arial" w:cs="Arial"/>
          <w:sz w:val="24"/>
          <w:szCs w:val="24"/>
        </w:rPr>
        <w:t>Functional group determines the chemical properties of the compound</w:t>
      </w:r>
      <w:r w:rsidR="00A45B94">
        <w:rPr>
          <w:rFonts w:ascii="Arial" w:hAnsi="Arial" w:cs="Arial"/>
          <w:sz w:val="24"/>
          <w:szCs w:val="24"/>
          <w:lang w:val="en-US"/>
        </w:rPr>
        <w:t xml:space="preserve">. </w:t>
      </w:r>
      <w:r w:rsidR="00A45B94" w:rsidRPr="00F260E0">
        <w:rPr>
          <w:rFonts w:ascii="Arial" w:hAnsi="Arial" w:cs="Arial"/>
          <w:sz w:val="24"/>
          <w:szCs w:val="24"/>
        </w:rPr>
        <w:t>Functional group promotes reactivity</w:t>
      </w:r>
      <w:r w:rsidR="00071A50">
        <w:rPr>
          <w:rFonts w:ascii="Arial" w:hAnsi="Arial" w:cs="Arial"/>
          <w:sz w:val="24"/>
          <w:szCs w:val="24"/>
          <w:lang w:val="en-US"/>
        </w:rPr>
        <w:t>.</w:t>
      </w:r>
    </w:p>
    <w:p w:rsidR="00F260E0" w:rsidRPr="00071A50" w:rsidRDefault="00F260E0" w:rsidP="00F260E0">
      <w:pPr>
        <w:jc w:val="both"/>
        <w:rPr>
          <w:rFonts w:ascii="Arial" w:hAnsi="Arial" w:cs="Arial"/>
          <w:sz w:val="16"/>
          <w:szCs w:val="16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410"/>
      </w:tblGrid>
      <w:tr w:rsidR="00F260E0" w:rsidRPr="00A45B94" w:rsidTr="00A45B94">
        <w:tc>
          <w:tcPr>
            <w:tcW w:w="2547" w:type="dxa"/>
          </w:tcPr>
          <w:p w:rsidR="00F260E0" w:rsidRPr="00A45B94" w:rsidRDefault="00F260E0" w:rsidP="00F260E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45B94">
              <w:rPr>
                <w:rFonts w:ascii="Arial" w:hAnsi="Arial" w:cs="Arial"/>
                <w:b/>
                <w:sz w:val="24"/>
                <w:szCs w:val="24"/>
              </w:rPr>
              <w:t>Homologous Series</w:t>
            </w:r>
          </w:p>
        </w:tc>
        <w:tc>
          <w:tcPr>
            <w:tcW w:w="2410" w:type="dxa"/>
          </w:tcPr>
          <w:p w:rsidR="00F260E0" w:rsidRPr="00A45B94" w:rsidRDefault="00F260E0" w:rsidP="00F260E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A45B94">
              <w:rPr>
                <w:rFonts w:ascii="Arial" w:hAnsi="Arial" w:cs="Arial"/>
                <w:b/>
                <w:sz w:val="24"/>
                <w:szCs w:val="24"/>
              </w:rPr>
              <w:t>Functional Group</w:t>
            </w:r>
          </w:p>
        </w:tc>
      </w:tr>
      <w:tr w:rsidR="00F260E0" w:rsidRPr="00F260E0" w:rsidTr="00A45B94">
        <w:tc>
          <w:tcPr>
            <w:tcW w:w="2547" w:type="dxa"/>
          </w:tcPr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Alkane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Alkene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Alkyne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Alkanol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Alkanoic acid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Alkanal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Alkanonoe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Alkanoate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Amines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Alkoxy alkane</w:t>
            </w:r>
          </w:p>
        </w:tc>
        <w:tc>
          <w:tcPr>
            <w:tcW w:w="2410" w:type="dxa"/>
          </w:tcPr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R–C-H</w:t>
            </w:r>
          </w:p>
          <w:p w:rsidR="00F260E0" w:rsidRPr="00F260E0" w:rsidRDefault="00F260E0" w:rsidP="00F260E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60E0">
              <w:rPr>
                <w:rFonts w:ascii="Arial" w:hAnsi="Arial" w:cs="Arial"/>
                <w:sz w:val="24"/>
                <w:szCs w:val="24"/>
              </w:rPr>
              <w:t>R-C</w:t>
            </w:r>
            <w:r w:rsidR="00A45B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260E0">
              <w:rPr>
                <w:rFonts w:ascii="Arial" w:hAnsi="Arial" w:cs="Arial"/>
                <w:sz w:val="24"/>
                <w:szCs w:val="24"/>
              </w:rPr>
              <w:t>=</w:t>
            </w:r>
            <w:r w:rsidR="00A45B94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F260E0">
              <w:rPr>
                <w:rFonts w:ascii="Arial" w:hAnsi="Arial" w:cs="Arial"/>
                <w:sz w:val="24"/>
                <w:szCs w:val="24"/>
              </w:rPr>
              <w:t>C-R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eastAsiaTheme="minorEastAsia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 xml:space="preserve">R-C </w:t>
            </w:r>
            <m:oMath>
              <m:r>
                <w:rPr>
                  <w:rFonts w:ascii="Cambria Math" w:hAnsi="Cambria Math" w:cs="Arial"/>
                  <w:sz w:val="24"/>
                  <w:szCs w:val="24"/>
                  <w:lang w:val="en-NG"/>
                </w:rPr>
                <m:t>≡</m:t>
              </m:r>
            </m:oMath>
            <w:r w:rsidR="00A45B94">
              <w:rPr>
                <w:rFonts w:ascii="Arial" w:eastAsiaTheme="minorEastAsia" w:hAnsi="Arial" w:cs="Arial"/>
                <w:sz w:val="24"/>
                <w:szCs w:val="24"/>
              </w:rPr>
              <w:t xml:space="preserve"> </w:t>
            </w:r>
            <w:r w:rsidRPr="00F260E0">
              <w:rPr>
                <w:rFonts w:ascii="Arial" w:eastAsiaTheme="minorEastAsia" w:hAnsi="Arial" w:cs="Arial"/>
                <w:sz w:val="24"/>
                <w:szCs w:val="24"/>
                <w:lang w:val="en-NG"/>
              </w:rPr>
              <w:t>C-H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R-OH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R-COOH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R-CHO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R-C=O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R-COO-R`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R-NH</w:t>
            </w:r>
            <w:r w:rsidRPr="00F260E0">
              <w:rPr>
                <w:rFonts w:ascii="Arial" w:hAnsi="Arial" w:cs="Arial"/>
                <w:sz w:val="24"/>
                <w:szCs w:val="24"/>
                <w:vertAlign w:val="subscript"/>
                <w:lang w:val="en-NG"/>
              </w:rPr>
              <w:t>2</w:t>
            </w:r>
          </w:p>
          <w:p w:rsidR="00F260E0" w:rsidRPr="00F260E0" w:rsidRDefault="00F260E0" w:rsidP="00F260E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NG"/>
              </w:rPr>
            </w:pPr>
            <w:r w:rsidRPr="00F260E0">
              <w:rPr>
                <w:rFonts w:ascii="Arial" w:hAnsi="Arial" w:cs="Arial"/>
                <w:sz w:val="24"/>
                <w:szCs w:val="24"/>
                <w:lang w:val="en-NG"/>
              </w:rPr>
              <w:t>R-O-R</w:t>
            </w:r>
          </w:p>
        </w:tc>
      </w:tr>
    </w:tbl>
    <w:p w:rsid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020D53" w:rsidRPr="00020D53" w:rsidRDefault="00020D53" w:rsidP="00F260E0">
      <w:pPr>
        <w:jc w:val="both"/>
        <w:rPr>
          <w:rFonts w:ascii="Arial" w:hAnsi="Arial" w:cs="Arial"/>
          <w:b/>
          <w:sz w:val="24"/>
          <w:szCs w:val="24"/>
        </w:rPr>
      </w:pPr>
    </w:p>
    <w:p w:rsidR="00F260E0" w:rsidRPr="00A45B94" w:rsidRDefault="00F260E0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A45B94">
        <w:rPr>
          <w:rFonts w:ascii="Arial" w:hAnsi="Arial" w:cs="Arial"/>
          <w:b/>
          <w:sz w:val="28"/>
          <w:szCs w:val="28"/>
        </w:rPr>
        <w:t>ISOMERISM</w:t>
      </w:r>
    </w:p>
    <w:p w:rsidR="00071A50" w:rsidRPr="00071A50" w:rsidRDefault="00F260E0" w:rsidP="00F260E0">
      <w:p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Isomerism is the occurrence of two or more compounds with the same molecular formula but different structural formula. This is common in organic chemistry; the compounds are called</w:t>
      </w:r>
      <w:r w:rsidRPr="00F260E0">
        <w:rPr>
          <w:rFonts w:ascii="Arial" w:hAnsi="Arial" w:cs="Arial"/>
          <w:b/>
          <w:sz w:val="24"/>
          <w:szCs w:val="24"/>
        </w:rPr>
        <w:t xml:space="preserve"> isomers</w:t>
      </w:r>
      <w:r w:rsidRPr="00F260E0">
        <w:rPr>
          <w:rFonts w:ascii="Arial" w:hAnsi="Arial" w:cs="Arial"/>
          <w:sz w:val="24"/>
          <w:szCs w:val="24"/>
        </w:rPr>
        <w:t xml:space="preserve"> of one another.</w:t>
      </w:r>
    </w:p>
    <w:p w:rsidR="00020D53" w:rsidRDefault="00020D53" w:rsidP="00F260E0">
      <w:pPr>
        <w:jc w:val="both"/>
        <w:rPr>
          <w:rFonts w:ascii="Arial" w:hAnsi="Arial" w:cs="Arial"/>
          <w:b/>
          <w:sz w:val="28"/>
          <w:szCs w:val="28"/>
        </w:rPr>
      </w:pPr>
    </w:p>
    <w:p w:rsidR="00F260E0" w:rsidRPr="00071A50" w:rsidRDefault="00A45B94" w:rsidP="00F260E0">
      <w:pPr>
        <w:jc w:val="both"/>
        <w:rPr>
          <w:rFonts w:ascii="Arial" w:hAnsi="Arial" w:cs="Arial"/>
          <w:b/>
          <w:sz w:val="28"/>
          <w:szCs w:val="28"/>
        </w:rPr>
      </w:pPr>
      <w:r w:rsidRPr="00071A50">
        <w:rPr>
          <w:rFonts w:ascii="Arial" w:hAnsi="Arial" w:cs="Arial"/>
          <w:b/>
          <w:sz w:val="28"/>
          <w:szCs w:val="28"/>
        </w:rPr>
        <w:t>TYPES OF ISOMERS</w:t>
      </w:r>
    </w:p>
    <w:p w:rsidR="00F260E0" w:rsidRDefault="00F260E0" w:rsidP="00F260E0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45B94">
        <w:rPr>
          <w:rFonts w:ascii="Arial" w:hAnsi="Arial" w:cs="Arial"/>
          <w:b/>
          <w:sz w:val="24"/>
          <w:szCs w:val="24"/>
        </w:rPr>
        <w:t>Structural isomers:</w:t>
      </w:r>
      <w:r w:rsidRPr="00F260E0">
        <w:rPr>
          <w:rFonts w:ascii="Arial" w:hAnsi="Arial" w:cs="Arial"/>
          <w:sz w:val="24"/>
          <w:szCs w:val="24"/>
        </w:rPr>
        <w:t xml:space="preserve"> the compounds have the same molecular formula but different structural arrangement of carbon atoms.</w:t>
      </w:r>
    </w:p>
    <w:p w:rsidR="00A45B94" w:rsidRPr="00071A50" w:rsidRDefault="00F260E0" w:rsidP="00071A50">
      <w:pPr>
        <w:jc w:val="both"/>
        <w:rPr>
          <w:rFonts w:ascii="Arial" w:hAnsi="Arial" w:cs="Arial"/>
          <w:sz w:val="24"/>
          <w:szCs w:val="24"/>
        </w:rPr>
      </w:pPr>
      <w:r w:rsidRPr="00071A50">
        <w:rPr>
          <w:rFonts w:ascii="Arial" w:hAnsi="Arial" w:cs="Arial"/>
          <w:b/>
          <w:sz w:val="24"/>
          <w:szCs w:val="24"/>
        </w:rPr>
        <w:t>Types:</w:t>
      </w:r>
      <w:r w:rsidRPr="00071A50">
        <w:rPr>
          <w:rFonts w:ascii="Arial" w:hAnsi="Arial" w:cs="Arial"/>
          <w:sz w:val="24"/>
          <w:szCs w:val="24"/>
        </w:rPr>
        <w:t xml:space="preserve"> </w:t>
      </w:r>
    </w:p>
    <w:p w:rsidR="00551F81" w:rsidRDefault="00F260E0" w:rsidP="00551F8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071A50">
        <w:rPr>
          <w:rFonts w:ascii="Arial" w:hAnsi="Arial" w:cs="Arial"/>
          <w:sz w:val="24"/>
          <w:szCs w:val="24"/>
        </w:rPr>
        <w:t>Chain Isomerism</w:t>
      </w:r>
      <w:r w:rsidR="00551F81" w:rsidRPr="00551F81">
        <w:rPr>
          <w:rFonts w:ascii="Arial" w:hAnsi="Arial" w:cs="Arial"/>
          <w:sz w:val="24"/>
          <w:szCs w:val="24"/>
          <w:lang w:val="en-US"/>
        </w:rPr>
        <w:t xml:space="preserve"> - refers to the </w:t>
      </w:r>
      <w:r w:rsidR="00551F81" w:rsidRPr="00551F81">
        <w:rPr>
          <w:rFonts w:ascii="Arial" w:hAnsi="Arial" w:cs="Arial"/>
          <w:sz w:val="24"/>
          <w:szCs w:val="24"/>
        </w:rPr>
        <w:t>compounds</w:t>
      </w:r>
      <w:r w:rsidR="00551F81" w:rsidRPr="00551F81">
        <w:rPr>
          <w:rFonts w:ascii="Arial" w:hAnsi="Arial" w:cs="Arial"/>
          <w:sz w:val="24"/>
          <w:szCs w:val="24"/>
          <w:lang w:val="en-US"/>
        </w:rPr>
        <w:t xml:space="preserve"> that have</w:t>
      </w:r>
      <w:r w:rsidR="00551F81" w:rsidRPr="00551F81">
        <w:rPr>
          <w:rFonts w:ascii="Arial" w:hAnsi="Arial" w:cs="Arial"/>
          <w:sz w:val="24"/>
          <w:szCs w:val="24"/>
        </w:rPr>
        <w:t xml:space="preserve"> the same molecular formula </w:t>
      </w:r>
      <w:r w:rsidR="00551F81" w:rsidRPr="00551F81">
        <w:rPr>
          <w:rFonts w:ascii="Arial" w:hAnsi="Arial" w:cs="Arial"/>
          <w:sz w:val="24"/>
          <w:szCs w:val="24"/>
          <w:lang w:val="en-US"/>
        </w:rPr>
        <w:t>but</w:t>
      </w:r>
      <w:r w:rsidR="00551F81" w:rsidRPr="00551F81">
        <w:rPr>
          <w:rFonts w:ascii="Arial" w:hAnsi="Arial" w:cs="Arial"/>
          <w:sz w:val="24"/>
          <w:szCs w:val="24"/>
        </w:rPr>
        <w:t xml:space="preserve"> different carbon chain arrangements</w:t>
      </w:r>
      <w:r w:rsidR="00551F81" w:rsidRPr="00551F81">
        <w:rPr>
          <w:rFonts w:ascii="Arial" w:hAnsi="Arial" w:cs="Arial"/>
          <w:sz w:val="24"/>
          <w:szCs w:val="24"/>
          <w:lang w:val="en-US"/>
        </w:rPr>
        <w:t>.</w:t>
      </w:r>
    </w:p>
    <w:p w:rsidR="00FE6863" w:rsidRDefault="00FE6863" w:rsidP="000F6806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2270760" cy="1556853"/>
            <wp:effectExtent l="0" t="0" r="0" b="5715"/>
            <wp:docPr id="5" name="Picture 5" descr="C:\Users\ADEOTAN\AppData\Local\Microsoft\Windows\INetCache\Content.MSO\FD13D86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EOTAN\AppData\Local\Microsoft\Windows\INetCache\Content.MSO\FD13D86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466" cy="156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63" w:rsidRPr="000F6806" w:rsidRDefault="00FE6863" w:rsidP="00551F81">
      <w:pPr>
        <w:jc w:val="both"/>
        <w:rPr>
          <w:rFonts w:ascii="Arial" w:hAnsi="Arial" w:cs="Arial"/>
          <w:sz w:val="16"/>
          <w:szCs w:val="16"/>
          <w:vertAlign w:val="subscript"/>
          <w:lang w:val="en-US"/>
        </w:rPr>
      </w:pPr>
    </w:p>
    <w:p w:rsidR="00F260E0" w:rsidRDefault="00F260E0" w:rsidP="00551F8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551F81">
        <w:rPr>
          <w:rFonts w:ascii="Arial" w:hAnsi="Arial" w:cs="Arial"/>
          <w:sz w:val="24"/>
          <w:szCs w:val="24"/>
        </w:rPr>
        <w:t>Functional Isomerism</w:t>
      </w:r>
      <w:r w:rsidR="00A45B94" w:rsidRPr="00551F81">
        <w:rPr>
          <w:rFonts w:ascii="Arial" w:hAnsi="Arial" w:cs="Arial"/>
          <w:sz w:val="24"/>
          <w:szCs w:val="24"/>
          <w:lang w:val="en-US"/>
        </w:rPr>
        <w:t xml:space="preserve"> - </w:t>
      </w:r>
      <w:r w:rsidRPr="00551F81">
        <w:rPr>
          <w:rFonts w:ascii="Arial" w:hAnsi="Arial" w:cs="Arial"/>
          <w:sz w:val="24"/>
          <w:szCs w:val="24"/>
        </w:rPr>
        <w:t>refers to the compounds that have the same chemical formula but different functional groups attached to them</w:t>
      </w:r>
      <w:r w:rsidR="00A45B94" w:rsidRPr="00551F81">
        <w:rPr>
          <w:rFonts w:ascii="Arial" w:hAnsi="Arial" w:cs="Arial"/>
          <w:sz w:val="24"/>
          <w:szCs w:val="24"/>
          <w:lang w:val="en-US"/>
        </w:rPr>
        <w:t>.</w:t>
      </w:r>
    </w:p>
    <w:p w:rsidR="00FE6863" w:rsidRPr="00551F81" w:rsidRDefault="00FE6863" w:rsidP="00FE6863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104536" cy="1290289"/>
            <wp:effectExtent l="0" t="0" r="635" b="5715"/>
            <wp:docPr id="4" name="Picture 4" descr="C:\Users\ADEOTAN\AppData\Local\Microsoft\Windows\INetCache\Content.MSO\DFE6989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EOTAN\AppData\Local\Microsoft\Windows\INetCache\Content.MSO\DFE6989B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047" cy="130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F81" w:rsidRPr="000F6806" w:rsidRDefault="00551F81" w:rsidP="00A45B94">
      <w:pPr>
        <w:pStyle w:val="ListParagraph"/>
        <w:ind w:left="1440"/>
        <w:jc w:val="both"/>
        <w:rPr>
          <w:rFonts w:ascii="Arial" w:hAnsi="Arial" w:cs="Arial"/>
          <w:sz w:val="16"/>
          <w:szCs w:val="16"/>
          <w:lang w:val="en-US"/>
        </w:rPr>
      </w:pPr>
    </w:p>
    <w:p w:rsidR="00551F81" w:rsidRDefault="00551F81" w:rsidP="00FE6863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E6863">
        <w:rPr>
          <w:rFonts w:ascii="Arial" w:hAnsi="Arial" w:cs="Arial"/>
          <w:sz w:val="24"/>
          <w:szCs w:val="24"/>
          <w:lang w:val="en-US"/>
        </w:rPr>
        <w:t>Positional</w:t>
      </w:r>
      <w:r w:rsidR="00F260E0" w:rsidRPr="00FE6863">
        <w:rPr>
          <w:rFonts w:ascii="Arial" w:hAnsi="Arial" w:cs="Arial"/>
          <w:sz w:val="24"/>
          <w:szCs w:val="24"/>
        </w:rPr>
        <w:t xml:space="preserve"> isomerism </w:t>
      </w:r>
      <w:r w:rsidRPr="00FE6863">
        <w:rPr>
          <w:rFonts w:ascii="Arial" w:hAnsi="Arial" w:cs="Arial"/>
          <w:sz w:val="24"/>
          <w:szCs w:val="24"/>
          <w:lang w:val="en-US"/>
        </w:rPr>
        <w:t>–</w:t>
      </w:r>
      <w:r w:rsidR="00A45B94" w:rsidRPr="00FE6863">
        <w:rPr>
          <w:rFonts w:ascii="Arial" w:hAnsi="Arial" w:cs="Arial"/>
          <w:sz w:val="24"/>
          <w:szCs w:val="24"/>
          <w:lang w:val="en-US"/>
        </w:rPr>
        <w:t xml:space="preserve"> </w:t>
      </w:r>
      <w:r w:rsidRPr="00FE6863">
        <w:rPr>
          <w:rFonts w:ascii="Arial" w:hAnsi="Arial" w:cs="Arial"/>
          <w:sz w:val="24"/>
          <w:szCs w:val="24"/>
          <w:lang w:val="en-US"/>
        </w:rPr>
        <w:t>When two or more compounds have same molecular formula but differ in the position of substituent or functional group on the carbon atom.</w:t>
      </w:r>
    </w:p>
    <w:p w:rsidR="00FE6863" w:rsidRPr="00FE6863" w:rsidRDefault="00FE6863" w:rsidP="00FE6863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210685" cy="1083945"/>
            <wp:effectExtent l="0" t="0" r="0" b="1905"/>
            <wp:docPr id="2" name="Picture 2" descr="C:\Users\ADEOTAN\AppData\Local\Microsoft\Windows\INetCache\Content.MSO\BFED11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EOTAN\AppData\Local\Microsoft\Windows\INetCache\Content.MSO\BFED114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5B94" w:rsidRDefault="00A45B94" w:rsidP="00551F81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020D53" w:rsidRPr="000F6806" w:rsidRDefault="00020D53" w:rsidP="00551F81">
      <w:pPr>
        <w:jc w:val="both"/>
        <w:rPr>
          <w:rFonts w:ascii="Arial" w:hAnsi="Arial" w:cs="Arial"/>
          <w:sz w:val="16"/>
          <w:szCs w:val="16"/>
          <w:lang w:val="en-US"/>
        </w:rPr>
      </w:pPr>
    </w:p>
    <w:p w:rsidR="00551F81" w:rsidRDefault="00F260E0" w:rsidP="00A45B9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b/>
          <w:sz w:val="24"/>
          <w:szCs w:val="24"/>
        </w:rPr>
      </w:pPr>
      <w:r w:rsidRPr="00A45B94">
        <w:rPr>
          <w:rFonts w:ascii="Arial" w:hAnsi="Arial" w:cs="Arial"/>
          <w:b/>
          <w:sz w:val="24"/>
          <w:szCs w:val="24"/>
        </w:rPr>
        <w:t xml:space="preserve">Stereoisomerism: </w:t>
      </w:r>
    </w:p>
    <w:p w:rsidR="000F6806" w:rsidRPr="000F6806" w:rsidRDefault="00551F81" w:rsidP="000F6806">
      <w:pPr>
        <w:pStyle w:val="ListParagraph"/>
        <w:jc w:val="both"/>
        <w:rPr>
          <w:rFonts w:ascii="Arial" w:hAnsi="Arial" w:cs="Arial"/>
          <w:sz w:val="24"/>
          <w:szCs w:val="24"/>
          <w:lang w:val="en-US"/>
        </w:rPr>
      </w:pPr>
      <w:r w:rsidRPr="00551F81">
        <w:rPr>
          <w:rFonts w:ascii="Arial" w:hAnsi="Arial" w:cs="Arial"/>
          <w:sz w:val="24"/>
          <w:szCs w:val="24"/>
        </w:rPr>
        <w:t>is a form of isomerism in which molecules have the same molecular formula and sequence of bonded atoms, but differ in the three-dimensional orientations of their atoms in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51F81">
        <w:rPr>
          <w:rFonts w:ascii="Arial" w:hAnsi="Arial" w:cs="Arial"/>
          <w:sz w:val="24"/>
          <w:szCs w:val="24"/>
        </w:rPr>
        <w:t>space.</w:t>
      </w:r>
    </w:p>
    <w:p w:rsidR="00551F81" w:rsidRPr="000F6806" w:rsidRDefault="00F260E0" w:rsidP="000F6806">
      <w:pPr>
        <w:jc w:val="both"/>
        <w:rPr>
          <w:rFonts w:ascii="Arial" w:hAnsi="Arial" w:cs="Arial"/>
          <w:sz w:val="24"/>
          <w:szCs w:val="24"/>
        </w:rPr>
      </w:pPr>
      <w:r w:rsidRPr="000F6806">
        <w:rPr>
          <w:rFonts w:ascii="Arial" w:hAnsi="Arial" w:cs="Arial"/>
          <w:b/>
          <w:sz w:val="24"/>
          <w:szCs w:val="24"/>
        </w:rPr>
        <w:t>Types</w:t>
      </w:r>
    </w:p>
    <w:p w:rsidR="00551F81" w:rsidRDefault="00F260E0" w:rsidP="00E723AC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 xml:space="preserve">Geometric Isomerism </w:t>
      </w:r>
      <w:r w:rsidRPr="00F260E0">
        <w:rPr>
          <w:rFonts w:ascii="Arial" w:hAnsi="Arial" w:cs="Arial"/>
          <w:b/>
          <w:sz w:val="24"/>
          <w:szCs w:val="24"/>
        </w:rPr>
        <w:t>(cis and trans)</w:t>
      </w:r>
      <w:r w:rsidR="00E723AC">
        <w:rPr>
          <w:rFonts w:ascii="Arial" w:hAnsi="Arial" w:cs="Arial"/>
          <w:b/>
          <w:sz w:val="24"/>
          <w:szCs w:val="24"/>
          <w:lang w:val="en-US"/>
        </w:rPr>
        <w:t xml:space="preserve">: </w:t>
      </w:r>
      <w:r w:rsidR="00551F81" w:rsidRPr="00E723AC">
        <w:rPr>
          <w:rFonts w:ascii="Arial" w:hAnsi="Arial" w:cs="Arial"/>
          <w:sz w:val="24"/>
          <w:szCs w:val="24"/>
        </w:rPr>
        <w:t>describes certain arrangements of atoms within molecules. The prefixes "cis" and "trans" are from Latin: "this side of" and "the other side of", respectively.</w:t>
      </w:r>
    </w:p>
    <w:p w:rsidR="00FE6863" w:rsidRPr="000F6806" w:rsidRDefault="00FE6863" w:rsidP="000F6806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790315" cy="1202055"/>
            <wp:effectExtent l="0" t="0" r="635" b="0"/>
            <wp:docPr id="6" name="Picture 6" descr="C:\Users\ADEOTAN\AppData\Local\Microsoft\Windows\INetCache\Content.MSO\402E1A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EOTAN\AppData\Local\Microsoft\Windows\INetCache\Content.MSO\402E1A17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863" w:rsidRPr="00E723AC" w:rsidRDefault="00FE6863" w:rsidP="00E723A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260E0" w:rsidRPr="000F6806" w:rsidRDefault="00E723AC" w:rsidP="000F6806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Optical Isomerism</w:t>
      </w:r>
      <w:r>
        <w:rPr>
          <w:rFonts w:ascii="Arial" w:hAnsi="Arial" w:cs="Arial"/>
          <w:sz w:val="24"/>
          <w:szCs w:val="24"/>
          <w:lang w:val="en-US"/>
        </w:rPr>
        <w:t xml:space="preserve">: </w:t>
      </w:r>
      <w:r w:rsidR="000F6806">
        <w:rPr>
          <w:rFonts w:ascii="Arial" w:hAnsi="Arial" w:cs="Arial"/>
          <w:sz w:val="24"/>
          <w:szCs w:val="24"/>
          <w:lang w:val="en-US"/>
        </w:rPr>
        <w:t xml:space="preserve">Isomerism </w:t>
      </w:r>
      <w:r w:rsidR="009D7365" w:rsidRPr="000F6806">
        <w:rPr>
          <w:rFonts w:ascii="Arial" w:hAnsi="Arial" w:cs="Arial"/>
          <w:sz w:val="24"/>
          <w:szCs w:val="24"/>
          <w:lang w:val="en-US"/>
        </w:rPr>
        <w:t xml:space="preserve">in which </w:t>
      </w:r>
      <w:r w:rsidR="000F6806">
        <w:rPr>
          <w:rFonts w:ascii="Arial" w:hAnsi="Arial" w:cs="Arial"/>
          <w:sz w:val="24"/>
          <w:szCs w:val="24"/>
          <w:lang w:val="en-US"/>
        </w:rPr>
        <w:t xml:space="preserve">the isomers </w:t>
      </w:r>
      <w:r w:rsidR="009D7365" w:rsidRPr="000F6806">
        <w:rPr>
          <w:rFonts w:ascii="Arial" w:hAnsi="Arial" w:cs="Arial"/>
          <w:sz w:val="24"/>
          <w:szCs w:val="24"/>
          <w:lang w:val="en-US"/>
        </w:rPr>
        <w:t xml:space="preserve">have the same molecular and structural formula </w:t>
      </w:r>
      <w:r w:rsidR="000F6806">
        <w:rPr>
          <w:rFonts w:ascii="Arial" w:hAnsi="Arial" w:cs="Arial"/>
          <w:sz w:val="24"/>
          <w:szCs w:val="24"/>
          <w:lang w:val="en-US"/>
        </w:rPr>
        <w:t>but</w:t>
      </w:r>
      <w:r w:rsidR="000F6806" w:rsidRPr="000F6806">
        <w:rPr>
          <w:rFonts w:ascii="Arial" w:hAnsi="Arial" w:cs="Arial"/>
          <w:sz w:val="24"/>
          <w:szCs w:val="24"/>
          <w:lang w:val="en-US"/>
        </w:rPr>
        <w:t xml:space="preserve"> different spatial arrangements of the atoms</w:t>
      </w:r>
      <w:r w:rsidR="000F6806">
        <w:rPr>
          <w:rFonts w:ascii="Arial" w:hAnsi="Arial" w:cs="Arial"/>
          <w:sz w:val="24"/>
          <w:szCs w:val="24"/>
          <w:lang w:val="en-US"/>
        </w:rPr>
        <w:t xml:space="preserve"> </w:t>
      </w:r>
      <w:r w:rsidR="000F6806" w:rsidRPr="000F6806">
        <w:rPr>
          <w:rFonts w:ascii="Arial" w:hAnsi="Arial" w:cs="Arial"/>
          <w:sz w:val="24"/>
          <w:szCs w:val="24"/>
          <w:lang w:val="en-US"/>
        </w:rPr>
        <w:t>which have non-superimposable mirror images</w:t>
      </w:r>
      <w:r w:rsidR="009D7365" w:rsidRPr="000F6806">
        <w:rPr>
          <w:rFonts w:ascii="Arial" w:hAnsi="Arial" w:cs="Arial"/>
          <w:sz w:val="24"/>
          <w:szCs w:val="24"/>
          <w:lang w:val="en-US"/>
        </w:rPr>
        <w:t xml:space="preserve">. </w:t>
      </w:r>
    </w:p>
    <w:p w:rsidR="00FE6863" w:rsidRDefault="00FE6863" w:rsidP="00F260E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E6863" w:rsidRPr="00F260E0" w:rsidRDefault="00FE6863" w:rsidP="000F6806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271864" cy="2188028"/>
            <wp:effectExtent l="0" t="0" r="0" b="3175"/>
            <wp:docPr id="8" name="Picture 8" descr="C:\Users\ADEOTAN\AppData\Local\Microsoft\Windows\INetCache\Content.MSO\DE21555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EOTAN\AppData\Local\Microsoft\Windows\INetCache\Content.MSO\DE215553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97" cy="219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0E0" w:rsidRP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0F6806" w:rsidRDefault="000F6806" w:rsidP="00F260E0">
      <w:pPr>
        <w:jc w:val="both"/>
        <w:rPr>
          <w:rFonts w:ascii="Arial" w:hAnsi="Arial" w:cs="Arial"/>
          <w:sz w:val="24"/>
          <w:szCs w:val="24"/>
        </w:rPr>
      </w:pPr>
    </w:p>
    <w:p w:rsidR="00F260E0" w:rsidRDefault="00F260E0" w:rsidP="00F260E0">
      <w:pPr>
        <w:jc w:val="both"/>
        <w:rPr>
          <w:rFonts w:ascii="Arial" w:hAnsi="Arial" w:cs="Arial"/>
          <w:sz w:val="24"/>
          <w:szCs w:val="24"/>
        </w:rPr>
      </w:pPr>
    </w:p>
    <w:p w:rsidR="00020D53" w:rsidRPr="00F260E0" w:rsidRDefault="00020D53" w:rsidP="00F260E0">
      <w:pPr>
        <w:jc w:val="both"/>
        <w:rPr>
          <w:rFonts w:ascii="Arial" w:hAnsi="Arial" w:cs="Arial"/>
          <w:sz w:val="24"/>
          <w:szCs w:val="24"/>
        </w:rPr>
      </w:pPr>
    </w:p>
    <w:p w:rsidR="00F260E0" w:rsidRPr="00FE6863" w:rsidRDefault="00F260E0" w:rsidP="00FE6863">
      <w:pPr>
        <w:jc w:val="center"/>
        <w:rPr>
          <w:rFonts w:ascii="Arial" w:hAnsi="Arial" w:cs="Arial"/>
          <w:b/>
          <w:sz w:val="32"/>
          <w:szCs w:val="32"/>
        </w:rPr>
      </w:pPr>
      <w:r w:rsidRPr="00FE6863">
        <w:rPr>
          <w:rFonts w:ascii="Arial" w:hAnsi="Arial" w:cs="Arial"/>
          <w:b/>
          <w:sz w:val="32"/>
          <w:szCs w:val="32"/>
        </w:rPr>
        <w:t>DRILL QUESTIONS</w:t>
      </w:r>
    </w:p>
    <w:p w:rsidR="00FE6863" w:rsidRDefault="00FE6863" w:rsidP="00FE6863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260E0" w:rsidRPr="00F260E0" w:rsidRDefault="00F260E0" w:rsidP="00F260E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 xml:space="preserve">Homologues have the same </w:t>
      </w:r>
      <w:r w:rsidR="00FE6863">
        <w:rPr>
          <w:rFonts w:ascii="Arial" w:hAnsi="Arial" w:cs="Arial"/>
          <w:sz w:val="24"/>
          <w:szCs w:val="24"/>
          <w:lang w:val="en-US"/>
        </w:rPr>
        <w:t>…………….?</w:t>
      </w:r>
    </w:p>
    <w:p w:rsidR="00F260E0" w:rsidRPr="00F260E0" w:rsidRDefault="00F260E0" w:rsidP="00F260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Empirical formula</w:t>
      </w:r>
    </w:p>
    <w:p w:rsidR="00F260E0" w:rsidRPr="00F260E0" w:rsidRDefault="00F260E0" w:rsidP="00F260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Structural formula</w:t>
      </w:r>
    </w:p>
    <w:p w:rsidR="00F260E0" w:rsidRPr="00F260E0" w:rsidRDefault="00F260E0" w:rsidP="00F260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General formula</w:t>
      </w:r>
    </w:p>
    <w:p w:rsidR="00F260E0" w:rsidRDefault="00F260E0" w:rsidP="00F260E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Molecular formula</w:t>
      </w:r>
    </w:p>
    <w:p w:rsidR="00FE6863" w:rsidRPr="00F260E0" w:rsidRDefault="00FE6863" w:rsidP="00FE686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260E0" w:rsidRPr="00F260E0" w:rsidRDefault="00F260E0" w:rsidP="00F260E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Which of the following statement is not true about hydrocarbons?</w:t>
      </w:r>
    </w:p>
    <w:p w:rsidR="00F260E0" w:rsidRPr="00F260E0" w:rsidRDefault="00F260E0" w:rsidP="00F260E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They are all saturated compounds</w:t>
      </w:r>
    </w:p>
    <w:p w:rsidR="00F260E0" w:rsidRPr="00F260E0" w:rsidRDefault="00F260E0" w:rsidP="00F260E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They are organic compounds</w:t>
      </w:r>
    </w:p>
    <w:p w:rsidR="00F260E0" w:rsidRPr="00F260E0" w:rsidRDefault="00F260E0" w:rsidP="00F260E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They contain carbon and hydrogen</w:t>
      </w:r>
    </w:p>
    <w:p w:rsidR="00F260E0" w:rsidRDefault="00F260E0" w:rsidP="00F260E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They could be gases, liquids or solids</w:t>
      </w:r>
    </w:p>
    <w:p w:rsidR="00FE6863" w:rsidRPr="00F260E0" w:rsidRDefault="00FE6863" w:rsidP="00FE686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260E0" w:rsidRPr="00F260E0" w:rsidRDefault="00F260E0" w:rsidP="00F260E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Functional groups determine the ………………… of the compounds</w:t>
      </w:r>
    </w:p>
    <w:p w:rsidR="00F260E0" w:rsidRPr="00F260E0" w:rsidRDefault="00F260E0" w:rsidP="00F260E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Ground state</w:t>
      </w:r>
    </w:p>
    <w:p w:rsidR="00F260E0" w:rsidRPr="00F260E0" w:rsidRDefault="00F260E0" w:rsidP="00F260E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Physical properties</w:t>
      </w:r>
    </w:p>
    <w:p w:rsidR="00F260E0" w:rsidRPr="00F260E0" w:rsidRDefault="00F260E0" w:rsidP="00F260E0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Chemical properties</w:t>
      </w:r>
    </w:p>
    <w:p w:rsidR="00FE6863" w:rsidRDefault="00F260E0" w:rsidP="00FE6863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Solubility</w:t>
      </w:r>
    </w:p>
    <w:p w:rsidR="00FE6863" w:rsidRPr="00FE6863" w:rsidRDefault="00FE6863" w:rsidP="00FE686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260E0" w:rsidRPr="00F260E0" w:rsidRDefault="00F260E0" w:rsidP="00F260E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……</w:t>
      </w:r>
      <w:r w:rsidR="00FE6863">
        <w:rPr>
          <w:rFonts w:ascii="Arial" w:hAnsi="Arial" w:cs="Arial"/>
          <w:sz w:val="24"/>
          <w:szCs w:val="24"/>
          <w:lang w:val="en-US"/>
        </w:rPr>
        <w:t>….</w:t>
      </w:r>
      <w:r w:rsidRPr="00F260E0">
        <w:rPr>
          <w:rFonts w:ascii="Arial" w:hAnsi="Arial" w:cs="Arial"/>
          <w:sz w:val="24"/>
          <w:szCs w:val="24"/>
        </w:rPr>
        <w:t>….. is the occurrence of two or more compounds with the same molecular formula but different structural formula?</w:t>
      </w:r>
    </w:p>
    <w:p w:rsidR="00F260E0" w:rsidRPr="00F260E0" w:rsidRDefault="00F260E0" w:rsidP="00F260E0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Functional groups</w:t>
      </w:r>
    </w:p>
    <w:p w:rsidR="00F260E0" w:rsidRPr="00F260E0" w:rsidRDefault="00F260E0" w:rsidP="00F260E0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Homologous series</w:t>
      </w:r>
    </w:p>
    <w:p w:rsidR="00F260E0" w:rsidRPr="00F260E0" w:rsidRDefault="00F260E0" w:rsidP="00F260E0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Saturated hydrocarbons</w:t>
      </w:r>
    </w:p>
    <w:p w:rsidR="00F260E0" w:rsidRDefault="00F260E0" w:rsidP="00F260E0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Isomerism</w:t>
      </w:r>
    </w:p>
    <w:p w:rsidR="00FE6863" w:rsidRPr="00F260E0" w:rsidRDefault="00FE6863" w:rsidP="00FE686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260E0" w:rsidRPr="00F260E0" w:rsidRDefault="00F260E0" w:rsidP="00F260E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Alkanes are …………. Hydrocarbons</w:t>
      </w:r>
    </w:p>
    <w:p w:rsidR="00F260E0" w:rsidRPr="00F260E0" w:rsidRDefault="00F260E0" w:rsidP="00F260E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Unsaturated</w:t>
      </w:r>
    </w:p>
    <w:p w:rsidR="00F260E0" w:rsidRPr="00F260E0" w:rsidRDefault="00F260E0" w:rsidP="00F260E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260E0">
        <w:rPr>
          <w:rFonts w:ascii="Arial" w:hAnsi="Arial" w:cs="Arial"/>
          <w:sz w:val="24"/>
          <w:szCs w:val="24"/>
        </w:rPr>
        <w:t>Aromatic</w:t>
      </w:r>
    </w:p>
    <w:p w:rsidR="00FE6863" w:rsidRPr="00FE6863" w:rsidRDefault="00FE6863" w:rsidP="00FE6863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Saturated</w:t>
      </w:r>
    </w:p>
    <w:p w:rsidR="00F260E0" w:rsidRPr="00FE6863" w:rsidRDefault="00FE6863" w:rsidP="00F260E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Simple</w:t>
      </w:r>
    </w:p>
    <w:p w:rsidR="00FE6863" w:rsidRPr="00F260E0" w:rsidRDefault="00FE6863" w:rsidP="00FE6863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EE343C" w:rsidRPr="003B004E" w:rsidRDefault="003B004E" w:rsidP="00F260E0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r w:rsidRPr="003B004E"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FE6863" w:rsidRDefault="000F6806" w:rsidP="000F68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0F6806" w:rsidRDefault="000F6806" w:rsidP="000F68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</w:t>
      </w:r>
    </w:p>
    <w:p w:rsidR="000F6806" w:rsidRDefault="000F6806" w:rsidP="000F68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0F6806" w:rsidRDefault="000F6806" w:rsidP="000F6806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</w:t>
      </w:r>
    </w:p>
    <w:p w:rsidR="000F6806" w:rsidRPr="003B004E" w:rsidRDefault="000F6806" w:rsidP="003B004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</w:t>
      </w:r>
    </w:p>
    <w:p w:rsidR="00FE6863" w:rsidRDefault="00FE6863" w:rsidP="00F260E0">
      <w:pPr>
        <w:jc w:val="both"/>
        <w:rPr>
          <w:rFonts w:ascii="Arial" w:hAnsi="Arial" w:cs="Arial"/>
          <w:sz w:val="24"/>
          <w:szCs w:val="24"/>
          <w:lang w:val="en-US"/>
        </w:rPr>
      </w:pPr>
    </w:p>
    <w:p w:rsidR="00FE6863" w:rsidRPr="00FE6863" w:rsidRDefault="00FE6863" w:rsidP="00F260E0">
      <w:pPr>
        <w:jc w:val="both"/>
        <w:rPr>
          <w:rFonts w:ascii="Arial" w:hAnsi="Arial" w:cs="Arial"/>
          <w:sz w:val="24"/>
          <w:szCs w:val="24"/>
          <w:lang w:val="en-US"/>
        </w:rPr>
      </w:pPr>
      <w:bookmarkStart w:id="1" w:name="_GoBack"/>
      <w:bookmarkEnd w:id="1"/>
    </w:p>
    <w:sectPr w:rsidR="00FE6863" w:rsidRPr="00FE6863" w:rsidSect="00F260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26FE2"/>
    <w:multiLevelType w:val="hybridMultilevel"/>
    <w:tmpl w:val="55309846"/>
    <w:lvl w:ilvl="0" w:tplc="A8346A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B54B8F"/>
    <w:multiLevelType w:val="hybridMultilevel"/>
    <w:tmpl w:val="49DC04DE"/>
    <w:lvl w:ilvl="0" w:tplc="23F613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0337D9"/>
    <w:multiLevelType w:val="hybridMultilevel"/>
    <w:tmpl w:val="DBAE5BC4"/>
    <w:lvl w:ilvl="0" w:tplc="0CEAE2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7D153A"/>
    <w:multiLevelType w:val="hybridMultilevel"/>
    <w:tmpl w:val="2E6AE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4312F"/>
    <w:multiLevelType w:val="hybridMultilevel"/>
    <w:tmpl w:val="CE5A0134"/>
    <w:lvl w:ilvl="0" w:tplc="75EA1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E1C6E"/>
    <w:multiLevelType w:val="hybridMultilevel"/>
    <w:tmpl w:val="1A824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7572E3"/>
    <w:multiLevelType w:val="hybridMultilevel"/>
    <w:tmpl w:val="CCC2E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E2761"/>
    <w:multiLevelType w:val="hybridMultilevel"/>
    <w:tmpl w:val="D198641C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C7E52"/>
    <w:multiLevelType w:val="hybridMultilevel"/>
    <w:tmpl w:val="FF60D048"/>
    <w:lvl w:ilvl="0" w:tplc="7F043E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227D4C"/>
    <w:multiLevelType w:val="hybridMultilevel"/>
    <w:tmpl w:val="0C86AB9C"/>
    <w:lvl w:ilvl="0" w:tplc="FDF2B0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662DC8"/>
    <w:multiLevelType w:val="hybridMultilevel"/>
    <w:tmpl w:val="1A361286"/>
    <w:lvl w:ilvl="0" w:tplc="94E802D8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9"/>
  </w:num>
  <w:num w:numId="5">
    <w:abstractNumId w:val="1"/>
  </w:num>
  <w:num w:numId="6">
    <w:abstractNumId w:val="0"/>
  </w:num>
  <w:num w:numId="7">
    <w:abstractNumId w:val="2"/>
  </w:num>
  <w:num w:numId="8">
    <w:abstractNumId w:val="4"/>
  </w:num>
  <w:num w:numId="9">
    <w:abstractNumId w:val="10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E0"/>
    <w:rsid w:val="00020D53"/>
    <w:rsid w:val="00071A50"/>
    <w:rsid w:val="000F6806"/>
    <w:rsid w:val="003B004E"/>
    <w:rsid w:val="003D4D36"/>
    <w:rsid w:val="00551F81"/>
    <w:rsid w:val="0059170B"/>
    <w:rsid w:val="009D7365"/>
    <w:rsid w:val="00A45B94"/>
    <w:rsid w:val="00E67AA6"/>
    <w:rsid w:val="00E723AC"/>
    <w:rsid w:val="00EE343C"/>
    <w:rsid w:val="00F260E0"/>
    <w:rsid w:val="00FD6333"/>
    <w:rsid w:val="00FE6863"/>
    <w:rsid w:val="00FF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90EB7"/>
  <w15:chartTrackingRefBased/>
  <w15:docId w15:val="{C8A425CC-3099-4A2C-8515-F10F11B9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260E0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6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260E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26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5</Pages>
  <Words>739</Words>
  <Characters>4211</Characters>
  <Application>Microsoft Office Word</Application>
  <DocSecurity>0</DocSecurity>
  <Lines>175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3</cp:revision>
  <dcterms:created xsi:type="dcterms:W3CDTF">2024-06-21T18:13:00Z</dcterms:created>
  <dcterms:modified xsi:type="dcterms:W3CDTF">2024-08-23T06:39:00Z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d483a2f4875323c15d9f5b16af4600e901069ca3ad1d0e41043519fd67757edf</vt:lpwstr>
  </property>
</Properties>
</file>