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703A1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>Subject: Literature-in-English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 w:rsidRPr="000A40A9">
        <w:rPr>
          <w:rFonts w:ascii="Arial Rounded MT Bold" w:hAnsi="Arial Rounded MT Bold"/>
          <w:sz w:val="25"/>
          <w:szCs w:val="25"/>
        </w:rPr>
        <w:t xml:space="preserve">Topic: </w:t>
      </w:r>
      <w:r w:rsidR="00F20CF7">
        <w:rPr>
          <w:rFonts w:ascii="Arial Rounded MT Bold" w:hAnsi="Arial Rounded MT Bold"/>
          <w:sz w:val="25"/>
          <w:szCs w:val="25"/>
        </w:rPr>
        <w:t>Inversion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Objectives:</w:t>
      </w:r>
    </w:p>
    <w:p w:rsidR="007703A1" w:rsidRPr="000A40A9" w:rsidRDefault="007703A1" w:rsidP="007703A1">
      <w:pPr>
        <w:pStyle w:val="NoSpacing"/>
        <w:rPr>
          <w:rFonts w:ascii="Arial Rounded MT Bold" w:hAnsi="Arial Rounded MT Bold"/>
          <w:sz w:val="25"/>
          <w:szCs w:val="25"/>
        </w:rPr>
      </w:pP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At the end of the lesson, students should be able to:</w:t>
      </w: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7703A1" w:rsidRDefault="007703A1" w:rsidP="007703A1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Define and explain </w:t>
      </w:r>
      <w:r w:rsidR="00F20CF7">
        <w:rPr>
          <w:rFonts w:ascii="Tahoma" w:hAnsi="Tahoma" w:cs="Tahoma"/>
          <w:szCs w:val="25"/>
        </w:rPr>
        <w:t>inversion</w:t>
      </w:r>
    </w:p>
    <w:p w:rsidR="007703A1" w:rsidRDefault="000E540A" w:rsidP="007703A1">
      <w:pPr>
        <w:pStyle w:val="NoSpacing"/>
        <w:numPr>
          <w:ilvl w:val="0"/>
          <w:numId w:val="1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Cite examples </w:t>
      </w:r>
      <w:r w:rsidR="0032513F">
        <w:rPr>
          <w:rFonts w:ascii="Tahoma" w:hAnsi="Tahoma" w:cs="Tahoma"/>
          <w:szCs w:val="25"/>
        </w:rPr>
        <w:t xml:space="preserve">of </w:t>
      </w:r>
      <w:r w:rsidR="00F20CF7">
        <w:rPr>
          <w:rFonts w:ascii="Tahoma" w:hAnsi="Tahoma" w:cs="Tahoma"/>
          <w:szCs w:val="25"/>
        </w:rPr>
        <w:t>inversion</w:t>
      </w:r>
    </w:p>
    <w:p w:rsidR="007703A1" w:rsidRDefault="007703A1" w:rsidP="007703A1">
      <w:pPr>
        <w:pStyle w:val="NoSpacing"/>
        <w:ind w:left="795"/>
        <w:rPr>
          <w:rFonts w:ascii="Tahoma" w:hAnsi="Tahoma" w:cs="Tahoma"/>
          <w:szCs w:val="25"/>
        </w:rPr>
      </w:pPr>
    </w:p>
    <w:p w:rsidR="007703A1" w:rsidRDefault="007703A1" w:rsidP="007703A1">
      <w:pPr>
        <w:pStyle w:val="NoSpacing"/>
        <w:jc w:val="both"/>
        <w:rPr>
          <w:rFonts w:ascii="Arial Rounded MT Bold" w:hAnsi="Arial Rounded MT Bold"/>
          <w:sz w:val="25"/>
          <w:szCs w:val="25"/>
        </w:rPr>
      </w:pPr>
      <w:r>
        <w:rPr>
          <w:rFonts w:ascii="Arial Rounded MT Bold" w:hAnsi="Arial Rounded MT Bold"/>
          <w:sz w:val="25"/>
          <w:szCs w:val="25"/>
        </w:rPr>
        <w:t>Lesson Content:</w:t>
      </w:r>
    </w:p>
    <w:p w:rsidR="007703A1" w:rsidRDefault="007703A1" w:rsidP="007703A1">
      <w:pPr>
        <w:pStyle w:val="NoSpacing"/>
        <w:jc w:val="both"/>
        <w:rPr>
          <w:rFonts w:ascii="Tahoma" w:hAnsi="Tahoma" w:cs="Tahoma"/>
          <w:szCs w:val="25"/>
        </w:rPr>
      </w:pPr>
    </w:p>
    <w:p w:rsidR="00F20CF7" w:rsidRDefault="00F20CF7" w:rsidP="008D70D5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b/>
          <w:szCs w:val="25"/>
        </w:rPr>
        <w:t>Inversion</w:t>
      </w:r>
      <w:r w:rsidR="00DB46A5">
        <w:rPr>
          <w:rFonts w:ascii="Tahoma" w:hAnsi="Tahoma" w:cs="Tahoma"/>
          <w:b/>
          <w:szCs w:val="25"/>
        </w:rPr>
        <w:t xml:space="preserve"> </w:t>
      </w:r>
      <w:r w:rsidR="00C45686">
        <w:rPr>
          <w:rFonts w:ascii="Tahoma" w:hAnsi="Tahoma" w:cs="Tahoma"/>
          <w:szCs w:val="25"/>
        </w:rPr>
        <w:t>is</w:t>
      </w:r>
      <w:r w:rsidR="007A73E2">
        <w:rPr>
          <w:rFonts w:ascii="Tahoma" w:hAnsi="Tahoma" w:cs="Tahoma"/>
          <w:szCs w:val="25"/>
        </w:rPr>
        <w:t xml:space="preserve"> </w:t>
      </w:r>
      <w:r w:rsidR="008D70D5">
        <w:rPr>
          <w:rFonts w:ascii="Tahoma" w:hAnsi="Tahoma" w:cs="Tahoma"/>
          <w:szCs w:val="25"/>
        </w:rPr>
        <w:t xml:space="preserve">a </w:t>
      </w:r>
      <w:r>
        <w:rPr>
          <w:rFonts w:ascii="Tahoma" w:hAnsi="Tahoma" w:cs="Tahoma"/>
          <w:szCs w:val="25"/>
        </w:rPr>
        <w:t>literary technique</w:t>
      </w:r>
      <w:r w:rsidR="008D70D5">
        <w:rPr>
          <w:rFonts w:ascii="Tahoma" w:hAnsi="Tahoma" w:cs="Tahoma"/>
          <w:szCs w:val="25"/>
        </w:rPr>
        <w:t xml:space="preserve"> which</w:t>
      </w:r>
      <w:r>
        <w:rPr>
          <w:rFonts w:ascii="Tahoma" w:hAnsi="Tahoma" w:cs="Tahoma"/>
          <w:szCs w:val="25"/>
        </w:rPr>
        <w:t xml:space="preserve"> involves changing the normal or grammatical order of words or phrases in sentences, poem lines, dialogues, etc.</w:t>
      </w:r>
    </w:p>
    <w:p w:rsidR="00F20CF7" w:rsidRDefault="00F20CF7" w:rsidP="008D70D5">
      <w:pPr>
        <w:pStyle w:val="NoSpacing"/>
        <w:jc w:val="both"/>
        <w:rPr>
          <w:rFonts w:ascii="Tahoma" w:hAnsi="Tahoma" w:cs="Tahoma"/>
          <w:szCs w:val="25"/>
        </w:rPr>
      </w:pPr>
    </w:p>
    <w:p w:rsidR="00F20CF7" w:rsidRDefault="00F20CF7" w:rsidP="008D70D5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Here, words are transposed (or reordered) to lead to a different kind of effect.</w:t>
      </w:r>
    </w:p>
    <w:p w:rsidR="00F20CF7" w:rsidRDefault="00F20CF7" w:rsidP="008D70D5">
      <w:pPr>
        <w:pStyle w:val="NoSpacing"/>
        <w:jc w:val="both"/>
        <w:rPr>
          <w:rFonts w:ascii="Tahoma" w:hAnsi="Tahoma" w:cs="Tahoma"/>
          <w:szCs w:val="25"/>
        </w:rPr>
      </w:pPr>
    </w:p>
    <w:p w:rsidR="008D70D5" w:rsidRDefault="00F20CF7" w:rsidP="008D70D5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It </w:t>
      </w:r>
      <w:r w:rsidRPr="00F20CF7">
        <w:rPr>
          <w:rFonts w:ascii="Tahoma" w:hAnsi="Tahoma" w:cs="Tahoma"/>
          <w:szCs w:val="25"/>
        </w:rPr>
        <w:t xml:space="preserve">is usually done </w:t>
      </w:r>
      <w:r>
        <w:rPr>
          <w:rFonts w:ascii="Tahoma" w:hAnsi="Tahoma" w:cs="Tahoma"/>
          <w:szCs w:val="25"/>
        </w:rPr>
        <w:t xml:space="preserve">in order </w:t>
      </w:r>
      <w:r w:rsidRPr="00F20CF7">
        <w:rPr>
          <w:rFonts w:ascii="Tahoma" w:hAnsi="Tahoma" w:cs="Tahoma"/>
          <w:szCs w:val="25"/>
        </w:rPr>
        <w:t xml:space="preserve">to </w:t>
      </w:r>
      <w:r>
        <w:rPr>
          <w:rFonts w:ascii="Tahoma" w:hAnsi="Tahoma" w:cs="Tahoma"/>
          <w:szCs w:val="25"/>
        </w:rPr>
        <w:t>lay emphasis</w:t>
      </w:r>
      <w:r w:rsidRPr="00F20CF7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>on a particular statement or</w:t>
      </w:r>
      <w:r w:rsidRPr="00F20CF7">
        <w:rPr>
          <w:rFonts w:ascii="Tahoma" w:hAnsi="Tahoma" w:cs="Tahoma"/>
          <w:szCs w:val="25"/>
        </w:rPr>
        <w:t xml:space="preserve"> </w:t>
      </w:r>
      <w:r>
        <w:rPr>
          <w:rFonts w:ascii="Tahoma" w:hAnsi="Tahoma" w:cs="Tahoma"/>
          <w:szCs w:val="25"/>
        </w:rPr>
        <w:t>a way of thinking</w:t>
      </w:r>
      <w:r w:rsidRPr="00F20CF7">
        <w:rPr>
          <w:rFonts w:ascii="Tahoma" w:hAnsi="Tahoma" w:cs="Tahoma"/>
          <w:szCs w:val="25"/>
        </w:rPr>
        <w:t xml:space="preserve"> o</w:t>
      </w:r>
      <w:r>
        <w:rPr>
          <w:rFonts w:ascii="Tahoma" w:hAnsi="Tahoma" w:cs="Tahoma"/>
          <w:szCs w:val="25"/>
        </w:rPr>
        <w:t>r an entire passage.</w:t>
      </w:r>
    </w:p>
    <w:p w:rsidR="00F20CF7" w:rsidRDefault="00F20CF7" w:rsidP="008D70D5">
      <w:pPr>
        <w:pStyle w:val="NoSpacing"/>
        <w:jc w:val="both"/>
        <w:rPr>
          <w:rFonts w:ascii="Tahoma" w:hAnsi="Tahoma" w:cs="Tahoma"/>
          <w:szCs w:val="25"/>
        </w:rPr>
      </w:pPr>
    </w:p>
    <w:p w:rsidR="00F20CF7" w:rsidRDefault="00F20CF7" w:rsidP="008D70D5">
      <w:pPr>
        <w:pStyle w:val="NoSpacing"/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It may also be referred to as “anastrophe”.</w:t>
      </w:r>
    </w:p>
    <w:p w:rsidR="00F20CF7" w:rsidRDefault="00F20CF7" w:rsidP="008D70D5">
      <w:pPr>
        <w:pStyle w:val="NoSpacing"/>
        <w:jc w:val="both"/>
        <w:rPr>
          <w:rFonts w:ascii="Tahoma" w:hAnsi="Tahoma" w:cs="Tahoma"/>
          <w:szCs w:val="25"/>
        </w:rPr>
      </w:pPr>
    </w:p>
    <w:p w:rsidR="008D70D5" w:rsidRDefault="008D70D5" w:rsidP="008D70D5">
      <w:pPr>
        <w:pStyle w:val="NoSpacing"/>
        <w:jc w:val="both"/>
        <w:rPr>
          <w:rFonts w:ascii="Tahoma" w:hAnsi="Tahoma" w:cs="Tahoma"/>
          <w:szCs w:val="25"/>
        </w:rPr>
      </w:pPr>
      <w:r w:rsidRPr="008D70D5">
        <w:rPr>
          <w:rFonts w:ascii="Tahoma" w:hAnsi="Tahoma" w:cs="Tahoma"/>
          <w:b/>
          <w:szCs w:val="25"/>
        </w:rPr>
        <w:t>Examples</w:t>
      </w:r>
      <w:r>
        <w:rPr>
          <w:rFonts w:ascii="Tahoma" w:hAnsi="Tahoma" w:cs="Tahoma"/>
          <w:szCs w:val="25"/>
        </w:rPr>
        <w:t>:</w:t>
      </w:r>
    </w:p>
    <w:p w:rsidR="008D70D5" w:rsidRDefault="008D70D5" w:rsidP="008D70D5">
      <w:pPr>
        <w:pStyle w:val="NoSpacing"/>
        <w:jc w:val="both"/>
        <w:rPr>
          <w:rFonts w:ascii="Tahoma" w:hAnsi="Tahoma" w:cs="Tahoma"/>
          <w:szCs w:val="25"/>
        </w:rPr>
      </w:pPr>
    </w:p>
    <w:p w:rsidR="008D70D5" w:rsidRDefault="00AA2A56" w:rsidP="00F20CF7">
      <w:pPr>
        <w:pStyle w:val="NoSpacing"/>
        <w:numPr>
          <w:ilvl w:val="0"/>
          <w:numId w:val="10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 xml:space="preserve">Lady Macbeth shouts: </w:t>
      </w:r>
      <w:r w:rsidR="00F20CF7" w:rsidRPr="00F20CF7">
        <w:rPr>
          <w:rFonts w:ascii="Tahoma" w:hAnsi="Tahoma" w:cs="Tahoma"/>
          <w:szCs w:val="25"/>
        </w:rPr>
        <w:t>''Out! Out, damned spot!''</w:t>
      </w:r>
      <w:r w:rsidR="00E158C1">
        <w:rPr>
          <w:rFonts w:ascii="Tahoma" w:hAnsi="Tahoma" w:cs="Tahoma"/>
          <w:szCs w:val="25"/>
        </w:rPr>
        <w:t>.</w:t>
      </w:r>
      <w:r w:rsidR="00F20CF7">
        <w:rPr>
          <w:rFonts w:ascii="Tahoma" w:hAnsi="Tahoma" w:cs="Tahoma"/>
          <w:szCs w:val="25"/>
        </w:rPr>
        <w:t xml:space="preserve"> (</w:t>
      </w:r>
      <w:r>
        <w:rPr>
          <w:rFonts w:ascii="Tahoma" w:hAnsi="Tahoma" w:cs="Tahoma"/>
          <w:szCs w:val="25"/>
        </w:rPr>
        <w:t>Right order: Damned spot, out! Out!</w:t>
      </w:r>
      <w:r w:rsidR="00F20CF7">
        <w:rPr>
          <w:rFonts w:ascii="Tahoma" w:hAnsi="Tahoma" w:cs="Tahoma"/>
          <w:szCs w:val="25"/>
        </w:rPr>
        <w:t>)</w:t>
      </w:r>
    </w:p>
    <w:p w:rsidR="000E540A" w:rsidRPr="008D70D5" w:rsidRDefault="000E540A" w:rsidP="000E540A">
      <w:pPr>
        <w:pStyle w:val="NoSpacing"/>
        <w:ind w:left="720"/>
        <w:jc w:val="both"/>
        <w:rPr>
          <w:rFonts w:ascii="Tahoma" w:hAnsi="Tahoma" w:cs="Tahoma"/>
          <w:szCs w:val="25"/>
        </w:rPr>
      </w:pPr>
    </w:p>
    <w:p w:rsidR="008D70D5" w:rsidRDefault="00F20CF7" w:rsidP="008D70D5">
      <w:pPr>
        <w:pStyle w:val="NoSpacing"/>
        <w:numPr>
          <w:ilvl w:val="0"/>
          <w:numId w:val="10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There we go.</w:t>
      </w:r>
      <w:r w:rsidR="00AA2A56">
        <w:rPr>
          <w:rFonts w:ascii="Tahoma" w:hAnsi="Tahoma" w:cs="Tahoma"/>
          <w:szCs w:val="25"/>
        </w:rPr>
        <w:t xml:space="preserve"> (Right order: We go there)</w:t>
      </w:r>
    </w:p>
    <w:p w:rsidR="000E540A" w:rsidRPr="008D70D5" w:rsidRDefault="000E540A" w:rsidP="000E540A">
      <w:pPr>
        <w:pStyle w:val="NoSpacing"/>
        <w:jc w:val="both"/>
        <w:rPr>
          <w:rFonts w:ascii="Tahoma" w:hAnsi="Tahoma" w:cs="Tahoma"/>
          <w:szCs w:val="25"/>
        </w:rPr>
      </w:pPr>
    </w:p>
    <w:p w:rsidR="008D70D5" w:rsidRDefault="00F20CF7" w:rsidP="008D70D5">
      <w:pPr>
        <w:pStyle w:val="NoSpacing"/>
        <w:numPr>
          <w:ilvl w:val="0"/>
          <w:numId w:val="10"/>
        </w:numPr>
        <w:jc w:val="both"/>
        <w:rPr>
          <w:rFonts w:ascii="Tahoma" w:hAnsi="Tahoma" w:cs="Tahoma"/>
          <w:szCs w:val="25"/>
        </w:rPr>
      </w:pPr>
      <w:r w:rsidRPr="00F20CF7">
        <w:rPr>
          <w:rFonts w:ascii="Tahoma" w:hAnsi="Tahoma" w:cs="Tahoma"/>
          <w:szCs w:val="25"/>
        </w:rPr>
        <w:t>“Tomorrow to the park we’ll go”</w:t>
      </w:r>
      <w:r w:rsidR="00AA2A56">
        <w:rPr>
          <w:rFonts w:ascii="Tahoma" w:hAnsi="Tahoma" w:cs="Tahoma"/>
          <w:szCs w:val="25"/>
        </w:rPr>
        <w:t>, said the man</w:t>
      </w:r>
      <w:r w:rsidR="00E158C1">
        <w:rPr>
          <w:rFonts w:ascii="Tahoma" w:hAnsi="Tahoma" w:cs="Tahoma"/>
          <w:szCs w:val="25"/>
        </w:rPr>
        <w:t>.</w:t>
      </w:r>
      <w:r w:rsidR="00065FF6">
        <w:rPr>
          <w:rFonts w:ascii="Tahoma" w:hAnsi="Tahoma" w:cs="Tahoma"/>
          <w:szCs w:val="25"/>
        </w:rPr>
        <w:t xml:space="preserve"> </w:t>
      </w:r>
      <w:r w:rsidR="00AA2A56">
        <w:rPr>
          <w:rFonts w:ascii="Tahoma" w:hAnsi="Tahoma" w:cs="Tahoma"/>
          <w:szCs w:val="25"/>
        </w:rPr>
        <w:t>(Right order: Tomorrow, we’ll go to park)</w:t>
      </w:r>
    </w:p>
    <w:p w:rsidR="000E540A" w:rsidRPr="008D70D5" w:rsidRDefault="000E540A" w:rsidP="000E540A">
      <w:pPr>
        <w:pStyle w:val="NoSpacing"/>
        <w:jc w:val="both"/>
        <w:rPr>
          <w:rFonts w:ascii="Tahoma" w:hAnsi="Tahoma" w:cs="Tahoma"/>
          <w:szCs w:val="25"/>
        </w:rPr>
      </w:pPr>
    </w:p>
    <w:p w:rsidR="00E158C1" w:rsidRDefault="00AA2A56" w:rsidP="00E158C1">
      <w:pPr>
        <w:pStyle w:val="NoSpacing"/>
        <w:numPr>
          <w:ilvl w:val="0"/>
          <w:numId w:val="10"/>
        </w:numPr>
        <w:jc w:val="both"/>
        <w:rPr>
          <w:rFonts w:ascii="Tahoma" w:hAnsi="Tahoma" w:cs="Tahoma"/>
          <w:szCs w:val="25"/>
        </w:rPr>
      </w:pPr>
      <w:r w:rsidRPr="00AA2A56">
        <w:rPr>
          <w:rFonts w:ascii="Tahoma" w:hAnsi="Tahoma" w:cs="Tahoma"/>
          <w:szCs w:val="25"/>
        </w:rPr>
        <w:t>A surp</w:t>
      </w:r>
      <w:r>
        <w:rPr>
          <w:rFonts w:ascii="Tahoma" w:hAnsi="Tahoma" w:cs="Tahoma"/>
          <w:szCs w:val="25"/>
        </w:rPr>
        <w:t xml:space="preserve">rising decision you made there. (Right order: </w:t>
      </w:r>
      <w:r w:rsidRPr="00AA2A56">
        <w:rPr>
          <w:rFonts w:ascii="Tahoma" w:hAnsi="Tahoma" w:cs="Tahoma"/>
          <w:szCs w:val="25"/>
        </w:rPr>
        <w:t>You mad</w:t>
      </w:r>
      <w:r>
        <w:rPr>
          <w:rFonts w:ascii="Tahoma" w:hAnsi="Tahoma" w:cs="Tahoma"/>
          <w:szCs w:val="25"/>
        </w:rPr>
        <w:t>e a surprising decision there)</w:t>
      </w:r>
      <w:r w:rsidR="00E158C1">
        <w:rPr>
          <w:rFonts w:ascii="Tahoma" w:hAnsi="Tahoma" w:cs="Tahoma"/>
          <w:szCs w:val="25"/>
        </w:rPr>
        <w:t>.</w:t>
      </w:r>
    </w:p>
    <w:p w:rsidR="00E158C1" w:rsidRPr="00E158C1" w:rsidRDefault="00E158C1" w:rsidP="00E158C1">
      <w:pPr>
        <w:pStyle w:val="NoSpacing"/>
        <w:jc w:val="both"/>
        <w:rPr>
          <w:rFonts w:ascii="Tahoma" w:hAnsi="Tahoma" w:cs="Tahoma"/>
          <w:szCs w:val="25"/>
        </w:rPr>
      </w:pPr>
    </w:p>
    <w:p w:rsidR="00E158C1" w:rsidRPr="00065FF6" w:rsidRDefault="00AA2A56" w:rsidP="000E540A">
      <w:pPr>
        <w:pStyle w:val="NoSpacing"/>
        <w:numPr>
          <w:ilvl w:val="0"/>
          <w:numId w:val="10"/>
        </w:numPr>
        <w:jc w:val="both"/>
        <w:rPr>
          <w:rFonts w:ascii="Tahoma" w:hAnsi="Tahoma" w:cs="Tahoma"/>
          <w:szCs w:val="25"/>
        </w:rPr>
      </w:pPr>
      <w:r>
        <w:rPr>
          <w:rFonts w:ascii="Tahoma" w:hAnsi="Tahoma" w:cs="Tahoma"/>
          <w:szCs w:val="25"/>
        </w:rPr>
        <w:t>To the students, he pledged his undaunted support. (Right order: He pledged his undaunted support to the students)</w:t>
      </w:r>
      <w:bookmarkStart w:id="0" w:name="_GoBack"/>
      <w:bookmarkEnd w:id="0"/>
    </w:p>
    <w:sectPr w:rsidR="00E158C1" w:rsidRPr="00065FF6" w:rsidSect="00AD00CB">
      <w:pgSz w:w="11906" w:h="16838"/>
      <w:pgMar w:top="284" w:right="849" w:bottom="426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86770"/>
    <w:multiLevelType w:val="hybridMultilevel"/>
    <w:tmpl w:val="2E86310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F63C9"/>
    <w:multiLevelType w:val="hybridMultilevel"/>
    <w:tmpl w:val="C52EF2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0A21FC"/>
    <w:multiLevelType w:val="hybridMultilevel"/>
    <w:tmpl w:val="D540726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08316D"/>
    <w:multiLevelType w:val="hybridMultilevel"/>
    <w:tmpl w:val="DBB0AD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4E87612"/>
    <w:multiLevelType w:val="hybridMultilevel"/>
    <w:tmpl w:val="C21A0E92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79A4963"/>
    <w:multiLevelType w:val="hybridMultilevel"/>
    <w:tmpl w:val="39386A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A871623"/>
    <w:multiLevelType w:val="hybridMultilevel"/>
    <w:tmpl w:val="E5E05AC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856E0F"/>
    <w:multiLevelType w:val="hybridMultilevel"/>
    <w:tmpl w:val="F286878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CD3898"/>
    <w:multiLevelType w:val="hybridMultilevel"/>
    <w:tmpl w:val="B3C6615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8B33F4C"/>
    <w:multiLevelType w:val="hybridMultilevel"/>
    <w:tmpl w:val="42B8F1C0"/>
    <w:lvl w:ilvl="0" w:tplc="08090017">
      <w:start w:val="1"/>
      <w:numFmt w:val="lowerLetter"/>
      <w:lvlText w:val="%1)"/>
      <w:lvlJc w:val="left"/>
      <w:pPr>
        <w:ind w:left="795" w:hanging="360"/>
      </w:pPr>
    </w:lvl>
    <w:lvl w:ilvl="1" w:tplc="08090019" w:tentative="1">
      <w:start w:val="1"/>
      <w:numFmt w:val="lowerLetter"/>
      <w:lvlText w:val="%2."/>
      <w:lvlJc w:val="left"/>
      <w:pPr>
        <w:ind w:left="1515" w:hanging="360"/>
      </w:pPr>
    </w:lvl>
    <w:lvl w:ilvl="2" w:tplc="0809001B" w:tentative="1">
      <w:start w:val="1"/>
      <w:numFmt w:val="lowerRoman"/>
      <w:lvlText w:val="%3."/>
      <w:lvlJc w:val="right"/>
      <w:pPr>
        <w:ind w:left="2235" w:hanging="180"/>
      </w:pPr>
    </w:lvl>
    <w:lvl w:ilvl="3" w:tplc="0809000F" w:tentative="1">
      <w:start w:val="1"/>
      <w:numFmt w:val="decimal"/>
      <w:lvlText w:val="%4."/>
      <w:lvlJc w:val="left"/>
      <w:pPr>
        <w:ind w:left="2955" w:hanging="360"/>
      </w:pPr>
    </w:lvl>
    <w:lvl w:ilvl="4" w:tplc="08090019" w:tentative="1">
      <w:start w:val="1"/>
      <w:numFmt w:val="lowerLetter"/>
      <w:lvlText w:val="%5."/>
      <w:lvlJc w:val="left"/>
      <w:pPr>
        <w:ind w:left="3675" w:hanging="360"/>
      </w:pPr>
    </w:lvl>
    <w:lvl w:ilvl="5" w:tplc="0809001B" w:tentative="1">
      <w:start w:val="1"/>
      <w:numFmt w:val="lowerRoman"/>
      <w:lvlText w:val="%6."/>
      <w:lvlJc w:val="right"/>
      <w:pPr>
        <w:ind w:left="4395" w:hanging="180"/>
      </w:pPr>
    </w:lvl>
    <w:lvl w:ilvl="6" w:tplc="0809000F" w:tentative="1">
      <w:start w:val="1"/>
      <w:numFmt w:val="decimal"/>
      <w:lvlText w:val="%7."/>
      <w:lvlJc w:val="left"/>
      <w:pPr>
        <w:ind w:left="5115" w:hanging="360"/>
      </w:pPr>
    </w:lvl>
    <w:lvl w:ilvl="7" w:tplc="08090019" w:tentative="1">
      <w:start w:val="1"/>
      <w:numFmt w:val="lowerLetter"/>
      <w:lvlText w:val="%8."/>
      <w:lvlJc w:val="left"/>
      <w:pPr>
        <w:ind w:left="5835" w:hanging="360"/>
      </w:pPr>
    </w:lvl>
    <w:lvl w:ilvl="8" w:tplc="0809001B" w:tentative="1">
      <w:start w:val="1"/>
      <w:numFmt w:val="lowerRoman"/>
      <w:lvlText w:val="%9."/>
      <w:lvlJc w:val="right"/>
      <w:pPr>
        <w:ind w:left="6555" w:hanging="180"/>
      </w:pPr>
    </w:lvl>
  </w:abstractNum>
  <w:num w:numId="1">
    <w:abstractNumId w:val="9"/>
  </w:num>
  <w:num w:numId="2">
    <w:abstractNumId w:val="7"/>
  </w:num>
  <w:num w:numId="3">
    <w:abstractNumId w:val="2"/>
  </w:num>
  <w:num w:numId="4">
    <w:abstractNumId w:val="6"/>
  </w:num>
  <w:num w:numId="5">
    <w:abstractNumId w:val="4"/>
  </w:num>
  <w:num w:numId="6">
    <w:abstractNumId w:val="5"/>
  </w:num>
  <w:num w:numId="7">
    <w:abstractNumId w:val="3"/>
  </w:num>
  <w:num w:numId="8">
    <w:abstractNumId w:val="0"/>
  </w:num>
  <w:num w:numId="9">
    <w:abstractNumId w:val="1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3A1"/>
    <w:rsid w:val="00065FF6"/>
    <w:rsid w:val="000E540A"/>
    <w:rsid w:val="00153823"/>
    <w:rsid w:val="0032513F"/>
    <w:rsid w:val="003C59D2"/>
    <w:rsid w:val="005836EA"/>
    <w:rsid w:val="005D224B"/>
    <w:rsid w:val="00625993"/>
    <w:rsid w:val="006F6190"/>
    <w:rsid w:val="007703A1"/>
    <w:rsid w:val="007A73E2"/>
    <w:rsid w:val="00866C14"/>
    <w:rsid w:val="008D70D5"/>
    <w:rsid w:val="00A869C9"/>
    <w:rsid w:val="00AA2A56"/>
    <w:rsid w:val="00BD6A0B"/>
    <w:rsid w:val="00C45686"/>
    <w:rsid w:val="00DB46A5"/>
    <w:rsid w:val="00E1293B"/>
    <w:rsid w:val="00E158C1"/>
    <w:rsid w:val="00F20C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122BA"/>
  <w15:chartTrackingRefBased/>
  <w15:docId w15:val="{E875EDEE-6FB7-41D6-ADF1-68452081FF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703A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703A1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D6A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D6A0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D6A0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D6A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D6A0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D6A0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6A0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49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152</Words>
  <Characters>872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</dc:creator>
  <cp:keywords/>
  <dc:description/>
  <cp:lastModifiedBy>mike</cp:lastModifiedBy>
  <cp:revision>17</cp:revision>
  <dcterms:created xsi:type="dcterms:W3CDTF">2023-10-26T06:42:00Z</dcterms:created>
  <dcterms:modified xsi:type="dcterms:W3CDTF">2023-10-31T11:28:00Z</dcterms:modified>
</cp:coreProperties>
</file>