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9CB84" w14:textId="77777777" w:rsidR="00E03E45" w:rsidRPr="00A804F6" w:rsidRDefault="00E03E45" w:rsidP="00E03E45">
      <w:pPr>
        <w:rPr>
          <w:rFonts w:eastAsia="Times New Roman" w:cs="Times New Roman"/>
          <w:b/>
          <w:bCs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TOPIC</w:t>
      </w:r>
      <w:r>
        <w:rPr>
          <w:rFonts w:eastAsia="Times New Roman" w:cs="Times New Roman"/>
          <w:b/>
          <w:bCs/>
          <w:szCs w:val="24"/>
        </w:rPr>
        <w:t xml:space="preserve"> 3</w:t>
      </w:r>
      <w:r w:rsidRPr="00A804F6">
        <w:rPr>
          <w:rFonts w:eastAsia="Times New Roman" w:cs="Times New Roman"/>
          <w:b/>
          <w:bCs/>
          <w:szCs w:val="24"/>
        </w:rPr>
        <w:t xml:space="preserve">: </w:t>
      </w:r>
      <w:bookmarkStart w:id="0" w:name="_GoBack"/>
      <w:r w:rsidRPr="00A804F6">
        <w:rPr>
          <w:rFonts w:eastAsia="Times New Roman" w:cs="Times New Roman"/>
          <w:b/>
          <w:bCs/>
          <w:szCs w:val="24"/>
        </w:rPr>
        <w:t>COMPARISON OF VOWEL SOUNDS</w:t>
      </w:r>
      <w:bookmarkEnd w:id="0"/>
    </w:p>
    <w:p w14:paraId="79414AE9" w14:textId="77777777" w:rsidR="00E03E45" w:rsidRDefault="00E03E45" w:rsidP="00E03E45">
      <w:pPr>
        <w:rPr>
          <w:rFonts w:eastAsia="Times New Roman" w:cs="Times New Roman"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the students should be able to understand the following:</w:t>
      </w:r>
    </w:p>
    <w:p w14:paraId="58E3C32E" w14:textId="77777777" w:rsidR="00E03E45" w:rsidRDefault="00E03E45" w:rsidP="00E03E45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vowels that are similar in length</w:t>
      </w:r>
    </w:p>
    <w:p w14:paraId="34C3A356" w14:textId="77777777" w:rsidR="00E03E45" w:rsidRDefault="00E03E45" w:rsidP="00E03E45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vowels that are similar in sounds</w:t>
      </w:r>
    </w:p>
    <w:p w14:paraId="505DFC19" w14:textId="77777777" w:rsidR="00E03E45" w:rsidRDefault="00E03E45" w:rsidP="00E03E45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differences in their pronunciation</w:t>
      </w:r>
    </w:p>
    <w:p w14:paraId="409D2D77" w14:textId="77777777" w:rsidR="00E03E45" w:rsidRDefault="00E03E45" w:rsidP="00E03E45">
      <w:pPr>
        <w:rPr>
          <w:rFonts w:eastAsia="Times New Roman" w:cs="Times New Roman"/>
          <w:szCs w:val="24"/>
        </w:rPr>
      </w:pPr>
    </w:p>
    <w:p w14:paraId="68E5F4A9" w14:textId="77777777" w:rsidR="00E03E45" w:rsidRDefault="00E03E45" w:rsidP="00E03E45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58E7EDB5" w14:textId="77777777" w:rsidR="00E03E45" w:rsidRDefault="00E03E45" w:rsidP="00E03E45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Some vowel sounds are similar in different respects; such as sounds, length and articulation. Examples of the English vowels that are similar are: </w:t>
      </w:r>
      <w:r>
        <w:rPr>
          <w:rFonts w:eastAsia="Times New Roman" w:cs="Times New Roman"/>
          <w:szCs w:val="24"/>
          <w:highlight w:val="white"/>
        </w:rPr>
        <w:t>/ɪ/ and /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>ː/</w:t>
      </w:r>
    </w:p>
    <w:p w14:paraId="54970B53" w14:textId="77777777" w:rsidR="00E03E45" w:rsidRDefault="00E03E45" w:rsidP="00E03E45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NB: The presence of the double dot or length mark shows that the sound is long; while the absence means, the sound is short.</w:t>
      </w:r>
    </w:p>
    <w:p w14:paraId="419A4F6F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/ɪ/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</w:t>
      </w:r>
      <w:r>
        <w:rPr>
          <w:rFonts w:eastAsia="Times New Roman" w:cs="Times New Roman"/>
          <w:szCs w:val="24"/>
          <w:highlight w:val="white"/>
          <w:u w:val="single"/>
        </w:rPr>
        <w:t>i</w:t>
      </w:r>
      <w:r>
        <w:rPr>
          <w:rFonts w:eastAsia="Times New Roman" w:cs="Times New Roman"/>
          <w:szCs w:val="24"/>
          <w:highlight w:val="white"/>
        </w:rPr>
        <w:t>t, p</w:t>
      </w:r>
      <w:r>
        <w:rPr>
          <w:rFonts w:eastAsia="Times New Roman" w:cs="Times New Roman"/>
          <w:szCs w:val="24"/>
          <w:highlight w:val="white"/>
          <w:u w:val="single"/>
        </w:rPr>
        <w:t>i</w:t>
      </w:r>
      <w:r>
        <w:rPr>
          <w:rFonts w:eastAsia="Times New Roman" w:cs="Times New Roman"/>
          <w:szCs w:val="24"/>
          <w:highlight w:val="white"/>
        </w:rPr>
        <w:t>t, f</w:t>
      </w:r>
      <w:r>
        <w:rPr>
          <w:rFonts w:eastAsia="Times New Roman" w:cs="Times New Roman"/>
          <w:szCs w:val="24"/>
          <w:highlight w:val="white"/>
          <w:u w:val="single"/>
        </w:rPr>
        <w:t>i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57E63ED2" w14:textId="77777777" w:rsidR="00E03E45" w:rsidRDefault="00E03E45" w:rsidP="00E03E45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 xml:space="preserve">ː/ </w:t>
      </w:r>
      <w:proofErr w:type="spellStart"/>
      <w:r>
        <w:rPr>
          <w:rFonts w:eastAsia="Times New Roman" w:cs="Times New Roman"/>
          <w:szCs w:val="24"/>
        </w:rPr>
        <w:t>eg</w:t>
      </w:r>
      <w:proofErr w:type="spellEnd"/>
      <w:r>
        <w:rPr>
          <w:rFonts w:eastAsia="Times New Roman" w:cs="Times New Roman"/>
          <w:szCs w:val="24"/>
        </w:rPr>
        <w:t xml:space="preserve"> p</w:t>
      </w:r>
      <w:r>
        <w:rPr>
          <w:rFonts w:eastAsia="Times New Roman" w:cs="Times New Roman"/>
          <w:szCs w:val="24"/>
          <w:u w:val="single"/>
        </w:rPr>
        <w:t>ea</w:t>
      </w:r>
      <w:r>
        <w:rPr>
          <w:rFonts w:eastAsia="Times New Roman" w:cs="Times New Roman"/>
          <w:szCs w:val="24"/>
        </w:rPr>
        <w:t>ce, k</w:t>
      </w:r>
      <w:r>
        <w:rPr>
          <w:rFonts w:eastAsia="Times New Roman" w:cs="Times New Roman"/>
          <w:szCs w:val="24"/>
          <w:u w:val="single"/>
        </w:rPr>
        <w:t>ey</w:t>
      </w:r>
      <w:r>
        <w:rPr>
          <w:rFonts w:eastAsia="Times New Roman" w:cs="Times New Roman"/>
          <w:szCs w:val="24"/>
        </w:rPr>
        <w:t>, s</w:t>
      </w:r>
      <w:r>
        <w:rPr>
          <w:rFonts w:eastAsia="Times New Roman" w:cs="Times New Roman"/>
          <w:szCs w:val="24"/>
          <w:u w:val="single"/>
        </w:rPr>
        <w:t>ee</w:t>
      </w:r>
      <w:r>
        <w:rPr>
          <w:rFonts w:eastAsia="Times New Roman" w:cs="Times New Roman"/>
          <w:szCs w:val="24"/>
        </w:rPr>
        <w:t>, etc.</w:t>
      </w:r>
    </w:p>
    <w:p w14:paraId="3704F4E7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  <w:r>
        <w:rPr>
          <w:sz w:val="21"/>
          <w:szCs w:val="21"/>
          <w:highlight w:val="white"/>
        </w:rPr>
        <w:t>/ʊ</w:t>
      </w:r>
      <w:r>
        <w:rPr>
          <w:rFonts w:eastAsia="Times New Roman" w:cs="Times New Roman"/>
          <w:szCs w:val="24"/>
          <w:highlight w:val="white"/>
        </w:rPr>
        <w:t xml:space="preserve">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k, c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k, p</w:t>
      </w:r>
      <w:r>
        <w:rPr>
          <w:rFonts w:eastAsia="Times New Roman" w:cs="Times New Roman"/>
          <w:szCs w:val="24"/>
          <w:highlight w:val="white"/>
          <w:u w:val="single"/>
        </w:rPr>
        <w:t>u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54340A00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/uː/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c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l, p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l, sh</w:t>
      </w:r>
      <w:r>
        <w:rPr>
          <w:rFonts w:eastAsia="Times New Roman" w:cs="Times New Roman"/>
          <w:szCs w:val="24"/>
          <w:highlight w:val="white"/>
          <w:u w:val="single"/>
        </w:rPr>
        <w:t>oo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6B7071CC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/æ/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d, b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g, m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t, etc.</w:t>
      </w:r>
    </w:p>
    <w:p w14:paraId="53CA8A1B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</w:rPr>
        <w:t>/a</w:t>
      </w:r>
      <w:r>
        <w:rPr>
          <w:rFonts w:eastAsia="Times New Roman" w:cs="Times New Roman"/>
          <w:szCs w:val="24"/>
          <w:highlight w:val="white"/>
        </w:rPr>
        <w:t xml:space="preserve">ː/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</w:t>
      </w:r>
      <w:r>
        <w:rPr>
          <w:rFonts w:eastAsia="Times New Roman" w:cs="Times New Roman"/>
          <w:szCs w:val="24"/>
          <w:highlight w:val="white"/>
          <w:u w:val="single"/>
        </w:rPr>
        <w:t>ar</w:t>
      </w:r>
      <w:r>
        <w:rPr>
          <w:rFonts w:eastAsia="Times New Roman" w:cs="Times New Roman"/>
          <w:szCs w:val="24"/>
          <w:highlight w:val="white"/>
        </w:rPr>
        <w:t>t, c</w:t>
      </w:r>
      <w:r>
        <w:rPr>
          <w:rFonts w:eastAsia="Times New Roman" w:cs="Times New Roman"/>
          <w:szCs w:val="24"/>
          <w:highlight w:val="white"/>
          <w:u w:val="single"/>
        </w:rPr>
        <w:t>ar</w:t>
      </w:r>
      <w:r>
        <w:rPr>
          <w:rFonts w:eastAsia="Times New Roman" w:cs="Times New Roman"/>
          <w:szCs w:val="24"/>
          <w:highlight w:val="white"/>
        </w:rPr>
        <w:t>, cl</w:t>
      </w:r>
      <w:r>
        <w:rPr>
          <w:rFonts w:eastAsia="Times New Roman" w:cs="Times New Roman"/>
          <w:szCs w:val="24"/>
          <w:highlight w:val="white"/>
          <w:u w:val="single"/>
        </w:rPr>
        <w:t>a</w:t>
      </w:r>
      <w:r>
        <w:rPr>
          <w:rFonts w:eastAsia="Times New Roman" w:cs="Times New Roman"/>
          <w:szCs w:val="24"/>
          <w:highlight w:val="white"/>
        </w:rPr>
        <w:t>ss, etc.</w:t>
      </w:r>
    </w:p>
    <w:p w14:paraId="1C211656" w14:textId="77777777" w:rsidR="00E03E45" w:rsidRDefault="00E03E45" w:rsidP="00E03E45">
      <w:pPr>
        <w:rPr>
          <w:rFonts w:eastAsia="Times New Roman" w:cs="Times New Roman"/>
          <w:color w:val="202124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</w:t>
      </w:r>
      <w:r>
        <w:rPr>
          <w:rFonts w:eastAsia="Times New Roman" w:cs="Times New Roman"/>
          <w:color w:val="202124"/>
          <w:szCs w:val="24"/>
          <w:highlight w:val="white"/>
        </w:rPr>
        <w:t xml:space="preserve">ɒ/ </w:t>
      </w:r>
      <w:proofErr w:type="spellStart"/>
      <w:r>
        <w:rPr>
          <w:rFonts w:eastAsia="Times New Roman" w:cs="Times New Roman"/>
          <w:color w:val="202124"/>
          <w:szCs w:val="24"/>
          <w:highlight w:val="white"/>
        </w:rPr>
        <w:t>eg</w:t>
      </w:r>
      <w:proofErr w:type="spellEnd"/>
      <w:r>
        <w:rPr>
          <w:rFonts w:eastAsia="Times New Roman" w:cs="Times New Roman"/>
          <w:color w:val="202124"/>
          <w:szCs w:val="24"/>
          <w:highlight w:val="white"/>
        </w:rPr>
        <w:t xml:space="preserve"> hot, pot, cot, etc.</w:t>
      </w:r>
    </w:p>
    <w:p w14:paraId="3C62A3A1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/ɔː/ </w:t>
      </w:r>
      <w:proofErr w:type="spellStart"/>
      <w:r>
        <w:rPr>
          <w:rFonts w:eastAsia="Times New Roman" w:cs="Times New Roman"/>
          <w:szCs w:val="24"/>
          <w:highlight w:val="white"/>
        </w:rPr>
        <w:t>eg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c</w:t>
      </w:r>
      <w:r>
        <w:rPr>
          <w:rFonts w:eastAsia="Times New Roman" w:cs="Times New Roman"/>
          <w:szCs w:val="24"/>
          <w:highlight w:val="white"/>
          <w:u w:val="single"/>
        </w:rPr>
        <w:t>our</w:t>
      </w:r>
      <w:r>
        <w:rPr>
          <w:rFonts w:eastAsia="Times New Roman" w:cs="Times New Roman"/>
          <w:szCs w:val="24"/>
          <w:highlight w:val="white"/>
        </w:rPr>
        <w:t>se, c</w:t>
      </w:r>
      <w:r>
        <w:rPr>
          <w:rFonts w:eastAsia="Times New Roman" w:cs="Times New Roman"/>
          <w:szCs w:val="24"/>
          <w:highlight w:val="white"/>
          <w:u w:val="single"/>
        </w:rPr>
        <w:t>au</w:t>
      </w:r>
      <w:r>
        <w:rPr>
          <w:rFonts w:eastAsia="Times New Roman" w:cs="Times New Roman"/>
          <w:szCs w:val="24"/>
          <w:highlight w:val="white"/>
        </w:rPr>
        <w:t>se, c</w:t>
      </w:r>
      <w:r>
        <w:rPr>
          <w:rFonts w:eastAsia="Times New Roman" w:cs="Times New Roman"/>
          <w:szCs w:val="24"/>
          <w:highlight w:val="white"/>
          <w:u w:val="single"/>
        </w:rPr>
        <w:t>oar</w:t>
      </w:r>
      <w:r>
        <w:rPr>
          <w:rFonts w:eastAsia="Times New Roman" w:cs="Times New Roman"/>
          <w:szCs w:val="24"/>
          <w:highlight w:val="white"/>
        </w:rPr>
        <w:t>se, etc.</w:t>
      </w:r>
    </w:p>
    <w:p w14:paraId="2F2C2EC8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</w:p>
    <w:p w14:paraId="4D0B7996" w14:textId="77777777" w:rsidR="00E03E45" w:rsidRDefault="00E03E45" w:rsidP="00E03E45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4C443B8B" w14:textId="77777777" w:rsidR="00E03E45" w:rsidRDefault="00E03E45" w:rsidP="00E03E45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Compare the following vowel sounds below</w:t>
      </w:r>
    </w:p>
    <w:p w14:paraId="70AD2B58" w14:textId="77777777" w:rsidR="00E03E45" w:rsidRDefault="00E03E45" w:rsidP="00E03E45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/æ/ and </w:t>
      </w:r>
      <w:r>
        <w:rPr>
          <w:rFonts w:eastAsia="Times New Roman" w:cs="Times New Roman"/>
          <w:szCs w:val="24"/>
        </w:rPr>
        <w:t>/a</w:t>
      </w:r>
      <w:r>
        <w:rPr>
          <w:rFonts w:eastAsia="Times New Roman" w:cs="Times New Roman"/>
          <w:szCs w:val="24"/>
          <w:highlight w:val="white"/>
        </w:rPr>
        <w:t>ː/</w:t>
      </w:r>
    </w:p>
    <w:p w14:paraId="3E64C5BB" w14:textId="77777777" w:rsidR="00E03E45" w:rsidRDefault="00E03E45" w:rsidP="00E03E45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</w:t>
      </w:r>
      <w:r>
        <w:rPr>
          <w:rFonts w:eastAsia="Times New Roman" w:cs="Times New Roman"/>
          <w:color w:val="202124"/>
          <w:szCs w:val="24"/>
          <w:highlight w:val="white"/>
        </w:rPr>
        <w:t xml:space="preserve">ɒ/ and </w:t>
      </w:r>
      <w:r>
        <w:rPr>
          <w:rFonts w:eastAsia="Times New Roman" w:cs="Times New Roman"/>
          <w:szCs w:val="24"/>
          <w:highlight w:val="white"/>
        </w:rPr>
        <w:t>/ɔː/</w:t>
      </w:r>
    </w:p>
    <w:p w14:paraId="3B026D07" w14:textId="77777777" w:rsidR="00E03E45" w:rsidRDefault="00E03E45" w:rsidP="00E03E45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/ɪ/ and /</w:t>
      </w:r>
      <w:proofErr w:type="spellStart"/>
      <w:r>
        <w:rPr>
          <w:rFonts w:eastAsia="Times New Roman" w:cs="Times New Roman"/>
          <w:szCs w:val="24"/>
        </w:rPr>
        <w:t>i</w:t>
      </w:r>
      <w:proofErr w:type="spellEnd"/>
      <w:r>
        <w:rPr>
          <w:rFonts w:eastAsia="Times New Roman" w:cs="Times New Roman"/>
          <w:szCs w:val="24"/>
        </w:rPr>
        <w:t>ː/</w:t>
      </w:r>
    </w:p>
    <w:p w14:paraId="671D7411" w14:textId="77777777" w:rsidR="00E03E45" w:rsidRDefault="00E03E45" w:rsidP="00E03E45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sz w:val="21"/>
          <w:szCs w:val="21"/>
          <w:highlight w:val="white"/>
        </w:rPr>
        <w:t>/ʊ</w:t>
      </w:r>
      <w:r>
        <w:rPr>
          <w:rFonts w:eastAsia="Times New Roman" w:cs="Times New Roman"/>
          <w:szCs w:val="24"/>
          <w:highlight w:val="white"/>
        </w:rPr>
        <w:t>/ and /uː/</w:t>
      </w:r>
    </w:p>
    <w:p w14:paraId="6FFA97CD" w14:textId="77777777" w:rsidR="00E03E45" w:rsidRDefault="00E03E45" w:rsidP="00E03E45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/ɛ/ and /ɜː/</w:t>
      </w:r>
    </w:p>
    <w:p w14:paraId="7B9E7553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</w:p>
    <w:p w14:paraId="0907FA0D" w14:textId="77777777" w:rsidR="00E03E45" w:rsidRDefault="00E03E45" w:rsidP="00E03E45">
      <w:pPr>
        <w:rPr>
          <w:rFonts w:eastAsia="Times New Roman" w:cs="Times New Roman"/>
          <w:szCs w:val="24"/>
          <w:highlight w:val="white"/>
        </w:rPr>
      </w:pPr>
    </w:p>
    <w:p w14:paraId="121072CF" w14:textId="77777777" w:rsidR="00E03E45" w:rsidRDefault="00E03E45" w:rsidP="00E03E45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29BCD83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D3B45"/>
    <w:multiLevelType w:val="multilevel"/>
    <w:tmpl w:val="27240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415241"/>
    <w:multiLevelType w:val="multilevel"/>
    <w:tmpl w:val="A620B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45"/>
    <w:rsid w:val="004534D3"/>
    <w:rsid w:val="00E03E45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0A68"/>
  <w15:chartTrackingRefBased/>
  <w15:docId w15:val="{EAAE60AC-EE07-490C-A65D-B061337B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E45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769</Characters>
  <Application>Microsoft Office Word</Application>
  <DocSecurity>0</DocSecurity>
  <Lines>40</Lines>
  <Paragraphs>37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2025-04-28T14:19:00Z</dcterms:created>
  <dcterms:modified xsi:type="dcterms:W3CDTF">2025-04-28T14:19:00Z</dcterms:modified>
</cp:coreProperties>
</file>