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64FCF" w14:textId="77777777" w:rsidR="006D4C32" w:rsidRDefault="006D4C32" w:rsidP="006D4C32">
      <w:pPr>
        <w:pStyle w:val="Heading1"/>
      </w:pPr>
      <w:r>
        <w:t>Topic 1: Monophthongs / pure vowels</w:t>
      </w:r>
    </w:p>
    <w:p w14:paraId="62D08659" w14:textId="77777777" w:rsidR="006D4C32" w:rsidRDefault="006D4C32" w:rsidP="006D4C32">
      <w:pPr>
        <w:pStyle w:val="Heading1"/>
        <w:rPr>
          <w:b w:val="0"/>
          <w:bCs/>
        </w:rPr>
      </w:pPr>
      <w:r>
        <w:t xml:space="preserve">Objectives: </w:t>
      </w:r>
      <w:r w:rsidRPr="00887BEB">
        <w:rPr>
          <w:b w:val="0"/>
          <w:bCs/>
        </w:rPr>
        <w:t>At the end of the</w:t>
      </w:r>
      <w:r>
        <w:rPr>
          <w:b w:val="0"/>
          <w:bCs/>
        </w:rPr>
        <w:t xml:space="preserve"> class; the students should be able to understand the following;</w:t>
      </w:r>
    </w:p>
    <w:p w14:paraId="74BEEF7A" w14:textId="77777777" w:rsidR="006D4C32" w:rsidRDefault="006D4C32" w:rsidP="006D4C32">
      <w:pPr>
        <w:pStyle w:val="Heading1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The meaning of monophthongs </w:t>
      </w:r>
    </w:p>
    <w:p w14:paraId="5BF611C8" w14:textId="77777777" w:rsidR="006D4C32" w:rsidRDefault="006D4C32" w:rsidP="006D4C32">
      <w:pPr>
        <w:pStyle w:val="ListParagraph"/>
        <w:numPr>
          <w:ilvl w:val="0"/>
          <w:numId w:val="1"/>
        </w:numPr>
      </w:pPr>
      <w:r>
        <w:t xml:space="preserve">How to identify the phonetic symbols </w:t>
      </w:r>
    </w:p>
    <w:p w14:paraId="0A15063E" w14:textId="77777777" w:rsidR="006D4C32" w:rsidRDefault="006D4C32" w:rsidP="006D4C32">
      <w:pPr>
        <w:pStyle w:val="ListParagraph"/>
        <w:numPr>
          <w:ilvl w:val="0"/>
          <w:numId w:val="1"/>
        </w:numPr>
      </w:pPr>
      <w:r>
        <w:t>The differences between long vowels and short vowels</w:t>
      </w:r>
    </w:p>
    <w:p w14:paraId="639D312B" w14:textId="77777777" w:rsidR="006D4C32" w:rsidRDefault="006D4C32" w:rsidP="006D4C32">
      <w:pPr>
        <w:pStyle w:val="ListParagraph"/>
        <w:numPr>
          <w:ilvl w:val="0"/>
          <w:numId w:val="1"/>
        </w:numPr>
      </w:pPr>
      <w:r>
        <w:t>How to identify words that correspond with the sounds</w:t>
      </w:r>
    </w:p>
    <w:p w14:paraId="207424C0" w14:textId="77777777" w:rsidR="006D4C32" w:rsidRPr="00887BEB" w:rsidRDefault="006D4C32" w:rsidP="006D4C32">
      <w:pPr>
        <w:pStyle w:val="ListParagraph"/>
        <w:jc w:val="center"/>
        <w:rPr>
          <w:b/>
          <w:bCs/>
          <w:u w:val="single"/>
        </w:rPr>
      </w:pPr>
      <w:r w:rsidRPr="00887BEB">
        <w:rPr>
          <w:b/>
          <w:bCs/>
          <w:u w:val="single"/>
        </w:rPr>
        <w:t>CONTENT</w:t>
      </w:r>
    </w:p>
    <w:p w14:paraId="22B2A355" w14:textId="77777777" w:rsidR="006D4C32" w:rsidRDefault="006D4C32" w:rsidP="006D4C32">
      <w:pPr>
        <w:pStyle w:val="ListParagraph"/>
      </w:pPr>
      <w:r>
        <w:t>Monophthongs means a single vowel; which is otherwise known as “pure vowels”. There are twelve (12) monophthongs in English Sound System.</w:t>
      </w:r>
    </w:p>
    <w:p w14:paraId="3A30B597" w14:textId="77777777" w:rsidR="006D4C32" w:rsidRDefault="006D4C32" w:rsidP="006D4C32">
      <w:pPr>
        <w:pStyle w:val="ListParagraph"/>
      </w:pPr>
      <w:r>
        <w:t>NB: A double dot (length mark) indicates a long vowel while its absence indicates a short vowel. Below are examples of monophthongs.</w:t>
      </w:r>
    </w:p>
    <w:p w14:paraId="79B34728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/I/ e.g. s</w:t>
      </w:r>
      <w:r>
        <w:rPr>
          <w:u w:val="single"/>
        </w:rPr>
        <w:t>i</w:t>
      </w:r>
      <w:r>
        <w:t>t, p</w:t>
      </w:r>
      <w:r>
        <w:rPr>
          <w:u w:val="single"/>
        </w:rPr>
        <w:t>i</w:t>
      </w:r>
      <w:r>
        <w:t>t, k</w:t>
      </w:r>
      <w:r>
        <w:rPr>
          <w:u w:val="single"/>
        </w:rPr>
        <w:t>i</w:t>
      </w:r>
      <w:r>
        <w:t>t, mark</w:t>
      </w:r>
      <w:r>
        <w:rPr>
          <w:u w:val="single"/>
        </w:rPr>
        <w:t>e</w:t>
      </w:r>
      <w:r>
        <w:t>t, buck</w:t>
      </w:r>
      <w:r>
        <w:rPr>
          <w:u w:val="single"/>
        </w:rPr>
        <w:t>e</w:t>
      </w:r>
      <w:r>
        <w:t>t</w:t>
      </w:r>
    </w:p>
    <w:p w14:paraId="6DBDB98C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/i:/ e.g. s</w:t>
      </w:r>
      <w:r>
        <w:rPr>
          <w:u w:val="single"/>
        </w:rPr>
        <w:t>ee</w:t>
      </w:r>
      <w:r>
        <w:t>, k</w:t>
      </w:r>
      <w:r>
        <w:rPr>
          <w:u w:val="single"/>
        </w:rPr>
        <w:t>ey</w:t>
      </w:r>
      <w:r>
        <w:t>, q</w:t>
      </w:r>
      <w:r>
        <w:rPr>
          <w:u w:val="single"/>
        </w:rPr>
        <w:t>uay</w:t>
      </w:r>
      <w:r>
        <w:t xml:space="preserve">, </w:t>
      </w:r>
      <w:proofErr w:type="spellStart"/>
      <w:r>
        <w:t>f</w:t>
      </w:r>
      <w:r>
        <w:rPr>
          <w:u w:val="single"/>
        </w:rPr>
        <w:t>oe</w:t>
      </w:r>
      <w:r>
        <w:t>tus</w:t>
      </w:r>
      <w:proofErr w:type="spellEnd"/>
      <w:r>
        <w:t>, p</w:t>
      </w:r>
      <w:r>
        <w:rPr>
          <w:u w:val="single"/>
        </w:rPr>
        <w:t>iece</w:t>
      </w:r>
      <w:r>
        <w:t>,</w:t>
      </w:r>
    </w:p>
    <w:p w14:paraId="22841EFB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ᴂ</w:t>
      </w:r>
      <w:r>
        <w:t>/ e.g. “a” p</w:t>
      </w:r>
      <w:r>
        <w:rPr>
          <w:u w:val="single"/>
        </w:rPr>
        <w:t>a</w:t>
      </w:r>
      <w:r>
        <w:t>t, c</w:t>
      </w:r>
      <w:r>
        <w:rPr>
          <w:u w:val="single"/>
        </w:rPr>
        <w:t>a</w:t>
      </w:r>
      <w:r>
        <w:t>t, m</w:t>
      </w:r>
      <w:r>
        <w:rPr>
          <w:u w:val="single"/>
        </w:rPr>
        <w:t>a</w:t>
      </w:r>
      <w:r>
        <w:t>t, s</w:t>
      </w:r>
      <w:r>
        <w:rPr>
          <w:u w:val="single"/>
        </w:rPr>
        <w:t>a</w:t>
      </w:r>
      <w:r>
        <w:t>t, b</w:t>
      </w:r>
      <w:r>
        <w:rPr>
          <w:u w:val="single"/>
        </w:rPr>
        <w:t>a</w:t>
      </w:r>
      <w:r>
        <w:t>g</w:t>
      </w:r>
    </w:p>
    <w:p w14:paraId="41A5450C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/a:/ e.g. “</w:t>
      </w:r>
      <w:proofErr w:type="spellStart"/>
      <w:r>
        <w:t>ar</w:t>
      </w:r>
      <w:proofErr w:type="spellEnd"/>
      <w:r>
        <w:t>” p</w:t>
      </w:r>
      <w:r>
        <w:rPr>
          <w:u w:val="single"/>
        </w:rPr>
        <w:t>ar</w:t>
      </w:r>
      <w:r>
        <w:t>t, c</w:t>
      </w:r>
      <w:r>
        <w:rPr>
          <w:u w:val="single"/>
        </w:rPr>
        <w:t>ar</w:t>
      </w:r>
      <w:r>
        <w:t>, st</w:t>
      </w:r>
      <w:r>
        <w:rPr>
          <w:u w:val="single"/>
        </w:rPr>
        <w:t>ar</w:t>
      </w:r>
      <w:r>
        <w:t>, ps</w:t>
      </w:r>
      <w:r>
        <w:rPr>
          <w:u w:val="single"/>
        </w:rPr>
        <w:t>a</w:t>
      </w:r>
      <w:r>
        <w:t>lm, cl</w:t>
      </w:r>
      <w:r>
        <w:rPr>
          <w:u w:val="single"/>
        </w:rPr>
        <w:t>a</w:t>
      </w:r>
      <w:r>
        <w:t>ss</w:t>
      </w:r>
    </w:p>
    <w:p w14:paraId="7C56AA3C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/e/ or /</w:t>
      </w:r>
      <w:r>
        <w:rPr>
          <w:rFonts w:cs="Times New Roman"/>
        </w:rPr>
        <w:t>ᵋ</w:t>
      </w:r>
      <w:r>
        <w:t>/ e.g. “e” b</w:t>
      </w:r>
      <w:r>
        <w:rPr>
          <w:u w:val="single"/>
        </w:rPr>
        <w:t>e</w:t>
      </w:r>
      <w:r>
        <w:t>d, l</w:t>
      </w:r>
      <w:r>
        <w:rPr>
          <w:u w:val="single"/>
        </w:rPr>
        <w:t>e</w:t>
      </w:r>
      <w:r>
        <w:t>g, m</w:t>
      </w:r>
      <w:r>
        <w:rPr>
          <w:u w:val="single"/>
        </w:rPr>
        <w:t>a</w:t>
      </w:r>
      <w:r>
        <w:t>ny, j</w:t>
      </w:r>
      <w:r>
        <w:rPr>
          <w:u w:val="single"/>
        </w:rPr>
        <w:t>eo</w:t>
      </w:r>
      <w:r>
        <w:t>pardy, s</w:t>
      </w:r>
      <w:r>
        <w:rPr>
          <w:u w:val="single"/>
        </w:rPr>
        <w:t>a</w:t>
      </w:r>
      <w:r>
        <w:t>ys</w:t>
      </w:r>
    </w:p>
    <w:p w14:paraId="23CDA793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ᵓ</w:t>
      </w:r>
      <w:r>
        <w:t>/ or // e.g. “o” c</w:t>
      </w:r>
      <w:r>
        <w:rPr>
          <w:u w:val="single"/>
        </w:rPr>
        <w:t>o</w:t>
      </w:r>
      <w:r>
        <w:t>t, d</w:t>
      </w:r>
      <w:r>
        <w:rPr>
          <w:u w:val="single"/>
        </w:rPr>
        <w:t>o</w:t>
      </w:r>
      <w:r>
        <w:t>g, w</w:t>
      </w:r>
      <w:r>
        <w:rPr>
          <w:u w:val="single"/>
        </w:rPr>
        <w:t>a</w:t>
      </w:r>
      <w:r>
        <w:t>nt, w</w:t>
      </w:r>
      <w:r>
        <w:rPr>
          <w:u w:val="single"/>
        </w:rPr>
        <w:t>a</w:t>
      </w:r>
      <w:r>
        <w:t>s, wr</w:t>
      </w:r>
      <w:r>
        <w:rPr>
          <w:u w:val="single"/>
        </w:rPr>
        <w:t>a</w:t>
      </w:r>
      <w:r>
        <w:t>th</w:t>
      </w:r>
    </w:p>
    <w:p w14:paraId="23A27BE9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ᵓ:</w:t>
      </w:r>
      <w:r>
        <w:t>/ e.g. “</w:t>
      </w:r>
      <w:proofErr w:type="spellStart"/>
      <w:r>
        <w:t>ar</w:t>
      </w:r>
      <w:proofErr w:type="spellEnd"/>
      <w:r>
        <w:t>” or “or” w</w:t>
      </w:r>
      <w:r>
        <w:rPr>
          <w:u w:val="single"/>
        </w:rPr>
        <w:t>a</w:t>
      </w:r>
      <w:r>
        <w:t>r, w</w:t>
      </w:r>
      <w:r>
        <w:rPr>
          <w:u w:val="single"/>
        </w:rPr>
        <w:t>a</w:t>
      </w:r>
      <w:r>
        <w:t>rm, sh</w:t>
      </w:r>
      <w:r>
        <w:rPr>
          <w:u w:val="single"/>
        </w:rPr>
        <w:t>or</w:t>
      </w:r>
      <w:r>
        <w:t>t, w</w:t>
      </w:r>
      <w:r>
        <w:rPr>
          <w:u w:val="single"/>
        </w:rPr>
        <w:t>a</w:t>
      </w:r>
      <w:r>
        <w:t>lk, co</w:t>
      </w:r>
      <w:r>
        <w:rPr>
          <w:u w:val="single"/>
        </w:rPr>
        <w:t>ur</w:t>
      </w:r>
      <w:r>
        <w:t>t</w:t>
      </w:r>
    </w:p>
    <w:p w14:paraId="2B785464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/u/ “</w:t>
      </w:r>
      <w:proofErr w:type="spellStart"/>
      <w:r>
        <w:t>oo</w:t>
      </w:r>
      <w:proofErr w:type="spellEnd"/>
      <w:r>
        <w:t>” or “</w:t>
      </w:r>
      <w:proofErr w:type="spellStart"/>
      <w:r>
        <w:t>ou</w:t>
      </w:r>
      <w:proofErr w:type="spellEnd"/>
      <w:r>
        <w:t>” g</w:t>
      </w:r>
      <w:r>
        <w:rPr>
          <w:u w:val="single"/>
        </w:rPr>
        <w:t>oo</w:t>
      </w:r>
      <w:r>
        <w:t>d, w</w:t>
      </w:r>
      <w:r>
        <w:rPr>
          <w:u w:val="single"/>
        </w:rPr>
        <w:t>oo</w:t>
      </w:r>
      <w:r>
        <w:t>d, f</w:t>
      </w:r>
      <w:r>
        <w:rPr>
          <w:u w:val="single"/>
        </w:rPr>
        <w:t>oo</w:t>
      </w:r>
      <w:r>
        <w:t>t, c</w:t>
      </w:r>
      <w:r>
        <w:rPr>
          <w:u w:val="single"/>
        </w:rPr>
        <w:t>ou</w:t>
      </w:r>
      <w:r>
        <w:t>ld, sh</w:t>
      </w:r>
      <w:r>
        <w:rPr>
          <w:u w:val="single"/>
        </w:rPr>
        <w:t>ou</w:t>
      </w:r>
      <w:r>
        <w:t>ld</w:t>
      </w:r>
    </w:p>
    <w:p w14:paraId="424A4364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/u:/ “</w:t>
      </w:r>
      <w:proofErr w:type="spellStart"/>
      <w:r>
        <w:t>ew</w:t>
      </w:r>
      <w:proofErr w:type="spellEnd"/>
      <w:r>
        <w:t>’ f</w:t>
      </w:r>
      <w:r>
        <w:rPr>
          <w:u w:val="single"/>
        </w:rPr>
        <w:t xml:space="preserve">ew, </w:t>
      </w:r>
      <w:r>
        <w:t>b</w:t>
      </w:r>
      <w:r>
        <w:rPr>
          <w:u w:val="single"/>
        </w:rPr>
        <w:t>eau</w:t>
      </w:r>
      <w:r>
        <w:t>ty, m</w:t>
      </w:r>
      <w:r>
        <w:rPr>
          <w:u w:val="single"/>
        </w:rPr>
        <w:t>oo</w:t>
      </w:r>
      <w:r>
        <w:t>n, s</w:t>
      </w:r>
      <w:r>
        <w:rPr>
          <w:u w:val="single"/>
        </w:rPr>
        <w:t>ui</w:t>
      </w:r>
      <w:r>
        <w:t>t, fr</w:t>
      </w:r>
      <w:r>
        <w:rPr>
          <w:u w:val="single"/>
        </w:rPr>
        <w:t>ui</w:t>
      </w:r>
      <w:r>
        <w:t>t</w:t>
      </w:r>
    </w:p>
    <w:p w14:paraId="36081C9C" w14:textId="77777777" w:rsidR="006D4C32" w:rsidRDefault="006D4C32" w:rsidP="006D4C32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ᶺ</w:t>
      </w:r>
      <w:r>
        <w:t>/ “u”, “</w:t>
      </w:r>
      <w:proofErr w:type="spellStart"/>
      <w:r>
        <w:t>oo</w:t>
      </w:r>
      <w:proofErr w:type="spellEnd"/>
      <w:r>
        <w:t>” cut, l</w:t>
      </w:r>
      <w:r>
        <w:rPr>
          <w:u w:val="single"/>
        </w:rPr>
        <w:t>o</w:t>
      </w:r>
      <w:r>
        <w:t>ve, bl</w:t>
      </w:r>
      <w:r>
        <w:rPr>
          <w:u w:val="single"/>
        </w:rPr>
        <w:t>oo</w:t>
      </w:r>
      <w:r>
        <w:t>d, c</w:t>
      </w:r>
      <w:r>
        <w:rPr>
          <w:u w:val="single"/>
        </w:rPr>
        <w:t>ou</w:t>
      </w:r>
      <w:r>
        <w:t>ntry, en</w:t>
      </w:r>
      <w:r>
        <w:rPr>
          <w:u w:val="single"/>
        </w:rPr>
        <w:t>ou</w:t>
      </w:r>
      <w:r>
        <w:t>gh</w:t>
      </w:r>
    </w:p>
    <w:p w14:paraId="703E58DF" w14:textId="77777777" w:rsidR="006D4C32" w:rsidRPr="00AB1CDF" w:rsidRDefault="006D4C32" w:rsidP="006D4C32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ᴣ:/ “</w:t>
      </w:r>
      <w:proofErr w:type="spellStart"/>
      <w:r>
        <w:rPr>
          <w:rFonts w:cs="Times New Roman"/>
        </w:rPr>
        <w:t>ir</w:t>
      </w:r>
      <w:proofErr w:type="spellEnd"/>
      <w:r>
        <w:rPr>
          <w:rFonts w:cs="Times New Roman"/>
        </w:rPr>
        <w:t>” “</w:t>
      </w:r>
      <w:proofErr w:type="spellStart"/>
      <w:r>
        <w:rPr>
          <w:rFonts w:cs="Times New Roman"/>
        </w:rPr>
        <w:t>ur</w:t>
      </w:r>
      <w:proofErr w:type="spellEnd"/>
      <w:r>
        <w:rPr>
          <w:rFonts w:cs="Times New Roman"/>
        </w:rPr>
        <w:t>” b</w:t>
      </w:r>
      <w:r>
        <w:rPr>
          <w:rFonts w:cs="Times New Roman"/>
          <w:u w:val="single"/>
        </w:rPr>
        <w:t>ir</w:t>
      </w:r>
      <w:r>
        <w:rPr>
          <w:rFonts w:cs="Times New Roman"/>
        </w:rPr>
        <w:t>d, n</w:t>
      </w:r>
      <w:r>
        <w:rPr>
          <w:rFonts w:cs="Times New Roman"/>
          <w:u w:val="single"/>
        </w:rPr>
        <w:t>ur</w:t>
      </w:r>
      <w:r>
        <w:rPr>
          <w:rFonts w:cs="Times New Roman"/>
        </w:rPr>
        <w:t>se, j</w:t>
      </w:r>
      <w:r>
        <w:rPr>
          <w:rFonts w:cs="Times New Roman"/>
          <w:u w:val="single"/>
        </w:rPr>
        <w:t>ou</w:t>
      </w:r>
      <w:r>
        <w:rPr>
          <w:rFonts w:cs="Times New Roman"/>
        </w:rPr>
        <w:t>rney, sh</w:t>
      </w:r>
      <w:r>
        <w:rPr>
          <w:rFonts w:cs="Times New Roman"/>
          <w:u w:val="single"/>
        </w:rPr>
        <w:t>ir</w:t>
      </w:r>
      <w:r>
        <w:rPr>
          <w:rFonts w:cs="Times New Roman"/>
        </w:rPr>
        <w:t>t, w</w:t>
      </w:r>
      <w:r>
        <w:rPr>
          <w:rFonts w:cs="Times New Roman"/>
          <w:u w:val="single"/>
        </w:rPr>
        <w:t>or</w:t>
      </w:r>
      <w:r>
        <w:rPr>
          <w:rFonts w:cs="Times New Roman"/>
        </w:rPr>
        <w:t>d</w:t>
      </w:r>
    </w:p>
    <w:p w14:paraId="22E458CD" w14:textId="77777777" w:rsidR="006D4C32" w:rsidRPr="00AB1CDF" w:rsidRDefault="006D4C32" w:rsidP="006D4C32">
      <w:pPr>
        <w:pStyle w:val="ListParagraph"/>
        <w:numPr>
          <w:ilvl w:val="0"/>
          <w:numId w:val="2"/>
        </w:numPr>
      </w:pPr>
      <w:r>
        <w:rPr>
          <w:rFonts w:cs="Times New Roman"/>
        </w:rPr>
        <w:t>/ᶕ/ schwa “or”, “</w:t>
      </w:r>
      <w:proofErr w:type="spellStart"/>
      <w:r>
        <w:rPr>
          <w:rFonts w:cs="Times New Roman"/>
        </w:rPr>
        <w:t>er</w:t>
      </w:r>
      <w:proofErr w:type="spellEnd"/>
      <w:r>
        <w:rPr>
          <w:rFonts w:cs="Times New Roman"/>
        </w:rPr>
        <w:t>”, “a” doct</w:t>
      </w:r>
      <w:r>
        <w:rPr>
          <w:rFonts w:cs="Times New Roman"/>
          <w:u w:val="single"/>
        </w:rPr>
        <w:t xml:space="preserve">or, </w:t>
      </w:r>
      <w:r>
        <w:rPr>
          <w:rFonts w:cs="Times New Roman"/>
        </w:rPr>
        <w:t>broth</w:t>
      </w:r>
      <w:r>
        <w:rPr>
          <w:rFonts w:cs="Times New Roman"/>
          <w:u w:val="single"/>
        </w:rPr>
        <w:t>er</w:t>
      </w:r>
      <w:r>
        <w:rPr>
          <w:rFonts w:cs="Times New Roman"/>
        </w:rPr>
        <w:t xml:space="preserve">, </w:t>
      </w:r>
      <w:r>
        <w:rPr>
          <w:rFonts w:cs="Times New Roman"/>
          <w:u w:val="single"/>
        </w:rPr>
        <w:t>a</w:t>
      </w:r>
      <w:r>
        <w:rPr>
          <w:rFonts w:cs="Times New Roman"/>
        </w:rPr>
        <w:t>bove, th</w:t>
      </w:r>
      <w:r>
        <w:rPr>
          <w:rFonts w:cs="Times New Roman"/>
          <w:u w:val="single"/>
        </w:rPr>
        <w:t>e</w:t>
      </w:r>
      <w:r>
        <w:rPr>
          <w:rFonts w:cs="Times New Roman"/>
        </w:rPr>
        <w:t>, wat</w:t>
      </w:r>
      <w:r>
        <w:rPr>
          <w:rFonts w:cs="Times New Roman"/>
          <w:u w:val="single"/>
        </w:rPr>
        <w:t>er</w:t>
      </w:r>
    </w:p>
    <w:p w14:paraId="2D2F78A1" w14:textId="77777777" w:rsidR="006D4C32" w:rsidRDefault="006D4C32" w:rsidP="006D4C32">
      <w:r>
        <w:t>Example: /i</w:t>
      </w:r>
      <w:proofErr w:type="gramStart"/>
      <w:r>
        <w:t>:/  (</w:t>
      </w:r>
      <w:proofErr w:type="gramEnd"/>
      <w:r>
        <w:t xml:space="preserve">a)fit </w:t>
      </w:r>
      <w:r w:rsidRPr="00AB1CDF">
        <w:rPr>
          <w:b/>
          <w:bCs/>
        </w:rPr>
        <w:t>(b</w:t>
      </w:r>
      <w:r>
        <w:t>)seal (c)sail (d) career</w:t>
      </w:r>
    </w:p>
    <w:p w14:paraId="11338F42" w14:textId="77777777" w:rsidR="006D4C32" w:rsidRDefault="006D4C32" w:rsidP="006D4C32">
      <w:pPr>
        <w:jc w:val="center"/>
        <w:rPr>
          <w:b/>
          <w:bCs/>
        </w:rPr>
      </w:pPr>
      <w:r>
        <w:rPr>
          <w:b/>
          <w:bCs/>
        </w:rPr>
        <w:t>DRILL</w:t>
      </w:r>
    </w:p>
    <w:p w14:paraId="020B977E" w14:textId="77777777" w:rsidR="006D4C32" w:rsidRDefault="006D4C32" w:rsidP="006D4C32">
      <w:r>
        <w:t>Instructions: Choose the word that contain the sound represented by the given phonetic symbol</w:t>
      </w:r>
    </w:p>
    <w:p w14:paraId="11BF7F50" w14:textId="77777777" w:rsidR="006D4C32" w:rsidRDefault="006D4C32" w:rsidP="006D4C32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ᴂ</w:t>
      </w:r>
      <w:r>
        <w:t>/ (a)</w:t>
      </w:r>
      <w:proofErr w:type="spellStart"/>
      <w:r>
        <w:t>yacth</w:t>
      </w:r>
      <w:proofErr w:type="spellEnd"/>
      <w:r>
        <w:t xml:space="preserve"> (b)yowl (c) claw (d) band</w:t>
      </w:r>
    </w:p>
    <w:p w14:paraId="7A83DEED" w14:textId="77777777" w:rsidR="006D4C32" w:rsidRDefault="006D4C32" w:rsidP="006D4C32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ᶺ</w:t>
      </w:r>
      <w:r>
        <w:t xml:space="preserve">/ (a) bush (b) tough (c) cop (d) loot </w:t>
      </w:r>
    </w:p>
    <w:p w14:paraId="300C2A27" w14:textId="77777777" w:rsidR="006D4C32" w:rsidRDefault="006D4C32" w:rsidP="006D4C32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ᵅ</w:t>
      </w:r>
      <w:r>
        <w:t>/ (a) caught (b) jump (c) dwarf (d) problem</w:t>
      </w:r>
    </w:p>
    <w:p w14:paraId="5DB9DDFA" w14:textId="77777777" w:rsidR="006D4C32" w:rsidRDefault="006D4C32" w:rsidP="006D4C32">
      <w:pPr>
        <w:pStyle w:val="ListParagraph"/>
        <w:numPr>
          <w:ilvl w:val="0"/>
          <w:numId w:val="3"/>
        </w:numPr>
      </w:pPr>
      <w:r>
        <w:t>/u:/ (a) plumber (b) pull (c) suit (d) hunger</w:t>
      </w:r>
    </w:p>
    <w:p w14:paraId="3E85A86C" w14:textId="77777777" w:rsidR="006D4C32" w:rsidRDefault="006D4C32" w:rsidP="006D4C32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ᴣ</w:t>
      </w:r>
      <w:r>
        <w:t>:/ (a) walk (b) worm (c) trek (d) fire</w:t>
      </w:r>
    </w:p>
    <w:p w14:paraId="67F18E55" w14:textId="289B0097" w:rsidR="00491366" w:rsidRDefault="006D4C32" w:rsidP="006D4C32">
      <w:r>
        <w:br w:type="page"/>
      </w:r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B1E70"/>
    <w:multiLevelType w:val="hybridMultilevel"/>
    <w:tmpl w:val="CC6835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541503"/>
    <w:multiLevelType w:val="hybridMultilevel"/>
    <w:tmpl w:val="33AA79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A0463"/>
    <w:multiLevelType w:val="hybridMultilevel"/>
    <w:tmpl w:val="069A8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32"/>
    <w:rsid w:val="00491366"/>
    <w:rsid w:val="006D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8BDDC"/>
  <w15:chartTrackingRefBased/>
  <w15:docId w15:val="{C4C93305-05EB-4F80-928C-BF60F24A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C32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C3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32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D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2025-04-22T11:31:00Z</dcterms:created>
  <dcterms:modified xsi:type="dcterms:W3CDTF">2025-04-22T11:32:00Z</dcterms:modified>
</cp:coreProperties>
</file>