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004567" w14:textId="77777777" w:rsidR="007768F7" w:rsidRDefault="007768F7" w:rsidP="007768F7">
      <w:pPr>
        <w:jc w:val="center"/>
        <w:rPr>
          <w:rFonts w:ascii="Tahoma" w:hAnsi="Tahoma" w:cs="Tahoma"/>
          <w:b/>
          <w:bCs/>
          <w:szCs w:val="24"/>
        </w:rPr>
      </w:pPr>
    </w:p>
    <w:p w14:paraId="78737F45" w14:textId="77777777" w:rsidR="007768F7" w:rsidRDefault="007768F7" w:rsidP="007768F7">
      <w:pPr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t>Topic 1: ORAL COMPOSITION / NARRATIVE ESSAY</w:t>
      </w:r>
    </w:p>
    <w:p w14:paraId="01E667D7" w14:textId="77777777" w:rsidR="007768F7" w:rsidRDefault="007768F7" w:rsidP="007768F7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Objectives: At the end of the class, the students should be able to understand the following:</w:t>
      </w:r>
    </w:p>
    <w:p w14:paraId="7F2A5AA0" w14:textId="77777777" w:rsidR="007768F7" w:rsidRDefault="007768F7" w:rsidP="007768F7">
      <w:pPr>
        <w:pStyle w:val="ListParagraph"/>
        <w:numPr>
          <w:ilvl w:val="0"/>
          <w:numId w:val="1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guidelines on how to write a good narrative essay.</w:t>
      </w:r>
    </w:p>
    <w:p w14:paraId="16E39CD3" w14:textId="77777777" w:rsidR="007768F7" w:rsidRDefault="007768F7" w:rsidP="007768F7">
      <w:pPr>
        <w:pStyle w:val="ListParagraph"/>
        <w:numPr>
          <w:ilvl w:val="0"/>
          <w:numId w:val="1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A practice exercise on the topic.</w:t>
      </w:r>
    </w:p>
    <w:p w14:paraId="3503F609" w14:textId="77777777" w:rsidR="007768F7" w:rsidRDefault="007768F7" w:rsidP="007768F7">
      <w:pPr>
        <w:pStyle w:val="ListParagraph"/>
        <w:rPr>
          <w:rFonts w:ascii="Tahoma" w:hAnsi="Tahoma" w:cs="Tahoma"/>
          <w:szCs w:val="24"/>
        </w:rPr>
      </w:pPr>
    </w:p>
    <w:p w14:paraId="740297A0" w14:textId="77777777" w:rsidR="007768F7" w:rsidRDefault="007768F7" w:rsidP="007768F7">
      <w:pPr>
        <w:pStyle w:val="ListParagraph"/>
        <w:jc w:val="center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CONTENT</w:t>
      </w:r>
    </w:p>
    <w:p w14:paraId="227FC598" w14:textId="77777777" w:rsidR="007768F7" w:rsidRPr="006E6D06" w:rsidRDefault="007768F7" w:rsidP="007768F7">
      <w:pPr>
        <w:jc w:val="center"/>
        <w:rPr>
          <w:rFonts w:ascii="Tahoma" w:hAnsi="Tahoma" w:cs="Tahoma"/>
          <w:b/>
          <w:bCs/>
          <w:szCs w:val="24"/>
        </w:rPr>
      </w:pPr>
      <w:r w:rsidRPr="006E6D06">
        <w:rPr>
          <w:rFonts w:ascii="Tahoma" w:hAnsi="Tahoma" w:cs="Tahoma"/>
          <w:b/>
          <w:bCs/>
          <w:szCs w:val="24"/>
        </w:rPr>
        <w:t>“The day I will never forget”.</w:t>
      </w:r>
    </w:p>
    <w:p w14:paraId="1ACC246C" w14:textId="77777777" w:rsidR="007768F7" w:rsidRDefault="007768F7" w:rsidP="007768F7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GUIDELINES:</w:t>
      </w:r>
    </w:p>
    <w:p w14:paraId="249E12A9" w14:textId="77777777" w:rsidR="007768F7" w:rsidRDefault="007768F7" w:rsidP="007768F7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title of the question should be written in capital letters although and well underlined.</w:t>
      </w:r>
    </w:p>
    <w:p w14:paraId="5F3EA58D" w14:textId="77777777" w:rsidR="007768F7" w:rsidRDefault="007768F7" w:rsidP="007768F7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introduction of the topic and telling of personal related story to engage the audience or reader. The writer can share real life experiences which will stimulates the reader interest.</w:t>
      </w:r>
    </w:p>
    <w:p w14:paraId="0161E8FE" w14:textId="77777777" w:rsidR="007768F7" w:rsidRDefault="007768F7" w:rsidP="007768F7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body of the narrative can either be fiction or non-fiction. These requires the writer to device several imaginary or invented story or using real life personal experience. This idea should be arranged in different paragraphs with the use of transitions.</w:t>
      </w:r>
    </w:p>
    <w:p w14:paraId="243418CA" w14:textId="77777777" w:rsidR="007768F7" w:rsidRDefault="007768F7" w:rsidP="007768F7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writer may draw instances or illustrations from different places in order to make the story-telling credible.</w:t>
      </w:r>
    </w:p>
    <w:p w14:paraId="7DA7BFEB" w14:textId="77777777" w:rsidR="007768F7" w:rsidRDefault="007768F7" w:rsidP="007768F7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conclusion of the story could serve as a moral for the reader or audience to learn a very tangible lesson from.</w:t>
      </w:r>
    </w:p>
    <w:p w14:paraId="277A8B1A" w14:textId="77777777" w:rsidR="007768F7" w:rsidRDefault="007768F7" w:rsidP="007768F7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writer may also conclude the write-up with or restating the title of the question “The day I will never forget.”- The writer’s full name and class, should be written below the right-hand side.</w:t>
      </w:r>
    </w:p>
    <w:p w14:paraId="233735E5" w14:textId="77777777" w:rsidR="007768F7" w:rsidRDefault="007768F7" w:rsidP="007768F7">
      <w:pPr>
        <w:ind w:left="360"/>
        <w:rPr>
          <w:rFonts w:ascii="Tahoma" w:hAnsi="Tahoma" w:cs="Tahoma"/>
          <w:szCs w:val="24"/>
        </w:rPr>
      </w:pPr>
    </w:p>
    <w:p w14:paraId="1B071822" w14:textId="77777777" w:rsidR="00491366" w:rsidRDefault="00491366">
      <w:bookmarkStart w:id="0" w:name="_GoBack"/>
      <w:bookmarkEnd w:id="0"/>
    </w:p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5960AA"/>
    <w:multiLevelType w:val="hybridMultilevel"/>
    <w:tmpl w:val="494444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BB6D37"/>
    <w:multiLevelType w:val="hybridMultilevel"/>
    <w:tmpl w:val="53DEE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F7"/>
    <w:rsid w:val="00491366"/>
    <w:rsid w:val="0077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775E"/>
  <w15:chartTrackingRefBased/>
  <w15:docId w15:val="{FEA96D43-B7D1-4A51-9D27-ABA1649F0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8F7"/>
    <w:rPr>
      <w:rFonts w:ascii="Times New Roman" w:hAnsi="Times New Roman"/>
      <w:kern w:val="0"/>
      <w:sz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68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2025-04-22T12:04:00Z</dcterms:created>
  <dcterms:modified xsi:type="dcterms:W3CDTF">2025-04-22T12:27:00Z</dcterms:modified>
</cp:coreProperties>
</file>