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8E513" w14:textId="77777777" w:rsidR="00EB1247" w:rsidRDefault="00EB1247" w:rsidP="00EB1247">
      <w:pPr>
        <w:rPr>
          <w:rFonts w:ascii="Tahoma" w:hAnsi="Tahoma" w:cs="Tahoma"/>
          <w:b/>
          <w:bCs/>
          <w:szCs w:val="24"/>
        </w:rPr>
      </w:pPr>
      <w:r>
        <w:rPr>
          <w:rFonts w:ascii="Tahoma" w:hAnsi="Tahoma" w:cs="Tahoma"/>
          <w:b/>
          <w:bCs/>
          <w:szCs w:val="24"/>
        </w:rPr>
        <w:t>Topic 4: PLURALISATION of COMPOUND NOUNS</w:t>
      </w:r>
    </w:p>
    <w:p w14:paraId="27A8E71D" w14:textId="77777777" w:rsidR="00EB1247" w:rsidRDefault="00EB1247" w:rsidP="00EB1247">
      <w:pPr>
        <w:rPr>
          <w:rFonts w:ascii="Tahoma" w:hAnsi="Tahoma" w:cs="Tahoma"/>
          <w:szCs w:val="24"/>
        </w:rPr>
      </w:pPr>
      <w:r>
        <w:rPr>
          <w:rFonts w:ascii="Tahoma" w:hAnsi="Tahoma" w:cs="Tahoma"/>
          <w:szCs w:val="24"/>
        </w:rPr>
        <w:t>Objectives: At the end of the class, the students should be able to understand the following:</w:t>
      </w:r>
    </w:p>
    <w:p w14:paraId="15B71BE1" w14:textId="77777777" w:rsidR="00EB1247" w:rsidRDefault="00EB1247" w:rsidP="00EB1247">
      <w:pPr>
        <w:pStyle w:val="ListParagraph"/>
        <w:numPr>
          <w:ilvl w:val="0"/>
          <w:numId w:val="1"/>
        </w:numPr>
        <w:rPr>
          <w:rFonts w:ascii="Tahoma" w:hAnsi="Tahoma" w:cs="Tahoma"/>
          <w:szCs w:val="24"/>
        </w:rPr>
      </w:pPr>
      <w:r>
        <w:rPr>
          <w:rFonts w:ascii="Tahoma" w:hAnsi="Tahoma" w:cs="Tahoma"/>
          <w:szCs w:val="24"/>
        </w:rPr>
        <w:t>How to pluralize a compound noun.</w:t>
      </w:r>
    </w:p>
    <w:p w14:paraId="2CB54023" w14:textId="77777777" w:rsidR="00EB1247" w:rsidRDefault="00EB1247" w:rsidP="00EB1247">
      <w:pPr>
        <w:pStyle w:val="ListParagraph"/>
        <w:numPr>
          <w:ilvl w:val="0"/>
          <w:numId w:val="1"/>
        </w:numPr>
        <w:rPr>
          <w:rFonts w:ascii="Tahoma" w:hAnsi="Tahoma" w:cs="Tahoma"/>
          <w:szCs w:val="24"/>
        </w:rPr>
      </w:pPr>
      <w:r>
        <w:rPr>
          <w:rFonts w:ascii="Tahoma" w:hAnsi="Tahoma" w:cs="Tahoma"/>
          <w:szCs w:val="24"/>
        </w:rPr>
        <w:t>How to identify a compound noun.</w:t>
      </w:r>
    </w:p>
    <w:p w14:paraId="406A3770" w14:textId="77777777" w:rsidR="00EB1247" w:rsidRDefault="00EB1247" w:rsidP="00EB1247">
      <w:pPr>
        <w:pStyle w:val="ListParagraph"/>
        <w:jc w:val="center"/>
        <w:rPr>
          <w:rFonts w:ascii="Tahoma" w:hAnsi="Tahoma" w:cs="Tahoma"/>
          <w:szCs w:val="24"/>
        </w:rPr>
      </w:pPr>
      <w:r>
        <w:rPr>
          <w:rFonts w:ascii="Tahoma" w:hAnsi="Tahoma" w:cs="Tahoma"/>
          <w:szCs w:val="24"/>
        </w:rPr>
        <w:t>CONTENT</w:t>
      </w:r>
    </w:p>
    <w:p w14:paraId="45DD8A6B" w14:textId="77777777" w:rsidR="00EB1247" w:rsidRDefault="00EB1247" w:rsidP="00EB1247">
      <w:pPr>
        <w:rPr>
          <w:rFonts w:ascii="Tahoma" w:hAnsi="Tahoma" w:cs="Tahoma"/>
          <w:szCs w:val="24"/>
        </w:rPr>
      </w:pPr>
      <w:r>
        <w:rPr>
          <w:rFonts w:ascii="Tahoma" w:hAnsi="Tahoma" w:cs="Tahoma"/>
          <w:szCs w:val="24"/>
        </w:rPr>
        <w:t>In a compound noun; it is the actual or main noun that will be pluralized and not the other word that functions as an adjective to the noun. So, look out for the main noun and pluralize it.</w:t>
      </w:r>
    </w:p>
    <w:p w14:paraId="5F1416B1" w14:textId="77777777" w:rsidR="00EB1247" w:rsidRDefault="00EB1247" w:rsidP="00EB1247">
      <w:pPr>
        <w:rPr>
          <w:rFonts w:ascii="Tahoma" w:hAnsi="Tahoma" w:cs="Tahoma"/>
          <w:szCs w:val="24"/>
        </w:rPr>
      </w:pPr>
      <w:r>
        <w:rPr>
          <w:rFonts w:ascii="Tahoma" w:hAnsi="Tahoma" w:cs="Tahoma"/>
          <w:szCs w:val="24"/>
        </w:rPr>
        <w:tab/>
        <w:t>E.g.</w:t>
      </w:r>
    </w:p>
    <w:p w14:paraId="20B76CC1" w14:textId="77777777" w:rsidR="00EB1247" w:rsidRDefault="00EB1247" w:rsidP="00EB1247">
      <w:pPr>
        <w:pStyle w:val="ListParagraph"/>
        <w:numPr>
          <w:ilvl w:val="0"/>
          <w:numId w:val="2"/>
        </w:numPr>
        <w:rPr>
          <w:rFonts w:ascii="Tahoma" w:hAnsi="Tahoma" w:cs="Tahoma"/>
          <w:szCs w:val="24"/>
        </w:rPr>
      </w:pPr>
      <w:r>
        <w:rPr>
          <w:rFonts w:ascii="Tahoma" w:hAnsi="Tahoma" w:cs="Tahoma"/>
          <w:szCs w:val="24"/>
        </w:rPr>
        <w:t>Attorney- general → attorneys-general</w:t>
      </w:r>
    </w:p>
    <w:p w14:paraId="37D3E388" w14:textId="77777777" w:rsidR="00EB1247" w:rsidRDefault="00EB1247" w:rsidP="00EB1247">
      <w:pPr>
        <w:pStyle w:val="ListParagraph"/>
        <w:numPr>
          <w:ilvl w:val="0"/>
          <w:numId w:val="2"/>
        </w:numPr>
        <w:rPr>
          <w:rFonts w:ascii="Tahoma" w:hAnsi="Tahoma" w:cs="Tahoma"/>
          <w:szCs w:val="24"/>
        </w:rPr>
      </w:pPr>
      <w:r>
        <w:rPr>
          <w:rFonts w:ascii="Tahoma" w:hAnsi="Tahoma" w:cs="Tahoma"/>
          <w:szCs w:val="24"/>
        </w:rPr>
        <w:t>Passer-by → passers – by</w:t>
      </w:r>
    </w:p>
    <w:p w14:paraId="56CCB3D1" w14:textId="77777777" w:rsidR="00EB1247" w:rsidRDefault="00EB1247" w:rsidP="00EB1247">
      <w:pPr>
        <w:pStyle w:val="ListParagraph"/>
        <w:numPr>
          <w:ilvl w:val="0"/>
          <w:numId w:val="2"/>
        </w:numPr>
        <w:rPr>
          <w:rFonts w:ascii="Tahoma" w:hAnsi="Tahoma" w:cs="Tahoma"/>
          <w:szCs w:val="24"/>
        </w:rPr>
      </w:pPr>
      <w:r>
        <w:rPr>
          <w:rFonts w:ascii="Tahoma" w:hAnsi="Tahoma" w:cs="Tahoma"/>
          <w:szCs w:val="24"/>
        </w:rPr>
        <w:t>Grown – up → grown-ups</w:t>
      </w:r>
    </w:p>
    <w:p w14:paraId="061B49D9" w14:textId="77777777" w:rsidR="00EB1247" w:rsidRDefault="00EB1247" w:rsidP="00EB1247">
      <w:pPr>
        <w:pStyle w:val="ListParagraph"/>
        <w:numPr>
          <w:ilvl w:val="0"/>
          <w:numId w:val="2"/>
        </w:numPr>
        <w:rPr>
          <w:rFonts w:ascii="Tahoma" w:hAnsi="Tahoma" w:cs="Tahoma"/>
          <w:szCs w:val="24"/>
        </w:rPr>
      </w:pPr>
      <w:r>
        <w:rPr>
          <w:rFonts w:ascii="Tahoma" w:hAnsi="Tahoma" w:cs="Tahoma"/>
          <w:szCs w:val="24"/>
        </w:rPr>
        <w:t>Father-in-law → fathers-in-law</w:t>
      </w:r>
    </w:p>
    <w:p w14:paraId="5FECB30A" w14:textId="77777777" w:rsidR="00EB1247" w:rsidRDefault="00EB1247" w:rsidP="00EB1247">
      <w:pPr>
        <w:pStyle w:val="ListParagraph"/>
        <w:numPr>
          <w:ilvl w:val="0"/>
          <w:numId w:val="2"/>
        </w:numPr>
        <w:rPr>
          <w:rFonts w:ascii="Tahoma" w:hAnsi="Tahoma" w:cs="Tahoma"/>
          <w:szCs w:val="24"/>
        </w:rPr>
      </w:pPr>
      <w:r>
        <w:rPr>
          <w:rFonts w:ascii="Tahoma" w:hAnsi="Tahoma" w:cs="Tahoma"/>
          <w:szCs w:val="24"/>
        </w:rPr>
        <w:t>Commander-in-chief → commanders-in-chief</w:t>
      </w:r>
    </w:p>
    <w:p w14:paraId="169D8317" w14:textId="77777777" w:rsidR="00EB1247" w:rsidRDefault="00EB1247" w:rsidP="00EB1247">
      <w:pPr>
        <w:pStyle w:val="ListParagraph"/>
        <w:numPr>
          <w:ilvl w:val="0"/>
          <w:numId w:val="2"/>
        </w:numPr>
        <w:rPr>
          <w:rFonts w:ascii="Tahoma" w:hAnsi="Tahoma" w:cs="Tahoma"/>
          <w:szCs w:val="24"/>
        </w:rPr>
      </w:pPr>
      <w:r>
        <w:rPr>
          <w:rFonts w:ascii="Tahoma" w:hAnsi="Tahoma" w:cs="Tahoma"/>
          <w:szCs w:val="24"/>
        </w:rPr>
        <w:t>Governor-general → governors-general</w:t>
      </w:r>
    </w:p>
    <w:p w14:paraId="33BAD7E2" w14:textId="77777777" w:rsidR="00EB1247" w:rsidRDefault="00EB1247" w:rsidP="00EB1247">
      <w:pPr>
        <w:pStyle w:val="ListParagraph"/>
        <w:numPr>
          <w:ilvl w:val="0"/>
          <w:numId w:val="2"/>
        </w:numPr>
        <w:rPr>
          <w:rFonts w:ascii="Tahoma" w:hAnsi="Tahoma" w:cs="Tahoma"/>
          <w:szCs w:val="24"/>
        </w:rPr>
      </w:pPr>
      <w:r>
        <w:rPr>
          <w:rFonts w:ascii="Tahoma" w:hAnsi="Tahoma" w:cs="Tahoma"/>
          <w:szCs w:val="24"/>
        </w:rPr>
        <w:t>Man-of-war → men-of-war</w:t>
      </w:r>
    </w:p>
    <w:p w14:paraId="21F8BA5E" w14:textId="77777777" w:rsidR="00EB1247" w:rsidRDefault="00EB1247" w:rsidP="00EB1247">
      <w:pPr>
        <w:ind w:left="360"/>
        <w:rPr>
          <w:rFonts w:ascii="Tahoma" w:hAnsi="Tahoma" w:cs="Tahoma"/>
          <w:szCs w:val="24"/>
        </w:rPr>
      </w:pPr>
      <w:r>
        <w:rPr>
          <w:rFonts w:ascii="Tahoma" w:hAnsi="Tahoma" w:cs="Tahoma"/>
          <w:szCs w:val="24"/>
        </w:rPr>
        <w:t>Also, take note of the content word that is, words that provide significant or important meaning.</w:t>
      </w:r>
    </w:p>
    <w:p w14:paraId="5E1263A4" w14:textId="77777777" w:rsidR="00EB1247" w:rsidRDefault="00EB1247" w:rsidP="00EB1247">
      <w:pPr>
        <w:ind w:left="360"/>
        <w:jc w:val="center"/>
        <w:rPr>
          <w:rFonts w:ascii="Tahoma" w:hAnsi="Tahoma" w:cs="Tahoma"/>
          <w:b/>
          <w:bCs/>
          <w:szCs w:val="24"/>
        </w:rPr>
      </w:pPr>
      <w:r>
        <w:rPr>
          <w:rFonts w:ascii="Tahoma" w:hAnsi="Tahoma" w:cs="Tahoma"/>
          <w:b/>
          <w:bCs/>
          <w:szCs w:val="24"/>
        </w:rPr>
        <w:t>DRILL</w:t>
      </w:r>
    </w:p>
    <w:p w14:paraId="02856CF7" w14:textId="77777777" w:rsidR="00EB1247" w:rsidRDefault="00EB1247" w:rsidP="00EB1247">
      <w:pPr>
        <w:ind w:left="360"/>
        <w:rPr>
          <w:rFonts w:ascii="Tahoma" w:hAnsi="Tahoma" w:cs="Tahoma"/>
          <w:szCs w:val="24"/>
        </w:rPr>
      </w:pPr>
      <w:r>
        <w:rPr>
          <w:rFonts w:ascii="Tahoma" w:hAnsi="Tahoma" w:cs="Tahoma"/>
          <w:szCs w:val="24"/>
        </w:rPr>
        <w:t>Pluralize these compound nouns in each of the sentences below.</w:t>
      </w:r>
    </w:p>
    <w:p w14:paraId="53B1DFCD" w14:textId="77777777" w:rsidR="00EB1247" w:rsidRDefault="00EB1247" w:rsidP="00EB1247">
      <w:pPr>
        <w:pStyle w:val="ListParagraph"/>
        <w:numPr>
          <w:ilvl w:val="0"/>
          <w:numId w:val="3"/>
        </w:numPr>
        <w:rPr>
          <w:rFonts w:ascii="Tahoma" w:hAnsi="Tahoma" w:cs="Tahoma"/>
          <w:szCs w:val="24"/>
        </w:rPr>
      </w:pPr>
      <w:r>
        <w:rPr>
          <w:rFonts w:ascii="Tahoma" w:hAnsi="Tahoma" w:cs="Tahoma"/>
          <w:szCs w:val="24"/>
        </w:rPr>
        <w:t>Lieutenants-governor</w:t>
      </w:r>
    </w:p>
    <w:p w14:paraId="69E38B6C" w14:textId="77777777" w:rsidR="00EB1247" w:rsidRDefault="00EB1247" w:rsidP="00EB1247">
      <w:pPr>
        <w:pStyle w:val="ListParagraph"/>
        <w:numPr>
          <w:ilvl w:val="0"/>
          <w:numId w:val="3"/>
        </w:numPr>
        <w:rPr>
          <w:rFonts w:ascii="Tahoma" w:hAnsi="Tahoma" w:cs="Tahoma"/>
          <w:szCs w:val="24"/>
        </w:rPr>
      </w:pPr>
      <w:r>
        <w:rPr>
          <w:rFonts w:ascii="Tahoma" w:hAnsi="Tahoma" w:cs="Tahoma"/>
          <w:szCs w:val="24"/>
        </w:rPr>
        <w:t>Fire-fighters</w:t>
      </w:r>
    </w:p>
    <w:p w14:paraId="596897CF" w14:textId="77777777" w:rsidR="00EB1247" w:rsidRDefault="00EB1247" w:rsidP="00EB1247">
      <w:pPr>
        <w:pStyle w:val="ListParagraph"/>
        <w:numPr>
          <w:ilvl w:val="0"/>
          <w:numId w:val="3"/>
        </w:numPr>
        <w:rPr>
          <w:rFonts w:ascii="Tahoma" w:hAnsi="Tahoma" w:cs="Tahoma"/>
          <w:szCs w:val="24"/>
        </w:rPr>
      </w:pPr>
      <w:r>
        <w:rPr>
          <w:rFonts w:ascii="Tahoma" w:hAnsi="Tahoma" w:cs="Tahoma"/>
          <w:szCs w:val="24"/>
        </w:rPr>
        <w:t>Sweatshirts</w:t>
      </w:r>
    </w:p>
    <w:p w14:paraId="1C94B76B" w14:textId="77777777" w:rsidR="00EB1247" w:rsidRDefault="00EB1247" w:rsidP="00EB1247">
      <w:pPr>
        <w:pStyle w:val="ListParagraph"/>
        <w:numPr>
          <w:ilvl w:val="0"/>
          <w:numId w:val="3"/>
        </w:numPr>
        <w:rPr>
          <w:rFonts w:ascii="Tahoma" w:hAnsi="Tahoma" w:cs="Tahoma"/>
          <w:szCs w:val="24"/>
        </w:rPr>
      </w:pPr>
      <w:r>
        <w:rPr>
          <w:rFonts w:ascii="Tahoma" w:hAnsi="Tahoma" w:cs="Tahoma"/>
          <w:szCs w:val="24"/>
        </w:rPr>
        <w:t>Lunchtimes</w:t>
      </w:r>
    </w:p>
    <w:p w14:paraId="104D47D6" w14:textId="77777777" w:rsidR="00EB1247" w:rsidRDefault="00EB1247" w:rsidP="00EB1247">
      <w:pPr>
        <w:pStyle w:val="ListParagraph"/>
        <w:numPr>
          <w:ilvl w:val="0"/>
          <w:numId w:val="3"/>
        </w:numPr>
        <w:rPr>
          <w:rFonts w:ascii="Tahoma" w:hAnsi="Tahoma" w:cs="Tahoma"/>
          <w:szCs w:val="24"/>
        </w:rPr>
      </w:pPr>
      <w:r>
        <w:rPr>
          <w:rFonts w:ascii="Tahoma" w:hAnsi="Tahoma" w:cs="Tahoma"/>
          <w:szCs w:val="24"/>
        </w:rPr>
        <w:t>Haircut</w:t>
      </w:r>
    </w:p>
    <w:p w14:paraId="7FC9868C" w14:textId="77777777" w:rsidR="00EB1247" w:rsidRDefault="00EB1247" w:rsidP="00EB1247">
      <w:pPr>
        <w:rPr>
          <w:rFonts w:ascii="Tahoma" w:hAnsi="Tahoma" w:cs="Tahoma"/>
          <w:szCs w:val="24"/>
        </w:rPr>
      </w:pPr>
    </w:p>
    <w:p w14:paraId="6BDC7831"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C08C1"/>
    <w:multiLevelType w:val="hybridMultilevel"/>
    <w:tmpl w:val="E82EAB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672DF6"/>
    <w:multiLevelType w:val="hybridMultilevel"/>
    <w:tmpl w:val="037CF9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CCB3E6A"/>
    <w:multiLevelType w:val="hybridMultilevel"/>
    <w:tmpl w:val="CA7A31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2104911">
    <w:abstractNumId w:val="2"/>
  </w:num>
  <w:num w:numId="2" w16cid:durableId="723915894">
    <w:abstractNumId w:val="0"/>
  </w:num>
  <w:num w:numId="3" w16cid:durableId="609439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247"/>
    <w:rsid w:val="00491366"/>
    <w:rsid w:val="00733ECF"/>
    <w:rsid w:val="00AC02BD"/>
    <w:rsid w:val="00EB124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FB4E9"/>
  <w15:chartTrackingRefBased/>
  <w15:docId w15:val="{32EFB846-76C0-465E-9A54-1FF519969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247"/>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EB12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12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12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12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12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1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2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12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12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12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12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1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247"/>
    <w:rPr>
      <w:rFonts w:eastAsiaTheme="majorEastAsia" w:cstheme="majorBidi"/>
      <w:color w:val="272727" w:themeColor="text1" w:themeTint="D8"/>
    </w:rPr>
  </w:style>
  <w:style w:type="paragraph" w:styleId="Title">
    <w:name w:val="Title"/>
    <w:basedOn w:val="Normal"/>
    <w:next w:val="Normal"/>
    <w:link w:val="TitleChar"/>
    <w:uiPriority w:val="10"/>
    <w:qFormat/>
    <w:rsid w:val="00EB1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247"/>
    <w:pPr>
      <w:spacing w:before="160"/>
      <w:jc w:val="center"/>
    </w:pPr>
    <w:rPr>
      <w:i/>
      <w:iCs/>
      <w:color w:val="404040" w:themeColor="text1" w:themeTint="BF"/>
    </w:rPr>
  </w:style>
  <w:style w:type="character" w:customStyle="1" w:styleId="QuoteChar">
    <w:name w:val="Quote Char"/>
    <w:basedOn w:val="DefaultParagraphFont"/>
    <w:link w:val="Quote"/>
    <w:uiPriority w:val="29"/>
    <w:rsid w:val="00EB1247"/>
    <w:rPr>
      <w:i/>
      <w:iCs/>
      <w:color w:val="404040" w:themeColor="text1" w:themeTint="BF"/>
    </w:rPr>
  </w:style>
  <w:style w:type="paragraph" w:styleId="ListParagraph">
    <w:name w:val="List Paragraph"/>
    <w:basedOn w:val="Normal"/>
    <w:uiPriority w:val="34"/>
    <w:qFormat/>
    <w:rsid w:val="00EB1247"/>
    <w:pPr>
      <w:ind w:left="720"/>
      <w:contextualSpacing/>
    </w:pPr>
  </w:style>
  <w:style w:type="character" w:styleId="IntenseEmphasis">
    <w:name w:val="Intense Emphasis"/>
    <w:basedOn w:val="DefaultParagraphFont"/>
    <w:uiPriority w:val="21"/>
    <w:qFormat/>
    <w:rsid w:val="00EB1247"/>
    <w:rPr>
      <w:i/>
      <w:iCs/>
      <w:color w:val="2F5496" w:themeColor="accent1" w:themeShade="BF"/>
    </w:rPr>
  </w:style>
  <w:style w:type="paragraph" w:styleId="IntenseQuote">
    <w:name w:val="Intense Quote"/>
    <w:basedOn w:val="Normal"/>
    <w:next w:val="Normal"/>
    <w:link w:val="IntenseQuoteChar"/>
    <w:uiPriority w:val="30"/>
    <w:qFormat/>
    <w:rsid w:val="00EB12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1247"/>
    <w:rPr>
      <w:i/>
      <w:iCs/>
      <w:color w:val="2F5496" w:themeColor="accent1" w:themeShade="BF"/>
    </w:rPr>
  </w:style>
  <w:style w:type="character" w:styleId="IntenseReference">
    <w:name w:val="Intense Reference"/>
    <w:basedOn w:val="DefaultParagraphFont"/>
    <w:uiPriority w:val="32"/>
    <w:qFormat/>
    <w:rsid w:val="00EB12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128</Words>
  <Characters>732</Characters>
  <Application>Microsoft Office Word</Application>
  <DocSecurity>0</DocSecurity>
  <Lines>6</Lines>
  <Paragraphs>1</Paragraphs>
  <ScaleCrop>false</ScaleCrop>
  <Company/>
  <LinksUpToDate>false</LinksUpToDate>
  <CharactersWithSpaces>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2025-05-05T11:37:00Z</dcterms:created>
  <dcterms:modified xsi:type="dcterms:W3CDTF">2025-05-05T11:45:00Z</dcterms:modified>
</cp:coreProperties>
</file>