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72FC6" w14:textId="77777777" w:rsidR="00587D1A" w:rsidRDefault="00587D1A" w:rsidP="00587D1A">
      <w:pPr>
        <w:rPr>
          <w:b/>
          <w:bCs/>
        </w:rPr>
      </w:pPr>
      <w:r>
        <w:rPr>
          <w:b/>
          <w:bCs/>
        </w:rPr>
        <w:t>Topic 5: SYLLABLE ON TWO/ THREE/ FOUR/ SYLLABLE WORDS</w:t>
      </w:r>
    </w:p>
    <w:p w14:paraId="4C70AFB2" w14:textId="77777777" w:rsidR="00587D1A" w:rsidRPr="006E0383" w:rsidRDefault="00587D1A" w:rsidP="00587D1A">
      <w:pPr>
        <w:rPr>
          <w:b/>
          <w:bCs/>
        </w:rPr>
      </w:pPr>
      <w:r w:rsidRPr="006E0383">
        <w:rPr>
          <w:b/>
          <w:bCs/>
        </w:rPr>
        <w:t xml:space="preserve">Objectives: </w:t>
      </w:r>
      <w:r>
        <w:t>At the end of the class, the students should be able to understand the following;</w:t>
      </w:r>
    </w:p>
    <w:p w14:paraId="1A1127AB" w14:textId="77777777" w:rsidR="00587D1A" w:rsidRDefault="00587D1A" w:rsidP="00587D1A">
      <w:pPr>
        <w:pStyle w:val="ListParagraph"/>
        <w:numPr>
          <w:ilvl w:val="0"/>
          <w:numId w:val="1"/>
        </w:numPr>
      </w:pPr>
      <w:r>
        <w:t>The meaning of syllable</w:t>
      </w:r>
    </w:p>
    <w:p w14:paraId="1F2B8318" w14:textId="77777777" w:rsidR="00587D1A" w:rsidRDefault="00587D1A" w:rsidP="00587D1A">
      <w:pPr>
        <w:pStyle w:val="ListParagraph"/>
        <w:numPr>
          <w:ilvl w:val="0"/>
          <w:numId w:val="1"/>
        </w:numPr>
      </w:pPr>
      <w:r>
        <w:t>How to divide a word into different syllables</w:t>
      </w:r>
    </w:p>
    <w:p w14:paraId="6350FD7E" w14:textId="77777777" w:rsidR="00587D1A" w:rsidRDefault="00587D1A" w:rsidP="00587D1A">
      <w:pPr>
        <w:pStyle w:val="ListParagraph"/>
        <w:numPr>
          <w:ilvl w:val="0"/>
          <w:numId w:val="1"/>
        </w:numPr>
      </w:pPr>
      <w:r>
        <w:t>How to identify stress and unstressed syllable</w:t>
      </w:r>
    </w:p>
    <w:p w14:paraId="3519B972" w14:textId="77777777" w:rsidR="00587D1A" w:rsidRDefault="00587D1A" w:rsidP="00587D1A">
      <w:pPr>
        <w:pStyle w:val="ListParagraph"/>
        <w:rPr>
          <w:b/>
          <w:bCs/>
        </w:rPr>
      </w:pPr>
      <w:bookmarkStart w:id="0" w:name="_GoBack"/>
    </w:p>
    <w:bookmarkEnd w:id="0"/>
    <w:p w14:paraId="36EC08C1" w14:textId="77777777" w:rsidR="00587D1A" w:rsidRDefault="00587D1A" w:rsidP="00587D1A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1818B2C0" w14:textId="77777777" w:rsidR="00587D1A" w:rsidRDefault="00587D1A" w:rsidP="00587D1A">
      <w:pPr>
        <w:pStyle w:val="ListParagraph"/>
      </w:pPr>
      <w:r>
        <w:t>Syllable refers to the division of a word into different sound units. When a word is broken into different sound units. Syllabic division is also essential for spelling accuracy. When one divides a word into different syllables it is called a syllabic division.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2744"/>
        <w:gridCol w:w="2744"/>
      </w:tblGrid>
      <w:tr w:rsidR="00587D1A" w14:paraId="7B2D5683" w14:textId="77777777" w:rsidTr="009E3C2F">
        <w:tc>
          <w:tcPr>
            <w:tcW w:w="3116" w:type="dxa"/>
          </w:tcPr>
          <w:p w14:paraId="068E330A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Two syllables</w:t>
            </w:r>
          </w:p>
        </w:tc>
        <w:tc>
          <w:tcPr>
            <w:tcW w:w="3117" w:type="dxa"/>
          </w:tcPr>
          <w:p w14:paraId="1848BE75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Three syllables</w:t>
            </w:r>
          </w:p>
        </w:tc>
        <w:tc>
          <w:tcPr>
            <w:tcW w:w="3117" w:type="dxa"/>
          </w:tcPr>
          <w:p w14:paraId="39BF4E58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Four syllables</w:t>
            </w:r>
          </w:p>
        </w:tc>
      </w:tr>
      <w:tr w:rsidR="00587D1A" w14:paraId="61F051B8" w14:textId="77777777" w:rsidTr="009E3C2F">
        <w:tc>
          <w:tcPr>
            <w:tcW w:w="3116" w:type="dxa"/>
          </w:tcPr>
          <w:p w14:paraId="155CE9E9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Ob-</w:t>
            </w:r>
            <w:proofErr w:type="spellStart"/>
            <w:r>
              <w:t>ject</w:t>
            </w:r>
            <w:proofErr w:type="spellEnd"/>
          </w:p>
        </w:tc>
        <w:tc>
          <w:tcPr>
            <w:tcW w:w="3117" w:type="dxa"/>
          </w:tcPr>
          <w:p w14:paraId="28864F1C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e-</w:t>
            </w:r>
            <w:proofErr w:type="spellStart"/>
            <w:r>
              <w:t>sta</w:t>
            </w:r>
            <w:proofErr w:type="spellEnd"/>
            <w:r>
              <w:t>-</w:t>
            </w:r>
            <w:proofErr w:type="spellStart"/>
            <w:r>
              <w:t>blish</w:t>
            </w:r>
            <w:proofErr w:type="spellEnd"/>
          </w:p>
        </w:tc>
        <w:tc>
          <w:tcPr>
            <w:tcW w:w="3117" w:type="dxa"/>
          </w:tcPr>
          <w:p w14:paraId="4395B93E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Co-</w:t>
            </w:r>
            <w:proofErr w:type="spellStart"/>
            <w:r>
              <w:t>pu</w:t>
            </w:r>
            <w:proofErr w:type="spellEnd"/>
            <w:r>
              <w:t>-la-</w:t>
            </w:r>
            <w:proofErr w:type="spellStart"/>
            <w:r>
              <w:t>tion</w:t>
            </w:r>
            <w:proofErr w:type="spellEnd"/>
          </w:p>
        </w:tc>
      </w:tr>
      <w:tr w:rsidR="00587D1A" w14:paraId="378BDEFD" w14:textId="77777777" w:rsidTr="009E3C2F">
        <w:tc>
          <w:tcPr>
            <w:tcW w:w="3116" w:type="dxa"/>
          </w:tcPr>
          <w:p w14:paraId="5B7BE3A6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proofErr w:type="spellStart"/>
            <w:r>
              <w:t>Im</w:t>
            </w:r>
            <w:proofErr w:type="spellEnd"/>
            <w:r>
              <w:t>-port</w:t>
            </w:r>
          </w:p>
        </w:tc>
        <w:tc>
          <w:tcPr>
            <w:tcW w:w="3117" w:type="dxa"/>
          </w:tcPr>
          <w:p w14:paraId="3AD92F0C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Fan-</w:t>
            </w:r>
            <w:proofErr w:type="spellStart"/>
            <w:r>
              <w:t>tas</w:t>
            </w:r>
            <w:proofErr w:type="spellEnd"/>
            <w:r>
              <w:t>-tic</w:t>
            </w:r>
          </w:p>
        </w:tc>
        <w:tc>
          <w:tcPr>
            <w:tcW w:w="3117" w:type="dxa"/>
          </w:tcPr>
          <w:p w14:paraId="38EEADBC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In-so-</w:t>
            </w:r>
            <w:proofErr w:type="spellStart"/>
            <w:r>
              <w:t>lu</w:t>
            </w:r>
            <w:proofErr w:type="spellEnd"/>
            <w:r>
              <w:t>-</w:t>
            </w:r>
            <w:proofErr w:type="spellStart"/>
            <w:r>
              <w:t>ble</w:t>
            </w:r>
            <w:proofErr w:type="spellEnd"/>
          </w:p>
        </w:tc>
      </w:tr>
      <w:tr w:rsidR="00587D1A" w14:paraId="70EAE088" w14:textId="77777777" w:rsidTr="009E3C2F">
        <w:tc>
          <w:tcPr>
            <w:tcW w:w="3116" w:type="dxa"/>
          </w:tcPr>
          <w:p w14:paraId="0BF653A6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Ex- port</w:t>
            </w:r>
          </w:p>
        </w:tc>
        <w:tc>
          <w:tcPr>
            <w:tcW w:w="3117" w:type="dxa"/>
          </w:tcPr>
          <w:p w14:paraId="03F3C294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In-vest-</w:t>
            </w:r>
            <w:proofErr w:type="spellStart"/>
            <w:r>
              <w:t>ment</w:t>
            </w:r>
            <w:proofErr w:type="spellEnd"/>
          </w:p>
        </w:tc>
        <w:tc>
          <w:tcPr>
            <w:tcW w:w="3117" w:type="dxa"/>
          </w:tcPr>
          <w:p w14:paraId="397C4EE1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Ob-li-</w:t>
            </w:r>
            <w:proofErr w:type="spellStart"/>
            <w:r>
              <w:t>ga</w:t>
            </w:r>
            <w:proofErr w:type="spellEnd"/>
            <w:r>
              <w:t>-</w:t>
            </w:r>
            <w:proofErr w:type="spellStart"/>
            <w:r>
              <w:t>tion</w:t>
            </w:r>
            <w:proofErr w:type="spellEnd"/>
          </w:p>
        </w:tc>
      </w:tr>
      <w:tr w:rsidR="00587D1A" w14:paraId="00BBB5B7" w14:textId="77777777" w:rsidTr="009E3C2F">
        <w:tc>
          <w:tcPr>
            <w:tcW w:w="3116" w:type="dxa"/>
          </w:tcPr>
          <w:p w14:paraId="7DB4B697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Sub-</w:t>
            </w:r>
            <w:proofErr w:type="spellStart"/>
            <w:r>
              <w:t>ject</w:t>
            </w:r>
            <w:proofErr w:type="spellEnd"/>
          </w:p>
        </w:tc>
        <w:tc>
          <w:tcPr>
            <w:tcW w:w="3117" w:type="dxa"/>
          </w:tcPr>
          <w:p w14:paraId="18CDC25B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Con-sis-tent</w:t>
            </w:r>
          </w:p>
        </w:tc>
        <w:tc>
          <w:tcPr>
            <w:tcW w:w="3117" w:type="dxa"/>
          </w:tcPr>
          <w:p w14:paraId="28A5EE82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Per-se-cu-</w:t>
            </w:r>
            <w:proofErr w:type="spellStart"/>
            <w:r>
              <w:t>tion</w:t>
            </w:r>
            <w:proofErr w:type="spellEnd"/>
          </w:p>
        </w:tc>
      </w:tr>
      <w:tr w:rsidR="00587D1A" w14:paraId="6BA0F6A0" w14:textId="77777777" w:rsidTr="009E3C2F">
        <w:tc>
          <w:tcPr>
            <w:tcW w:w="3116" w:type="dxa"/>
          </w:tcPr>
          <w:p w14:paraId="3C36E1B5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Con-duct</w:t>
            </w:r>
          </w:p>
        </w:tc>
        <w:tc>
          <w:tcPr>
            <w:tcW w:w="3117" w:type="dxa"/>
          </w:tcPr>
          <w:p w14:paraId="207DA763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Mis-con-duct</w:t>
            </w:r>
          </w:p>
        </w:tc>
        <w:tc>
          <w:tcPr>
            <w:tcW w:w="3117" w:type="dxa"/>
          </w:tcPr>
          <w:p w14:paraId="0F8B3C9C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Po-</w:t>
            </w:r>
            <w:proofErr w:type="spellStart"/>
            <w:r>
              <w:t>pu</w:t>
            </w:r>
            <w:proofErr w:type="spellEnd"/>
            <w:r>
              <w:t>-la-</w:t>
            </w:r>
            <w:proofErr w:type="spellStart"/>
            <w:r>
              <w:t>tion</w:t>
            </w:r>
            <w:proofErr w:type="spellEnd"/>
          </w:p>
        </w:tc>
      </w:tr>
      <w:tr w:rsidR="00587D1A" w14:paraId="01A3CE35" w14:textId="77777777" w:rsidTr="009E3C2F">
        <w:tc>
          <w:tcPr>
            <w:tcW w:w="3116" w:type="dxa"/>
          </w:tcPr>
          <w:p w14:paraId="19223CAE" w14:textId="77777777" w:rsidR="00587D1A" w:rsidRDefault="00587D1A" w:rsidP="009E3C2F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Pre-sent</w:t>
            </w:r>
          </w:p>
        </w:tc>
        <w:tc>
          <w:tcPr>
            <w:tcW w:w="3117" w:type="dxa"/>
          </w:tcPr>
          <w:p w14:paraId="517EB00F" w14:textId="77777777" w:rsidR="00587D1A" w:rsidRDefault="00587D1A" w:rsidP="009E3C2F">
            <w:pPr>
              <w:pStyle w:val="ListParagraph"/>
              <w:ind w:left="0"/>
              <w:jc w:val="center"/>
            </w:pPr>
            <w:proofErr w:type="spellStart"/>
            <w:r>
              <w:t>Ath</w:t>
            </w:r>
            <w:proofErr w:type="spellEnd"/>
            <w:r>
              <w:t>-le-tic</w:t>
            </w:r>
          </w:p>
        </w:tc>
        <w:tc>
          <w:tcPr>
            <w:tcW w:w="3117" w:type="dxa"/>
          </w:tcPr>
          <w:p w14:paraId="043508EB" w14:textId="77777777" w:rsidR="00587D1A" w:rsidRDefault="00587D1A" w:rsidP="009E3C2F">
            <w:pPr>
              <w:pStyle w:val="ListParagraph"/>
              <w:ind w:left="0"/>
              <w:jc w:val="center"/>
            </w:pPr>
            <w:r>
              <w:t>Ter-mi-</w:t>
            </w:r>
            <w:proofErr w:type="spellStart"/>
            <w:r>
              <w:t>na</w:t>
            </w:r>
            <w:proofErr w:type="spellEnd"/>
            <w:r>
              <w:t>-</w:t>
            </w:r>
            <w:proofErr w:type="spellStart"/>
            <w:r>
              <w:t>tion</w:t>
            </w:r>
            <w:proofErr w:type="spellEnd"/>
          </w:p>
        </w:tc>
      </w:tr>
    </w:tbl>
    <w:p w14:paraId="042A6887" w14:textId="77777777" w:rsidR="00587D1A" w:rsidRDefault="00587D1A" w:rsidP="00587D1A">
      <w:r>
        <w:t>Example: Divide the word into its different syllables</w:t>
      </w:r>
    </w:p>
    <w:p w14:paraId="69F8A908" w14:textId="77777777" w:rsidR="00587D1A" w:rsidRDefault="00587D1A" w:rsidP="00587D1A">
      <w:pPr>
        <w:pStyle w:val="ListParagraph"/>
        <w:numPr>
          <w:ilvl w:val="0"/>
          <w:numId w:val="3"/>
        </w:numPr>
      </w:pPr>
      <w:r>
        <w:t>Capital: ca-pi-</w:t>
      </w:r>
      <w:proofErr w:type="spellStart"/>
      <w:r>
        <w:t>tal</w:t>
      </w:r>
      <w:proofErr w:type="spellEnd"/>
    </w:p>
    <w:p w14:paraId="037980C5" w14:textId="77777777" w:rsidR="00587D1A" w:rsidRDefault="00587D1A" w:rsidP="00587D1A">
      <w:pPr>
        <w:pStyle w:val="ListParagraph"/>
        <w:numPr>
          <w:ilvl w:val="0"/>
          <w:numId w:val="3"/>
        </w:numPr>
      </w:pPr>
      <w:r>
        <w:t>Compensation: com-pen-</w:t>
      </w:r>
      <w:proofErr w:type="spellStart"/>
      <w:r>
        <w:t>sa</w:t>
      </w:r>
      <w:proofErr w:type="spellEnd"/>
      <w:r>
        <w:t>-</w:t>
      </w:r>
      <w:proofErr w:type="spellStart"/>
      <w:r>
        <w:t>tion</w:t>
      </w:r>
      <w:proofErr w:type="spellEnd"/>
    </w:p>
    <w:p w14:paraId="674DA628" w14:textId="77777777" w:rsidR="00587D1A" w:rsidRDefault="00587D1A" w:rsidP="00587D1A">
      <w:pPr>
        <w:pStyle w:val="ListParagraph"/>
        <w:numPr>
          <w:ilvl w:val="0"/>
          <w:numId w:val="3"/>
        </w:numPr>
      </w:pPr>
      <w:r>
        <w:t>Remuneration: re-mu-ne-ra-</w:t>
      </w:r>
      <w:proofErr w:type="spellStart"/>
      <w:r>
        <w:t>tion</w:t>
      </w:r>
      <w:proofErr w:type="spellEnd"/>
    </w:p>
    <w:p w14:paraId="28EC4D43" w14:textId="77777777" w:rsidR="00587D1A" w:rsidRDefault="00587D1A" w:rsidP="00587D1A">
      <w:pPr>
        <w:pStyle w:val="ListParagraph"/>
      </w:pPr>
    </w:p>
    <w:p w14:paraId="0C5CB911" w14:textId="77777777" w:rsidR="00587D1A" w:rsidRDefault="00587D1A" w:rsidP="00587D1A">
      <w:pPr>
        <w:pStyle w:val="ListParagraph"/>
        <w:jc w:val="center"/>
        <w:rPr>
          <w:b/>
          <w:bCs/>
        </w:rPr>
      </w:pPr>
      <w:r>
        <w:rPr>
          <w:b/>
          <w:bCs/>
        </w:rPr>
        <w:t>DRILL</w:t>
      </w:r>
    </w:p>
    <w:p w14:paraId="5C347DB7" w14:textId="77777777" w:rsidR="00587D1A" w:rsidRDefault="00587D1A" w:rsidP="00587D1A">
      <w:r>
        <w:t>Instruction: Divide the following words into its different syllables</w:t>
      </w:r>
    </w:p>
    <w:p w14:paraId="64C7CCB1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Production</w:t>
      </w:r>
    </w:p>
    <w:p w14:paraId="60047BC3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Consumption</w:t>
      </w:r>
    </w:p>
    <w:p w14:paraId="270CE366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Settlement</w:t>
      </w:r>
    </w:p>
    <w:p w14:paraId="347C87B0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Revenue</w:t>
      </w:r>
    </w:p>
    <w:p w14:paraId="286E374B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Taxation</w:t>
      </w:r>
    </w:p>
    <w:p w14:paraId="274BEF3F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Development</w:t>
      </w:r>
    </w:p>
    <w:p w14:paraId="272603CD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Exportation</w:t>
      </w:r>
    </w:p>
    <w:p w14:paraId="786CA6FC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Schedule</w:t>
      </w:r>
    </w:p>
    <w:p w14:paraId="7B4F17BD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Exchange</w:t>
      </w:r>
    </w:p>
    <w:p w14:paraId="244EBA27" w14:textId="77777777" w:rsidR="00587D1A" w:rsidRDefault="00587D1A" w:rsidP="00587D1A">
      <w:pPr>
        <w:pStyle w:val="ListParagraph"/>
        <w:numPr>
          <w:ilvl w:val="0"/>
          <w:numId w:val="4"/>
        </w:numPr>
      </w:pPr>
      <w:r>
        <w:t>Economy</w:t>
      </w:r>
    </w:p>
    <w:p w14:paraId="7B4833D2" w14:textId="77777777" w:rsidR="00587D1A" w:rsidRPr="00475708" w:rsidRDefault="00587D1A" w:rsidP="00587D1A">
      <w:pPr>
        <w:ind w:left="360"/>
      </w:pPr>
    </w:p>
    <w:p w14:paraId="1BF8EE56" w14:textId="77777777" w:rsidR="00587D1A" w:rsidRDefault="00587D1A" w:rsidP="00587D1A"/>
    <w:p w14:paraId="0F7A88CA" w14:textId="77777777" w:rsidR="00491366" w:rsidRPr="00587D1A" w:rsidRDefault="00491366" w:rsidP="00587D1A"/>
    <w:sectPr w:rsidR="00491366" w:rsidRPr="00587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CED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815F2"/>
    <w:multiLevelType w:val="hybridMultilevel"/>
    <w:tmpl w:val="32822F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97E6C"/>
    <w:multiLevelType w:val="hybridMultilevel"/>
    <w:tmpl w:val="6892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E3B6F"/>
    <w:multiLevelType w:val="hybridMultilevel"/>
    <w:tmpl w:val="6F163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1A"/>
    <w:rsid w:val="00491366"/>
    <w:rsid w:val="0058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B2E"/>
  <w15:chartTrackingRefBased/>
  <w15:docId w15:val="{D0ECE7C5-619D-4CFE-B291-471193A5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1A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D1A"/>
    <w:pPr>
      <w:ind w:left="720"/>
      <w:contextualSpacing/>
    </w:pPr>
  </w:style>
  <w:style w:type="table" w:styleId="TableGrid">
    <w:name w:val="Table Grid"/>
    <w:basedOn w:val="TableNormal"/>
    <w:uiPriority w:val="59"/>
    <w:rsid w:val="00587D1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2025-04-22T11:52:00Z</dcterms:created>
  <dcterms:modified xsi:type="dcterms:W3CDTF">2025-04-22T11:52:00Z</dcterms:modified>
</cp:coreProperties>
</file>