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259F" w14:textId="77777777" w:rsidR="00882E1C" w:rsidRPr="0027189B" w:rsidRDefault="00882E1C" w:rsidP="00882E1C">
      <w:pPr>
        <w:rPr>
          <w:rFonts w:eastAsiaTheme="minorEastAsia" w:cs="Times New Roman"/>
          <w:b/>
          <w:bCs/>
          <w:szCs w:val="24"/>
        </w:rPr>
      </w:pPr>
      <w:r>
        <w:rPr>
          <w:rFonts w:eastAsiaTheme="minorEastAsia" w:cs="Times New Roman"/>
          <w:b/>
          <w:bCs/>
          <w:szCs w:val="24"/>
        </w:rPr>
        <w:t>Topic 5: PHRASES (Types and Functions)</w:t>
      </w:r>
    </w:p>
    <w:p w14:paraId="313C251F" w14:textId="77777777" w:rsidR="00882E1C" w:rsidRDefault="00882E1C" w:rsidP="00882E1C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OBJECTIVES: At the end of the class; the students should be able to understand the following:</w:t>
      </w:r>
    </w:p>
    <w:p w14:paraId="6B68E05D" w14:textId="77777777" w:rsidR="00882E1C" w:rsidRPr="0038756B" w:rsidRDefault="00882E1C" w:rsidP="00882E1C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The meaning of a phrase</w:t>
      </w:r>
    </w:p>
    <w:p w14:paraId="31744247" w14:textId="77777777" w:rsidR="00882E1C" w:rsidRPr="0038756B" w:rsidRDefault="00882E1C" w:rsidP="00882E1C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The different types of a phrase</w:t>
      </w:r>
    </w:p>
    <w:p w14:paraId="541F663F" w14:textId="77777777" w:rsidR="00882E1C" w:rsidRPr="0038756B" w:rsidRDefault="00882E1C" w:rsidP="00882E1C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How to identify a phrase in a sentence structure</w:t>
      </w:r>
    </w:p>
    <w:p w14:paraId="53A27187" w14:textId="77777777" w:rsidR="00882E1C" w:rsidRDefault="00882E1C" w:rsidP="00882E1C">
      <w:pPr>
        <w:pStyle w:val="ListParagraph"/>
        <w:jc w:val="center"/>
        <w:rPr>
          <w:rFonts w:eastAsiaTheme="minorEastAsia" w:cs="Times New Roman"/>
          <w:b/>
          <w:bCs/>
          <w:szCs w:val="24"/>
        </w:rPr>
      </w:pPr>
      <w:r>
        <w:rPr>
          <w:rFonts w:eastAsiaTheme="minorEastAsia" w:cs="Times New Roman"/>
          <w:b/>
          <w:bCs/>
          <w:szCs w:val="24"/>
        </w:rPr>
        <w:t>CONTENT</w:t>
      </w:r>
    </w:p>
    <w:p w14:paraId="19EA1E70" w14:textId="77777777" w:rsidR="00882E1C" w:rsidRDefault="00882E1C" w:rsidP="00882E1C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A phrase is a word or a group of word that forms a part of a sentence without a finite verb. A phrase is identified by its headword. For instance; a noun phrase would have the headword of a noun etc. a phrase would contain a subject and a predicate.</w:t>
      </w:r>
    </w:p>
    <w:p w14:paraId="459E72B9" w14:textId="77777777" w:rsidR="00882E1C" w:rsidRDefault="00882E1C" w:rsidP="00882E1C">
      <w:pPr>
        <w:jc w:val="center"/>
        <w:rPr>
          <w:rFonts w:eastAsiaTheme="minorEastAsia" w:cs="Times New Roman"/>
          <w:b/>
          <w:bCs/>
          <w:szCs w:val="24"/>
        </w:rPr>
      </w:pPr>
      <w:r>
        <w:rPr>
          <w:rFonts w:eastAsiaTheme="minorEastAsia" w:cs="Times New Roman"/>
          <w:b/>
          <w:bCs/>
          <w:szCs w:val="24"/>
        </w:rPr>
        <w:t>TYPES OF PHRASES</w:t>
      </w:r>
    </w:p>
    <w:p w14:paraId="6AA3FA59" w14:textId="77777777" w:rsidR="00882E1C" w:rsidRDefault="00882E1C" w:rsidP="00882E1C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Noun phrase: this is a group of word in which a noun functions as the head.</w:t>
      </w:r>
    </w:p>
    <w:p w14:paraId="2FC80BB0" w14:textId="77777777" w:rsidR="00882E1C" w:rsidRDefault="00882E1C" w:rsidP="00882E1C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Adjectival phrase: this is a group of word which qualify either a noun or a pronoun</w:t>
      </w:r>
    </w:p>
    <w:p w14:paraId="2875333C" w14:textId="77777777" w:rsidR="00882E1C" w:rsidRDefault="00882E1C" w:rsidP="00882E1C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Adverbial phrase: this is a group of word that modifies a verb, an adjective or an adverb in a sentence</w:t>
      </w:r>
    </w:p>
    <w:p w14:paraId="333B4589" w14:textId="77777777" w:rsidR="00882E1C" w:rsidRDefault="00882E1C" w:rsidP="00882E1C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Prepositional phrase: this is a group of word that combines a preposition with either a noun, noun phrase or noun clause.</w:t>
      </w:r>
    </w:p>
    <w:p w14:paraId="03E77037" w14:textId="77777777" w:rsidR="00882E1C" w:rsidRDefault="00882E1C" w:rsidP="00882E1C">
      <w:pPr>
        <w:pStyle w:val="ListParagraph"/>
        <w:jc w:val="center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FUNCTION OF NOUN PHRASE </w:t>
      </w:r>
    </w:p>
    <w:p w14:paraId="60C8A07B" w14:textId="77777777" w:rsidR="00882E1C" w:rsidRDefault="00882E1C" w:rsidP="00882E1C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As a subject of a verb: it occupies the subject position and performs an action.</w:t>
      </w:r>
    </w:p>
    <w:p w14:paraId="0BC178DC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e.g. </w:t>
      </w:r>
      <w:r>
        <w:rPr>
          <w:rFonts w:eastAsiaTheme="minorEastAsia" w:cs="Times New Roman"/>
          <w:szCs w:val="24"/>
          <w:u w:val="single"/>
        </w:rPr>
        <w:t xml:space="preserve">The old man </w:t>
      </w:r>
      <w:r>
        <w:rPr>
          <w:rFonts w:eastAsiaTheme="minorEastAsia" w:cs="Times New Roman"/>
          <w:szCs w:val="24"/>
        </w:rPr>
        <w:t>is dead</w:t>
      </w:r>
    </w:p>
    <w:p w14:paraId="18465229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  <w:t xml:space="preserve">  NP</w:t>
      </w:r>
    </w:p>
    <w:p w14:paraId="5CCAB83F" w14:textId="77777777" w:rsidR="00882E1C" w:rsidRDefault="00882E1C" w:rsidP="00882E1C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Object of a verb: it comes after the verb in the sentence</w:t>
      </w:r>
    </w:p>
    <w:p w14:paraId="680B426B" w14:textId="77777777" w:rsidR="00882E1C" w:rsidRDefault="00882E1C" w:rsidP="00882E1C">
      <w:pPr>
        <w:pStyle w:val="ListParagraph"/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 xml:space="preserve">e.g. James saw </w:t>
      </w:r>
      <w:r>
        <w:rPr>
          <w:rFonts w:eastAsiaTheme="minorEastAsia" w:cs="Times New Roman"/>
          <w:szCs w:val="24"/>
          <w:u w:val="single"/>
        </w:rPr>
        <w:t>the armed robber</w:t>
      </w:r>
    </w:p>
    <w:p w14:paraId="12FFF48A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>NP</w:t>
      </w:r>
    </w:p>
    <w:p w14:paraId="00551AAB" w14:textId="77777777" w:rsidR="00882E1C" w:rsidRDefault="00882E1C" w:rsidP="00882E1C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Subject complement: the noun phrase and the subject are same person or thing</w:t>
      </w:r>
    </w:p>
    <w:p w14:paraId="5BECBF00" w14:textId="77777777" w:rsidR="00882E1C" w:rsidRDefault="00882E1C" w:rsidP="00882E1C">
      <w:pPr>
        <w:pStyle w:val="ListParagraph"/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 xml:space="preserve">e.g. </w:t>
      </w:r>
      <w:r>
        <w:rPr>
          <w:rFonts w:eastAsiaTheme="minorEastAsia" w:cs="Times New Roman"/>
          <w:szCs w:val="24"/>
          <w:u w:val="single"/>
        </w:rPr>
        <w:t xml:space="preserve">Peter </w:t>
      </w:r>
      <w:r>
        <w:rPr>
          <w:rFonts w:eastAsiaTheme="minorEastAsia" w:cs="Times New Roman"/>
          <w:szCs w:val="24"/>
        </w:rPr>
        <w:t xml:space="preserve">is </w:t>
      </w:r>
      <w:r>
        <w:rPr>
          <w:rFonts w:eastAsiaTheme="minorEastAsia" w:cs="Times New Roman"/>
          <w:szCs w:val="24"/>
          <w:u w:val="single"/>
        </w:rPr>
        <w:t>my cousin</w:t>
      </w:r>
    </w:p>
    <w:p w14:paraId="24685BA3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  <w:t>S</w:t>
      </w:r>
      <w:r>
        <w:rPr>
          <w:rFonts w:eastAsiaTheme="minorEastAsia" w:cs="Times New Roman"/>
          <w:szCs w:val="24"/>
        </w:rPr>
        <w:tab/>
        <w:t>NP</w:t>
      </w:r>
    </w:p>
    <w:p w14:paraId="52904F03" w14:textId="77777777" w:rsidR="00882E1C" w:rsidRPr="005223CB" w:rsidRDefault="00882E1C" w:rsidP="00882E1C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>Object complement: It completes the meaning of the object.</w:t>
      </w:r>
    </w:p>
    <w:p w14:paraId="0533F4EB" w14:textId="77777777" w:rsidR="00882E1C" w:rsidRDefault="00882E1C" w:rsidP="00882E1C">
      <w:pPr>
        <w:pStyle w:val="ListParagraph"/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 xml:space="preserve">e.g. We made </w:t>
      </w:r>
      <w:r>
        <w:rPr>
          <w:rFonts w:eastAsiaTheme="minorEastAsia" w:cs="Times New Roman"/>
          <w:szCs w:val="24"/>
          <w:u w:val="single"/>
        </w:rPr>
        <w:t xml:space="preserve">James </w:t>
      </w:r>
      <w:r>
        <w:rPr>
          <w:rFonts w:eastAsiaTheme="minorEastAsia" w:cs="Times New Roman"/>
          <w:szCs w:val="24"/>
        </w:rPr>
        <w:t xml:space="preserve">a </w:t>
      </w:r>
      <w:r>
        <w:rPr>
          <w:rFonts w:eastAsiaTheme="minorEastAsia" w:cs="Times New Roman"/>
          <w:szCs w:val="24"/>
          <w:u w:val="single"/>
        </w:rPr>
        <w:t>prefect</w:t>
      </w:r>
    </w:p>
    <w:p w14:paraId="35479225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 obj          NP</w:t>
      </w:r>
    </w:p>
    <w:p w14:paraId="15BE66D1" w14:textId="77777777" w:rsidR="00882E1C" w:rsidRDefault="00882E1C" w:rsidP="00882E1C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Prepositional Complement: it helps to complete the meaning of the preposition</w:t>
      </w:r>
    </w:p>
    <w:p w14:paraId="447B1D71" w14:textId="77777777" w:rsidR="00882E1C" w:rsidRDefault="00882E1C" w:rsidP="00882E1C">
      <w:pPr>
        <w:pStyle w:val="ListParagraph"/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 xml:space="preserve">e.g. I gave the book </w:t>
      </w:r>
      <w:r>
        <w:rPr>
          <w:rFonts w:eastAsiaTheme="minorEastAsia" w:cs="Times New Roman"/>
          <w:szCs w:val="24"/>
          <w:u w:val="single"/>
        </w:rPr>
        <w:t>to my cousin</w:t>
      </w:r>
    </w:p>
    <w:p w14:paraId="422556C3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         prep   NP</w:t>
      </w:r>
    </w:p>
    <w:p w14:paraId="2D7E4118" w14:textId="77777777" w:rsidR="00882E1C" w:rsidRDefault="00882E1C" w:rsidP="00882E1C">
      <w:pPr>
        <w:pStyle w:val="ListParagraph"/>
        <w:rPr>
          <w:rFonts w:eastAsiaTheme="minorEastAsia" w:cs="Times New Roman"/>
          <w:szCs w:val="24"/>
        </w:rPr>
      </w:pPr>
    </w:p>
    <w:p w14:paraId="5F940FC8" w14:textId="77777777" w:rsidR="00882E1C" w:rsidRDefault="00882E1C" w:rsidP="00882E1C">
      <w:pPr>
        <w:pStyle w:val="ListParagraph"/>
        <w:jc w:val="center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DRILL</w:t>
      </w:r>
    </w:p>
    <w:p w14:paraId="4E2E523C" w14:textId="77777777" w:rsidR="00882E1C" w:rsidRDefault="00882E1C" w:rsidP="00882E1C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Identify the functions of each of the underlined expressions.</w:t>
      </w:r>
    </w:p>
    <w:p w14:paraId="621594D2" w14:textId="77777777" w:rsidR="00882E1C" w:rsidRDefault="00882E1C" w:rsidP="00882E1C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041ED3">
        <w:rPr>
          <w:rFonts w:eastAsiaTheme="minorEastAsia" w:cs="Times New Roman"/>
          <w:szCs w:val="24"/>
          <w:u w:val="single"/>
        </w:rPr>
        <w:t>The lady</w:t>
      </w:r>
      <w:r>
        <w:rPr>
          <w:rFonts w:eastAsiaTheme="minorEastAsia" w:cs="Times New Roman"/>
          <w:szCs w:val="24"/>
        </w:rPr>
        <w:t xml:space="preserve"> in the car is </w:t>
      </w:r>
      <w:r w:rsidRPr="00041ED3">
        <w:rPr>
          <w:rFonts w:eastAsiaTheme="minorEastAsia" w:cs="Times New Roman"/>
          <w:szCs w:val="24"/>
          <w:u w:val="single"/>
        </w:rPr>
        <w:t>my sister</w:t>
      </w:r>
    </w:p>
    <w:p w14:paraId="70FB3200" w14:textId="77777777" w:rsidR="00882E1C" w:rsidRDefault="00882E1C" w:rsidP="00882E1C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041ED3">
        <w:rPr>
          <w:rFonts w:eastAsiaTheme="minorEastAsia" w:cs="Times New Roman"/>
          <w:szCs w:val="24"/>
          <w:u w:val="single"/>
        </w:rPr>
        <w:t>The man</w:t>
      </w:r>
      <w:r>
        <w:rPr>
          <w:rFonts w:eastAsiaTheme="minorEastAsia" w:cs="Times New Roman"/>
          <w:szCs w:val="24"/>
        </w:rPr>
        <w:t xml:space="preserve"> in black is </w:t>
      </w:r>
      <w:r w:rsidRPr="00041ED3">
        <w:rPr>
          <w:rFonts w:eastAsiaTheme="minorEastAsia" w:cs="Times New Roman"/>
          <w:szCs w:val="24"/>
          <w:u w:val="single"/>
        </w:rPr>
        <w:t>a lawyer</w:t>
      </w:r>
    </w:p>
    <w:p w14:paraId="6FBA118C" w14:textId="77777777" w:rsidR="00882E1C" w:rsidRDefault="00882E1C" w:rsidP="00882E1C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041ED3">
        <w:rPr>
          <w:rFonts w:eastAsiaTheme="minorEastAsia" w:cs="Times New Roman"/>
          <w:szCs w:val="24"/>
          <w:u w:val="single"/>
        </w:rPr>
        <w:t>The students</w:t>
      </w:r>
      <w:r>
        <w:rPr>
          <w:rFonts w:eastAsiaTheme="minorEastAsia" w:cs="Times New Roman"/>
          <w:szCs w:val="24"/>
        </w:rPr>
        <w:t xml:space="preserve"> are in </w:t>
      </w:r>
      <w:r w:rsidRPr="00041ED3">
        <w:rPr>
          <w:rFonts w:eastAsiaTheme="minorEastAsia" w:cs="Times New Roman"/>
          <w:szCs w:val="24"/>
          <w:u w:val="single"/>
        </w:rPr>
        <w:t>the classroom</w:t>
      </w:r>
    </w:p>
    <w:p w14:paraId="50402943" w14:textId="77777777" w:rsidR="00882E1C" w:rsidRDefault="00882E1C" w:rsidP="00882E1C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I ate </w:t>
      </w:r>
      <w:r w:rsidRPr="00041ED3">
        <w:rPr>
          <w:rFonts w:eastAsiaTheme="minorEastAsia" w:cs="Times New Roman"/>
          <w:szCs w:val="24"/>
          <w:u w:val="single"/>
        </w:rPr>
        <w:t>the food</w:t>
      </w:r>
      <w:r>
        <w:rPr>
          <w:rFonts w:eastAsiaTheme="minorEastAsia" w:cs="Times New Roman"/>
          <w:szCs w:val="24"/>
        </w:rPr>
        <w:t xml:space="preserve"> in the afternoon</w:t>
      </w:r>
    </w:p>
    <w:p w14:paraId="487BBD7D" w14:textId="77777777" w:rsidR="00882E1C" w:rsidRDefault="00882E1C" w:rsidP="00882E1C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I collected </w:t>
      </w:r>
      <w:r w:rsidRPr="00041ED3">
        <w:rPr>
          <w:rFonts w:eastAsiaTheme="minorEastAsia" w:cs="Times New Roman"/>
          <w:szCs w:val="24"/>
          <w:u w:val="single"/>
        </w:rPr>
        <w:t>the book</w:t>
      </w:r>
      <w:r>
        <w:rPr>
          <w:rFonts w:eastAsiaTheme="minorEastAsia" w:cs="Times New Roman"/>
          <w:szCs w:val="24"/>
        </w:rPr>
        <w:t xml:space="preserve"> from </w:t>
      </w:r>
      <w:r w:rsidRPr="00041ED3">
        <w:rPr>
          <w:rFonts w:eastAsiaTheme="minorEastAsia" w:cs="Times New Roman"/>
          <w:szCs w:val="24"/>
          <w:u w:val="single"/>
        </w:rPr>
        <w:t>Bayo.</w:t>
      </w:r>
    </w:p>
    <w:p w14:paraId="2AD6BFE2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AA0"/>
    <w:multiLevelType w:val="hybridMultilevel"/>
    <w:tmpl w:val="34F63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92F61"/>
    <w:multiLevelType w:val="hybridMultilevel"/>
    <w:tmpl w:val="34F63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75B6F"/>
    <w:multiLevelType w:val="hybridMultilevel"/>
    <w:tmpl w:val="17707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82261"/>
    <w:multiLevelType w:val="hybridMultilevel"/>
    <w:tmpl w:val="5860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799416">
    <w:abstractNumId w:val="3"/>
  </w:num>
  <w:num w:numId="2" w16cid:durableId="741828087">
    <w:abstractNumId w:val="2"/>
  </w:num>
  <w:num w:numId="3" w16cid:durableId="412549138">
    <w:abstractNumId w:val="0"/>
  </w:num>
  <w:num w:numId="4" w16cid:durableId="16910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1C"/>
    <w:rsid w:val="00491366"/>
    <w:rsid w:val="00882E1C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716C"/>
  <w15:chartTrackingRefBased/>
  <w15:docId w15:val="{44C411B4-F327-49E2-BB33-A2F3271D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1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2025-05-05T11:00:00Z</dcterms:created>
  <dcterms:modified xsi:type="dcterms:W3CDTF">2025-05-05T11:03:00Z</dcterms:modified>
</cp:coreProperties>
</file>