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1A1C" w14:textId="77777777" w:rsidR="0079143D" w:rsidRDefault="0079143D" w:rsidP="0079143D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Topic 6: CLAUSE STRUCTURE</w:t>
      </w:r>
    </w:p>
    <w:p w14:paraId="0BAC5B8C" w14:textId="77777777" w:rsidR="0079143D" w:rsidRDefault="0079143D" w:rsidP="0079143D">
      <w:pPr>
        <w:rPr>
          <w:rFonts w:ascii="Tahoma" w:hAnsi="Tahoma" w:cs="Tahoma"/>
        </w:rPr>
      </w:pPr>
      <w:r>
        <w:rPr>
          <w:rFonts w:ascii="Tahoma" w:hAnsi="Tahoma" w:cs="Tahoma"/>
        </w:rPr>
        <w:t>Objectives: At the end of the class, the students should be able to understand the following:</w:t>
      </w:r>
    </w:p>
    <w:p w14:paraId="6E40C640" w14:textId="77777777" w:rsidR="0079143D" w:rsidRDefault="0079143D" w:rsidP="0079143D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The meaning of clause</w:t>
      </w:r>
    </w:p>
    <w:p w14:paraId="46026E86" w14:textId="77777777" w:rsidR="0079143D" w:rsidRDefault="0079143D" w:rsidP="0079143D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The different types of clauses in English</w:t>
      </w:r>
    </w:p>
    <w:p w14:paraId="6656EC76" w14:textId="77777777" w:rsidR="0079143D" w:rsidRDefault="0079143D" w:rsidP="0079143D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How to identify a main clause and a subordinate clause.</w:t>
      </w:r>
    </w:p>
    <w:p w14:paraId="2FBA4648" w14:textId="77777777" w:rsidR="0079143D" w:rsidRDefault="0079143D" w:rsidP="0079143D">
      <w:pPr>
        <w:pStyle w:val="ListParagraph"/>
        <w:rPr>
          <w:rFonts w:ascii="Tahoma" w:hAnsi="Tahoma" w:cs="Tahoma"/>
        </w:rPr>
      </w:pPr>
    </w:p>
    <w:p w14:paraId="182702B6" w14:textId="77777777" w:rsidR="0079143D" w:rsidRDefault="0079143D" w:rsidP="0079143D">
      <w:pPr>
        <w:pStyle w:val="ListParagraph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CONTENT</w:t>
      </w:r>
    </w:p>
    <w:p w14:paraId="2B9FCFB1" w14:textId="77777777" w:rsidR="0079143D" w:rsidRDefault="0079143D" w:rsidP="0079143D">
      <w:pPr>
        <w:rPr>
          <w:rFonts w:ascii="Tahoma" w:hAnsi="Tahoma" w:cs="Tahoma"/>
        </w:rPr>
      </w:pPr>
      <w:r>
        <w:rPr>
          <w:rFonts w:ascii="Tahoma" w:hAnsi="Tahoma" w:cs="Tahoma"/>
        </w:rPr>
        <w:t>A main clause is so important for meaning making, and it constitutes a significant aspect of the sentence structure. A main clause can also be called “an independent”, “an alpha”, “a principal” or “a superordinate clause”.</w:t>
      </w:r>
    </w:p>
    <w:p w14:paraId="2CEF8F65" w14:textId="77777777" w:rsidR="0079143D" w:rsidRDefault="0079143D" w:rsidP="0079143D">
      <w:pPr>
        <w:jc w:val="center"/>
        <w:rPr>
          <w:rFonts w:ascii="Tahoma" w:hAnsi="Tahoma" w:cs="Tahoma"/>
        </w:rPr>
      </w:pPr>
    </w:p>
    <w:p w14:paraId="7D5CE436" w14:textId="77777777" w:rsidR="0079143D" w:rsidRDefault="0079143D" w:rsidP="0079143D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SUBORDINATE CLAUSE</w:t>
      </w:r>
    </w:p>
    <w:p w14:paraId="6FABF99B" w14:textId="77777777" w:rsidR="0079143D" w:rsidRDefault="0079143D" w:rsidP="0079143D">
      <w:pPr>
        <w:rPr>
          <w:rFonts w:ascii="Tahoma" w:hAnsi="Tahoma" w:cs="Tahoma"/>
        </w:rPr>
      </w:pPr>
      <w:r>
        <w:rPr>
          <w:rFonts w:ascii="Tahoma" w:hAnsi="Tahoma" w:cs="Tahoma"/>
        </w:rPr>
        <w:t>A subordinate clause is not very relevant or important for meaning making; however; it constitutes a part of the sentence. A subordinate clause is usually introduced by a subordinate clause is usually introduced by a subordinate conjunction such as – that, whom, who, what, why, where, etc.</w:t>
      </w:r>
    </w:p>
    <w:p w14:paraId="3393913E" w14:textId="77777777" w:rsidR="0079143D" w:rsidRDefault="0079143D" w:rsidP="0079143D">
      <w:pPr>
        <w:rPr>
          <w:rFonts w:ascii="Tahoma" w:hAnsi="Tahoma" w:cs="Tahoma"/>
        </w:rPr>
      </w:pPr>
      <w:r>
        <w:rPr>
          <w:rFonts w:ascii="Tahoma" w:hAnsi="Tahoma" w:cs="Tahoma"/>
        </w:rPr>
        <w:t>For Example:</w:t>
      </w:r>
    </w:p>
    <w:p w14:paraId="3F37BA96" w14:textId="77777777" w:rsidR="0079143D" w:rsidRPr="00B76ECB" w:rsidRDefault="0079143D" w:rsidP="0079143D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B76ECB">
        <w:rPr>
          <w:rFonts w:ascii="Tahoma" w:hAnsi="Tahoma" w:cs="Tahoma"/>
          <w:u w:val="single"/>
        </w:rPr>
        <w:t>The examination starts</w:t>
      </w:r>
      <w:r>
        <w:rPr>
          <w:rFonts w:ascii="Tahoma" w:hAnsi="Tahoma" w:cs="Tahoma"/>
        </w:rPr>
        <w:t xml:space="preserve"> </w:t>
      </w:r>
      <w:r w:rsidRPr="00B76ECB">
        <w:rPr>
          <w:rFonts w:ascii="Tahoma" w:hAnsi="Tahoma" w:cs="Tahoma"/>
          <w:u w:val="single"/>
        </w:rPr>
        <w:t>(when)</w:t>
      </w:r>
      <w:r>
        <w:rPr>
          <w:rFonts w:ascii="Tahoma" w:hAnsi="Tahoma" w:cs="Tahoma"/>
        </w:rPr>
        <w:t xml:space="preserve"> </w:t>
      </w:r>
      <w:r w:rsidRPr="00B76ECB">
        <w:rPr>
          <w:rFonts w:ascii="Tahoma" w:hAnsi="Tahoma" w:cs="Tahoma"/>
          <w:u w:val="single"/>
        </w:rPr>
        <w:t>everyone was ready.</w:t>
      </w:r>
    </w:p>
    <w:p w14:paraId="57FDD5C5" w14:textId="77777777" w:rsidR="0079143D" w:rsidRPr="00864635" w:rsidRDefault="0079143D" w:rsidP="0079143D">
      <w:pPr>
        <w:ind w:left="1440"/>
        <w:rPr>
          <w:rFonts w:ascii="Tahoma" w:hAnsi="Tahoma" w:cs="Tahoma"/>
        </w:rPr>
      </w:pPr>
      <w:r>
        <w:rPr>
          <w:rFonts w:ascii="Tahoma" w:hAnsi="Tahoma" w:cs="Tahoma"/>
        </w:rPr>
        <w:t>MC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</w:t>
      </w:r>
      <w:proofErr w:type="spellStart"/>
      <w:proofErr w:type="gramStart"/>
      <w:r>
        <w:rPr>
          <w:rFonts w:ascii="Tahoma" w:hAnsi="Tahoma" w:cs="Tahoma"/>
        </w:rPr>
        <w:t>sub.conj</w:t>
      </w:r>
      <w:proofErr w:type="spellEnd"/>
      <w:proofErr w:type="gramEnd"/>
      <w:r>
        <w:rPr>
          <w:rFonts w:ascii="Tahoma" w:hAnsi="Tahoma" w:cs="Tahoma"/>
        </w:rPr>
        <w:t xml:space="preserve">             SC</w:t>
      </w:r>
    </w:p>
    <w:p w14:paraId="3FFED922" w14:textId="77777777" w:rsidR="0079143D" w:rsidRPr="00444014" w:rsidRDefault="0079143D" w:rsidP="0079143D">
      <w:pPr>
        <w:pStyle w:val="ListParagraph"/>
        <w:numPr>
          <w:ilvl w:val="0"/>
          <w:numId w:val="2"/>
        </w:numPr>
        <w:rPr>
          <w:u w:val="single"/>
        </w:rPr>
      </w:pPr>
      <w:r w:rsidRPr="00444014">
        <w:rPr>
          <w:rFonts w:ascii="Tahoma" w:hAnsi="Tahoma" w:cs="Tahoma"/>
          <w:u w:val="single"/>
        </w:rPr>
        <w:t>She laughed loudly</w:t>
      </w:r>
      <w:r>
        <w:rPr>
          <w:rFonts w:ascii="Tahoma" w:hAnsi="Tahoma" w:cs="Tahoma"/>
        </w:rPr>
        <w:t xml:space="preserve"> </w:t>
      </w:r>
      <w:r w:rsidRPr="007D57A9">
        <w:rPr>
          <w:rFonts w:ascii="Tahoma" w:hAnsi="Tahoma" w:cs="Tahoma"/>
          <w:u w:val="single"/>
        </w:rPr>
        <w:t>(after)</w:t>
      </w:r>
      <w:r>
        <w:rPr>
          <w:rFonts w:ascii="Tahoma" w:hAnsi="Tahoma" w:cs="Tahoma"/>
        </w:rPr>
        <w:t xml:space="preserve"> </w:t>
      </w:r>
      <w:r w:rsidRPr="00603AC3">
        <w:rPr>
          <w:rFonts w:ascii="Tahoma" w:hAnsi="Tahoma" w:cs="Tahoma"/>
          <w:u w:val="single"/>
        </w:rPr>
        <w:t xml:space="preserve">everyone </w:t>
      </w:r>
      <w:r w:rsidRPr="00444014">
        <w:rPr>
          <w:rFonts w:ascii="Tahoma" w:hAnsi="Tahoma" w:cs="Tahoma"/>
          <w:u w:val="single"/>
        </w:rPr>
        <w:t>was completely.</w:t>
      </w:r>
    </w:p>
    <w:p w14:paraId="2EDCBCC7" w14:textId="77777777" w:rsidR="0079143D" w:rsidRDefault="0079143D" w:rsidP="0079143D">
      <w:pPr>
        <w:pStyle w:val="ListParagraph"/>
        <w:ind w:left="1440"/>
        <w:rPr>
          <w:rFonts w:ascii="Tahoma" w:hAnsi="Tahoma" w:cs="Tahoma"/>
        </w:rPr>
      </w:pPr>
      <w:r>
        <w:rPr>
          <w:rFonts w:ascii="Tahoma" w:hAnsi="Tahoma" w:cs="Tahoma"/>
        </w:rPr>
        <w:t>MC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proofErr w:type="spellStart"/>
      <w:r>
        <w:rPr>
          <w:rFonts w:ascii="Tahoma" w:hAnsi="Tahoma" w:cs="Tahoma"/>
        </w:rPr>
        <w:t>sub.conj</w:t>
      </w:r>
      <w:proofErr w:type="spellEnd"/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SC</w:t>
      </w:r>
    </w:p>
    <w:p w14:paraId="6542E672" w14:textId="77777777" w:rsidR="0079143D" w:rsidRDefault="0079143D" w:rsidP="0079143D"/>
    <w:p w14:paraId="528FA08B" w14:textId="77777777" w:rsidR="0079143D" w:rsidRDefault="0079143D" w:rsidP="0079143D">
      <w:pPr>
        <w:jc w:val="center"/>
        <w:rPr>
          <w:b/>
          <w:bCs/>
        </w:rPr>
      </w:pPr>
      <w:r>
        <w:rPr>
          <w:b/>
          <w:bCs/>
        </w:rPr>
        <w:t>DRILL</w:t>
      </w:r>
    </w:p>
    <w:p w14:paraId="6B0EDB5F" w14:textId="77777777" w:rsidR="0079143D" w:rsidRDefault="0079143D" w:rsidP="0079143D">
      <w:r>
        <w:t>Identify the main clause and the subordinate clause in each of the following sentence.</w:t>
      </w:r>
    </w:p>
    <w:p w14:paraId="3402B46A" w14:textId="77777777" w:rsidR="0079143D" w:rsidRDefault="0079143D" w:rsidP="0079143D">
      <w:pPr>
        <w:pStyle w:val="ListParagraph"/>
        <w:numPr>
          <w:ilvl w:val="0"/>
          <w:numId w:val="3"/>
        </w:numPr>
      </w:pPr>
      <w:r>
        <w:t>I met her after some years back.</w:t>
      </w:r>
    </w:p>
    <w:p w14:paraId="66D0055F" w14:textId="77777777" w:rsidR="0079143D" w:rsidRDefault="0079143D" w:rsidP="0079143D">
      <w:pPr>
        <w:pStyle w:val="ListParagraph"/>
        <w:numPr>
          <w:ilvl w:val="0"/>
          <w:numId w:val="3"/>
        </w:numPr>
      </w:pPr>
      <w:r>
        <w:t>When you notice her presence; please call me.</w:t>
      </w:r>
    </w:p>
    <w:p w14:paraId="556AF68F" w14:textId="77777777" w:rsidR="0079143D" w:rsidRDefault="0079143D" w:rsidP="0079143D">
      <w:pPr>
        <w:pStyle w:val="ListParagraph"/>
        <w:numPr>
          <w:ilvl w:val="0"/>
          <w:numId w:val="3"/>
        </w:numPr>
      </w:pPr>
      <w:r>
        <w:t>I am comfortable with him, although I still need to be very careful.</w:t>
      </w:r>
    </w:p>
    <w:p w14:paraId="0381BF1E" w14:textId="77777777" w:rsidR="0079143D" w:rsidRDefault="0079143D" w:rsidP="0079143D">
      <w:pPr>
        <w:pStyle w:val="ListParagraph"/>
        <w:numPr>
          <w:ilvl w:val="0"/>
          <w:numId w:val="3"/>
        </w:numPr>
      </w:pPr>
      <w:r>
        <w:t>I reminded him yet he still forgot.</w:t>
      </w:r>
    </w:p>
    <w:p w14:paraId="238D9C58" w14:textId="77777777" w:rsidR="0079143D" w:rsidRDefault="0079143D" w:rsidP="0079143D">
      <w:pPr>
        <w:pStyle w:val="ListParagraph"/>
        <w:numPr>
          <w:ilvl w:val="0"/>
          <w:numId w:val="3"/>
        </w:numPr>
      </w:pPr>
      <w:r>
        <w:t>She passed in flying colors after studying very hard.</w:t>
      </w:r>
    </w:p>
    <w:p w14:paraId="0AB3A986" w14:textId="77777777" w:rsidR="0079143D" w:rsidRDefault="0079143D" w:rsidP="0079143D">
      <w:pPr>
        <w:ind w:left="360"/>
      </w:pPr>
    </w:p>
    <w:p w14:paraId="297B2D15" w14:textId="77777777" w:rsidR="0079143D" w:rsidRDefault="0079143D" w:rsidP="0079143D">
      <w:pPr>
        <w:ind w:left="360"/>
      </w:pPr>
    </w:p>
    <w:p w14:paraId="757D4954" w14:textId="77777777" w:rsidR="0079143D" w:rsidRDefault="0079143D" w:rsidP="0079143D">
      <w:pPr>
        <w:ind w:left="360"/>
        <w:rPr>
          <w:b/>
          <w:bCs/>
        </w:rPr>
      </w:pPr>
    </w:p>
    <w:p w14:paraId="0FDA45A0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690D"/>
    <w:multiLevelType w:val="hybridMultilevel"/>
    <w:tmpl w:val="CCCAD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82170"/>
    <w:multiLevelType w:val="hybridMultilevel"/>
    <w:tmpl w:val="E69A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4438C"/>
    <w:multiLevelType w:val="hybridMultilevel"/>
    <w:tmpl w:val="DA28AB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087290">
    <w:abstractNumId w:val="1"/>
  </w:num>
  <w:num w:numId="2" w16cid:durableId="136846634">
    <w:abstractNumId w:val="2"/>
  </w:num>
  <w:num w:numId="3" w16cid:durableId="6731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3D"/>
    <w:rsid w:val="00491366"/>
    <w:rsid w:val="00733ECF"/>
    <w:rsid w:val="0079143D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DFFD"/>
  <w15:chartTrackingRefBased/>
  <w15:docId w15:val="{C8B1B809-58FC-4D96-BAD6-A5144A6C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43D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2025-05-05T11:39:00Z</dcterms:created>
  <dcterms:modified xsi:type="dcterms:W3CDTF">2025-05-05T11:49:00Z</dcterms:modified>
</cp:coreProperties>
</file>