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C02C" w14:textId="77777777" w:rsidR="00F43D93" w:rsidRDefault="00F43D93" w:rsidP="00F43D9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Topic 6: CLAUSES – TYPES</w:t>
      </w:r>
    </w:p>
    <w:p w14:paraId="4FC04468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>OBJECTIVES: At the end of the class, the students should be able to understand the following:</w:t>
      </w:r>
    </w:p>
    <w:p w14:paraId="1E0D1D41" w14:textId="77777777" w:rsidR="00F43D93" w:rsidRDefault="00F43D93" w:rsidP="00F43D93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meaning of clause.</w:t>
      </w:r>
    </w:p>
    <w:p w14:paraId="7828076C" w14:textId="77777777" w:rsidR="00F43D93" w:rsidRDefault="00F43D93" w:rsidP="00F43D93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types of clauses in English Language</w:t>
      </w:r>
    </w:p>
    <w:p w14:paraId="32B1BF02" w14:textId="77777777" w:rsidR="00F43D93" w:rsidRDefault="00F43D93" w:rsidP="00F43D93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How to identify clauses in English language</w:t>
      </w:r>
    </w:p>
    <w:p w14:paraId="67F98478" w14:textId="77777777" w:rsidR="00F43D93" w:rsidRDefault="00F43D93" w:rsidP="00F43D93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Types of subordinate clauses</w:t>
      </w:r>
    </w:p>
    <w:p w14:paraId="6A5BDA24" w14:textId="77777777" w:rsidR="00F43D93" w:rsidRDefault="00F43D93" w:rsidP="00F43D93">
      <w:pPr>
        <w:pStyle w:val="ListParagraph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CONTENT</w:t>
      </w:r>
    </w:p>
    <w:p w14:paraId="60CC7C28" w14:textId="77777777" w:rsidR="00F43D93" w:rsidRDefault="00F43D93" w:rsidP="00F43D93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>A clause is a group of words which may or may not have a complete meaning. A clause contains a subject and a predicate. A clause contains a finite verb. A finite verb is a verb that agrees with the subject.</w:t>
      </w:r>
    </w:p>
    <w:p w14:paraId="1FC3E5A5" w14:textId="77777777" w:rsidR="00F43D93" w:rsidRDefault="00F43D93" w:rsidP="00F43D93">
      <w:pPr>
        <w:pStyle w:val="ListParagraph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Types of Clauses</w:t>
      </w:r>
    </w:p>
    <w:p w14:paraId="394DBFFC" w14:textId="77777777" w:rsidR="00F43D93" w:rsidRPr="00AB6C9E" w:rsidRDefault="00F43D93" w:rsidP="00F43D93">
      <w:pPr>
        <w:pStyle w:val="ListParagraph"/>
        <w:numPr>
          <w:ilvl w:val="0"/>
          <w:numId w:val="2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Main / Independent clauses: This is a group of word that does expresses a complete meaning. It is capable of standing on its own to make a meaning.</w:t>
      </w:r>
    </w:p>
    <w:p w14:paraId="76CB069A" w14:textId="77777777" w:rsidR="00F43D93" w:rsidRDefault="00F43D93" w:rsidP="00F43D93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Subordinate clauses / Dependent clauses: This is a group of word that does not express a complete meaning. It is usually introduced by a subordinate conjunction such as; that, where, what, provided, when, unless etc.</w:t>
      </w:r>
    </w:p>
    <w:p w14:paraId="65C93CE7" w14:textId="77777777" w:rsidR="00F43D93" w:rsidRDefault="00F43D93" w:rsidP="00F43D93">
      <w:p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 xml:space="preserve">Examples: </w:t>
      </w:r>
      <w:r w:rsidRPr="00AB6C9E">
        <w:rPr>
          <w:rFonts w:cs="Times New Roman"/>
          <w:szCs w:val="24"/>
          <w:u w:val="single"/>
        </w:rPr>
        <w:t>The old man ate the food</w:t>
      </w:r>
      <w:r>
        <w:rPr>
          <w:rFonts w:cs="Times New Roman"/>
          <w:szCs w:val="24"/>
        </w:rPr>
        <w:t xml:space="preserve"> (</w:t>
      </w:r>
      <w:r w:rsidRPr="00135E78">
        <w:rPr>
          <w:rFonts w:cs="Times New Roman"/>
          <w:szCs w:val="24"/>
          <w:u w:val="single"/>
        </w:rPr>
        <w:t>because</w:t>
      </w:r>
      <w:r w:rsidRPr="00135E78">
        <w:rPr>
          <w:rFonts w:cs="Times New Roman"/>
          <w:szCs w:val="24"/>
        </w:rPr>
        <w:t xml:space="preserve">) </w:t>
      </w:r>
      <w:r w:rsidRPr="00135E78">
        <w:rPr>
          <w:rFonts w:cs="Times New Roman"/>
          <w:szCs w:val="24"/>
          <w:u w:val="single"/>
        </w:rPr>
        <w:t>he was hungry</w:t>
      </w:r>
    </w:p>
    <w:p w14:paraId="7432469A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|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     |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|</w:t>
      </w:r>
    </w:p>
    <w:p w14:paraId="47CB763C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    Main clause            sub conj.</w:t>
      </w:r>
      <w:r>
        <w:rPr>
          <w:rFonts w:cs="Times New Roman"/>
          <w:szCs w:val="24"/>
        </w:rPr>
        <w:tab/>
        <w:t>Sub-clause</w:t>
      </w:r>
    </w:p>
    <w:p w14:paraId="6383B20A" w14:textId="77777777" w:rsidR="00F43D93" w:rsidRPr="00135E78" w:rsidRDefault="00F43D93" w:rsidP="00F43D93">
      <w:pPr>
        <w:pStyle w:val="ListParagraph"/>
        <w:numPr>
          <w:ilvl w:val="0"/>
          <w:numId w:val="3"/>
        </w:numPr>
        <w:rPr>
          <w:rFonts w:cs="Times New Roman"/>
          <w:szCs w:val="24"/>
        </w:rPr>
      </w:pPr>
      <w:r w:rsidRPr="00135E78">
        <w:rPr>
          <w:rFonts w:cs="Times New Roman"/>
          <w:szCs w:val="24"/>
          <w:u w:val="single"/>
        </w:rPr>
        <w:t>She won’t attend the party</w:t>
      </w:r>
      <w:r>
        <w:rPr>
          <w:rFonts w:cs="Times New Roman"/>
          <w:szCs w:val="24"/>
        </w:rPr>
        <w:t xml:space="preserve"> (</w:t>
      </w:r>
      <w:r w:rsidRPr="00135E78">
        <w:rPr>
          <w:rFonts w:cs="Times New Roman"/>
          <w:szCs w:val="24"/>
          <w:u w:val="single"/>
        </w:rPr>
        <w:t>unless</w:t>
      </w:r>
      <w:r>
        <w:rPr>
          <w:rFonts w:cs="Times New Roman"/>
          <w:szCs w:val="24"/>
        </w:rPr>
        <w:t xml:space="preserve">) </w:t>
      </w:r>
      <w:r w:rsidRPr="00135E78">
        <w:rPr>
          <w:rFonts w:cs="Times New Roman"/>
          <w:szCs w:val="24"/>
          <w:u w:val="single"/>
        </w:rPr>
        <w:t>she is invited</w:t>
      </w:r>
    </w:p>
    <w:p w14:paraId="4E520618" w14:textId="77777777" w:rsidR="00F43D93" w:rsidRPr="00135E78" w:rsidRDefault="00F43D93" w:rsidP="00F43D93">
      <w:pPr>
        <w:ind w:left="2160" w:firstLine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|                       </w:t>
      </w:r>
      <w:r w:rsidRPr="00135E78">
        <w:rPr>
          <w:rFonts w:cs="Times New Roman"/>
          <w:szCs w:val="24"/>
        </w:rPr>
        <w:t>|</w:t>
      </w:r>
      <w:r>
        <w:rPr>
          <w:rFonts w:cs="Times New Roman"/>
          <w:szCs w:val="24"/>
        </w:rPr>
        <w:tab/>
        <w:t xml:space="preserve">     </w:t>
      </w:r>
      <w:r w:rsidRPr="00135E78">
        <w:rPr>
          <w:rFonts w:cs="Times New Roman"/>
          <w:szCs w:val="24"/>
        </w:rPr>
        <w:t>|</w:t>
      </w:r>
    </w:p>
    <w:p w14:paraId="3BC0A61A" w14:textId="77777777" w:rsidR="00F43D93" w:rsidRDefault="00F43D93" w:rsidP="00F43D93">
      <w:pPr>
        <w:ind w:left="21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MC</w:t>
      </w:r>
      <w:r>
        <w:rPr>
          <w:rFonts w:cs="Times New Roman"/>
          <w:szCs w:val="24"/>
        </w:rPr>
        <w:tab/>
        <w:t xml:space="preserve">       sub conj.</w:t>
      </w:r>
      <w:r>
        <w:rPr>
          <w:rFonts w:cs="Times New Roman"/>
          <w:szCs w:val="24"/>
        </w:rPr>
        <w:tab/>
        <w:t xml:space="preserve">     Subclause</w:t>
      </w:r>
    </w:p>
    <w:p w14:paraId="68B1160C" w14:textId="77777777" w:rsidR="00F43D93" w:rsidRDefault="00F43D93" w:rsidP="00F43D93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TYPES OF SURBODINATE CLAUSES</w:t>
      </w:r>
    </w:p>
    <w:p w14:paraId="6CA7CC0F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 are three types of subordinate clauses; these are </w:t>
      </w:r>
    </w:p>
    <w:p w14:paraId="7C4C4565" w14:textId="77777777" w:rsidR="00F43D93" w:rsidRDefault="00F43D93" w:rsidP="00F43D93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Noun or Nominal clause</w:t>
      </w:r>
    </w:p>
    <w:p w14:paraId="150F2DE7" w14:textId="77777777" w:rsidR="00F43D93" w:rsidRDefault="00F43D93" w:rsidP="00F43D93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Adjectival or relative clause</w:t>
      </w:r>
    </w:p>
    <w:p w14:paraId="0260B44A" w14:textId="77777777" w:rsidR="00F43D93" w:rsidRDefault="00F43D93" w:rsidP="00F43D93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Adverbial clause</w:t>
      </w:r>
    </w:p>
    <w:p w14:paraId="52F1254B" w14:textId="77777777" w:rsidR="00F43D93" w:rsidRDefault="00F43D93" w:rsidP="00F43D93">
      <w:pPr>
        <w:ind w:left="36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NOUN CLAUSE</w:t>
      </w:r>
    </w:p>
    <w:p w14:paraId="083080C0" w14:textId="77777777" w:rsidR="00F43D93" w:rsidRDefault="00F43D93" w:rsidP="00F43D93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A noun clause is a group of word which function as a noun. It is usually introduced by “what”, “whatever”, “that” etc.</w:t>
      </w:r>
    </w:p>
    <w:p w14:paraId="47C7E957" w14:textId="77777777" w:rsidR="00F43D93" w:rsidRDefault="00F43D93" w:rsidP="00F43D9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B4F9328" w14:textId="77777777" w:rsidR="00F43D93" w:rsidRDefault="00F43D93" w:rsidP="00F43D93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ADJECTIVE CLAUSE</w:t>
      </w:r>
    </w:p>
    <w:p w14:paraId="16CD5C98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is a group of word which is qualifies a noun or pronoun in a sentence. It is usually introduced with “who”, “whose”, “which”, “whom”, “that” </w:t>
      </w:r>
      <w:proofErr w:type="spellStart"/>
      <w:r>
        <w:rPr>
          <w:rFonts w:cs="Times New Roman"/>
          <w:szCs w:val="24"/>
        </w:rPr>
        <w:t>etc</w:t>
      </w:r>
      <w:proofErr w:type="spellEnd"/>
    </w:p>
    <w:p w14:paraId="5F65FEBF" w14:textId="77777777" w:rsidR="00F43D93" w:rsidRDefault="00F43D93" w:rsidP="00F43D93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ADVERBIAL CLAUSE</w:t>
      </w:r>
    </w:p>
    <w:p w14:paraId="66EAC2D2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>This is a group of word which generally modifies a verb. It is usually introduced by “when”, “why”, “where”, “unless”, “until”, etc.</w:t>
      </w:r>
    </w:p>
    <w:p w14:paraId="5740DF89" w14:textId="77777777" w:rsidR="00F43D93" w:rsidRDefault="00F43D93" w:rsidP="00F43D93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6ECC5E2A" w14:textId="77777777" w:rsidR="00F43D93" w:rsidRDefault="00F43D93" w:rsidP="00F43D93">
      <w:pPr>
        <w:rPr>
          <w:rFonts w:cs="Times New Roman"/>
          <w:szCs w:val="24"/>
        </w:rPr>
      </w:pPr>
      <w:r>
        <w:rPr>
          <w:rFonts w:cs="Times New Roman"/>
          <w:szCs w:val="24"/>
        </w:rPr>
        <w:t>Identify the grammatical name and functions for each of the following:</w:t>
      </w:r>
    </w:p>
    <w:p w14:paraId="31455178" w14:textId="77777777" w:rsidR="00F43D93" w:rsidRDefault="00F43D93" w:rsidP="00F43D9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He bought a mob </w:t>
      </w:r>
      <w:r w:rsidRPr="00475507">
        <w:rPr>
          <w:rFonts w:cs="Times New Roman"/>
          <w:szCs w:val="24"/>
          <w:u w:val="single"/>
        </w:rPr>
        <w:t>so he could do his work standing</w:t>
      </w:r>
      <w:r>
        <w:rPr>
          <w:rFonts w:cs="Times New Roman"/>
          <w:szCs w:val="24"/>
        </w:rPr>
        <w:t>.</w:t>
      </w:r>
    </w:p>
    <w:p w14:paraId="4B5324C3" w14:textId="77777777" w:rsidR="00F43D93" w:rsidRDefault="00F43D93" w:rsidP="00F43D9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driver parked the car </w:t>
      </w:r>
      <w:r w:rsidRPr="00475507">
        <w:rPr>
          <w:rFonts w:cs="Times New Roman"/>
          <w:szCs w:val="24"/>
          <w:u w:val="single"/>
        </w:rPr>
        <w:t>where no one could rest on it</w:t>
      </w:r>
      <w:r>
        <w:rPr>
          <w:rFonts w:cs="Times New Roman"/>
          <w:szCs w:val="24"/>
        </w:rPr>
        <w:t>.</w:t>
      </w:r>
    </w:p>
    <w:p w14:paraId="4FB62135" w14:textId="77777777" w:rsidR="00F43D93" w:rsidRDefault="00F43D93" w:rsidP="00F43D9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</w:t>
      </w:r>
      <w:r w:rsidRPr="00475507">
        <w:rPr>
          <w:rFonts w:cs="Times New Roman"/>
          <w:szCs w:val="24"/>
          <w:u w:val="single"/>
        </w:rPr>
        <w:t>boy who won the quiz competition</w:t>
      </w:r>
      <w:r>
        <w:rPr>
          <w:rFonts w:cs="Times New Roman"/>
          <w:szCs w:val="24"/>
        </w:rPr>
        <w:t xml:space="preserve"> is here</w:t>
      </w:r>
    </w:p>
    <w:p w14:paraId="1924DC54" w14:textId="77777777" w:rsidR="00F43D93" w:rsidRDefault="00F43D93" w:rsidP="00F43D9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They made john </w:t>
      </w:r>
      <w:r w:rsidRPr="00475507">
        <w:rPr>
          <w:rFonts w:cs="Times New Roman"/>
          <w:szCs w:val="24"/>
          <w:u w:val="single"/>
        </w:rPr>
        <w:t>what he is</w:t>
      </w:r>
    </w:p>
    <w:p w14:paraId="36252F79" w14:textId="77777777" w:rsidR="00F43D93" w:rsidRPr="00943BA2" w:rsidRDefault="00F43D93" w:rsidP="00F43D93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Amnesty is </w:t>
      </w:r>
      <w:r w:rsidRPr="00475507">
        <w:rPr>
          <w:rFonts w:cs="Times New Roman"/>
          <w:szCs w:val="24"/>
          <w:u w:val="single"/>
        </w:rPr>
        <w:t>what they want</w:t>
      </w:r>
    </w:p>
    <w:p w14:paraId="4B9B0E32" w14:textId="77777777" w:rsidR="00F43D93" w:rsidRDefault="00F43D93" w:rsidP="00F43D93">
      <w:pPr>
        <w:rPr>
          <w:rFonts w:cs="Times New Roman"/>
          <w:szCs w:val="24"/>
        </w:rPr>
      </w:pPr>
    </w:p>
    <w:p w14:paraId="7F3975F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5068"/>
    <w:multiLevelType w:val="hybridMultilevel"/>
    <w:tmpl w:val="BFF6D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47958"/>
    <w:multiLevelType w:val="hybridMultilevel"/>
    <w:tmpl w:val="FA54E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C38AE"/>
    <w:multiLevelType w:val="hybridMultilevel"/>
    <w:tmpl w:val="D71E4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B58C6"/>
    <w:multiLevelType w:val="hybridMultilevel"/>
    <w:tmpl w:val="DEB66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703291"/>
    <w:multiLevelType w:val="hybridMultilevel"/>
    <w:tmpl w:val="B64CF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290801">
    <w:abstractNumId w:val="4"/>
  </w:num>
  <w:num w:numId="2" w16cid:durableId="1754618588">
    <w:abstractNumId w:val="2"/>
  </w:num>
  <w:num w:numId="3" w16cid:durableId="390737999">
    <w:abstractNumId w:val="3"/>
  </w:num>
  <w:num w:numId="4" w16cid:durableId="881819023">
    <w:abstractNumId w:val="0"/>
  </w:num>
  <w:num w:numId="5" w16cid:durableId="1298803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93"/>
    <w:rsid w:val="00070BF2"/>
    <w:rsid w:val="00491366"/>
    <w:rsid w:val="00AC02BD"/>
    <w:rsid w:val="00F4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4F53"/>
  <w15:chartTrackingRefBased/>
  <w15:docId w15:val="{8EDD7C4F-A92E-414C-BA7D-FA4FB25A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93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2025-05-05T11:04:00Z</dcterms:created>
  <dcterms:modified xsi:type="dcterms:W3CDTF">2025-05-05T11:04:00Z</dcterms:modified>
</cp:coreProperties>
</file>