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29" w:rsidRDefault="00A45C29"/>
    <w:p w:rsidR="00542595" w:rsidRPr="00542595" w:rsidRDefault="006E541F" w:rsidP="0054259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  <w:r>
        <w:rPr>
          <w:rFonts w:ascii="Verdana" w:eastAsia="Times New Roman" w:hAnsi="Verdana"/>
          <w:b/>
          <w:bCs/>
          <w:sz w:val="27"/>
          <w:szCs w:val="27"/>
          <w:lang w:eastAsia="fr-BE"/>
        </w:rPr>
        <w:t>GORANSSON</w:t>
      </w:r>
      <w:r w:rsidR="00542595" w:rsidRPr="00542595">
        <w:rPr>
          <w:rFonts w:ascii="Verdana" w:eastAsia="Times New Roman" w:hAnsi="Verdana"/>
          <w:b/>
          <w:bCs/>
          <w:sz w:val="27"/>
          <w:szCs w:val="27"/>
          <w:lang w:eastAsia="fr-BE"/>
        </w:rPr>
        <w:t xml:space="preserve"> </w:t>
      </w:r>
      <w:r>
        <w:rPr>
          <w:rFonts w:ascii="Verdana" w:eastAsia="Times New Roman" w:hAnsi="Verdana"/>
          <w:b/>
          <w:bCs/>
          <w:sz w:val="27"/>
          <w:szCs w:val="27"/>
          <w:lang w:eastAsia="fr-BE"/>
        </w:rPr>
        <w:t>Marie</w:t>
      </w:r>
      <w:r w:rsidR="00542595" w:rsidRPr="00542595">
        <w:rPr>
          <w:rFonts w:ascii="Verdana" w:eastAsia="Times New Roman" w:hAnsi="Verdana"/>
          <w:b/>
          <w:bCs/>
          <w:sz w:val="27"/>
          <w:szCs w:val="27"/>
          <w:lang w:eastAsia="fr-BE"/>
        </w:rPr>
        <w:t xml:space="preserve"> </w:t>
      </w:r>
      <w:r w:rsidR="00C614E3">
        <w:rPr>
          <w:rFonts w:ascii="Times New Roman" w:eastAsia="Times New Roman" w:hAnsi="Times New Roman"/>
          <w:sz w:val="24"/>
          <w:szCs w:val="24"/>
          <w:lang w:eastAsia="fr-BE"/>
        </w:rPr>
        <w:pict>
          <v:rect id="_x0000_i1025" style="width:0;height:.75pt" o:hralign="center" o:hrstd="t" o:hrnoshade="t" o:hr="t" fillcolor="#999" stroked="f"/>
        </w:pict>
      </w:r>
    </w:p>
    <w:p w:rsidR="00542595" w:rsidRPr="00542595" w:rsidRDefault="00542595" w:rsidP="0054259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  <w:r w:rsidRPr="00542595">
        <w:rPr>
          <w:rFonts w:ascii="Times New Roman" w:eastAsia="Times New Roman" w:hAnsi="Times New Roman"/>
          <w:sz w:val="24"/>
          <w:szCs w:val="24"/>
          <w:lang w:eastAsia="fr-BE"/>
        </w:rPr>
        <w:t> </w:t>
      </w:r>
    </w:p>
    <w:p w:rsidR="00542595" w:rsidRPr="00542595" w:rsidRDefault="00542595" w:rsidP="00542595">
      <w:pPr>
        <w:tabs>
          <w:tab w:val="left" w:pos="3825"/>
        </w:tabs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Coordonnées professionnelles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C614E3">
        <w:rPr>
          <w:rFonts w:ascii="Arial" w:eastAsia="Times New Roman" w:hAnsi="Arial" w:cs="Arial"/>
          <w:lang w:eastAsia="fr-BE"/>
        </w:rPr>
        <w:pict>
          <v:rect id="_x0000_i1026" style="width:0;height:1.5pt" o:hralign="center" o:hrstd="t" o:hr="t" fillcolor="#a0a0a0" stroked="f"/>
        </w:pic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LENTIC - Université de Liège</w:t>
      </w:r>
      <w:r w:rsidRPr="00542595">
        <w:rPr>
          <w:rFonts w:ascii="Arial" w:eastAsia="Times New Roman" w:hAnsi="Arial" w:cs="Arial"/>
          <w:lang w:eastAsia="fr-BE"/>
        </w:rPr>
        <w:br/>
        <w:t>Boulevard du Rectorat, 19, Bât. B51</w:t>
      </w:r>
      <w:r w:rsidRPr="00542595">
        <w:rPr>
          <w:rFonts w:ascii="Arial" w:eastAsia="Times New Roman" w:hAnsi="Arial" w:cs="Arial"/>
          <w:lang w:eastAsia="fr-BE"/>
        </w:rPr>
        <w:br/>
        <w:t>4000 Liège (Sart-</w:t>
      </w:r>
      <w:proofErr w:type="spellStart"/>
      <w:r w:rsidRPr="00542595">
        <w:rPr>
          <w:rFonts w:ascii="Arial" w:eastAsia="Times New Roman" w:hAnsi="Arial" w:cs="Arial"/>
          <w:lang w:eastAsia="fr-BE"/>
        </w:rPr>
        <w:t>Tilman</w:t>
      </w:r>
      <w:proofErr w:type="spellEnd"/>
      <w:proofErr w:type="gramStart"/>
      <w:r w:rsidRPr="00542595">
        <w:rPr>
          <w:rFonts w:ascii="Arial" w:eastAsia="Times New Roman" w:hAnsi="Arial" w:cs="Arial"/>
          <w:lang w:eastAsia="fr-BE"/>
        </w:rPr>
        <w:t>)</w:t>
      </w:r>
      <w:proofErr w:type="gramEnd"/>
      <w:r w:rsidRPr="00542595">
        <w:rPr>
          <w:rFonts w:ascii="Arial" w:eastAsia="Times New Roman" w:hAnsi="Arial" w:cs="Arial"/>
          <w:lang w:eastAsia="fr-BE"/>
        </w:rPr>
        <w:br/>
        <w:t>Général: +32 (0)4 366 3</w:t>
      </w:r>
      <w:r w:rsidR="006E541F">
        <w:rPr>
          <w:rFonts w:ascii="Arial" w:eastAsia="Times New Roman" w:hAnsi="Arial" w:cs="Arial"/>
          <w:lang w:eastAsia="fr-BE"/>
        </w:rPr>
        <w:t xml:space="preserve">0 70 </w:t>
      </w:r>
      <w:r w:rsidR="006E541F">
        <w:rPr>
          <w:rFonts w:ascii="Arial" w:eastAsia="Times New Roman" w:hAnsi="Arial" w:cs="Arial"/>
          <w:lang w:eastAsia="fr-BE"/>
        </w:rPr>
        <w:br/>
        <w:t>Direct: +32 (0)4 366 21 12</w:t>
      </w:r>
      <w:r w:rsidRPr="00542595">
        <w:rPr>
          <w:rFonts w:ascii="Arial" w:eastAsia="Times New Roman" w:hAnsi="Arial" w:cs="Arial"/>
          <w:lang w:eastAsia="fr-BE"/>
        </w:rPr>
        <w:br/>
        <w:t>Fax: +32 (0)4 366</w:t>
      </w:r>
      <w:r w:rsidR="006E541F">
        <w:rPr>
          <w:rFonts w:ascii="Arial" w:eastAsia="Times New Roman" w:hAnsi="Arial" w:cs="Arial"/>
          <w:lang w:eastAsia="fr-BE"/>
        </w:rPr>
        <w:t xml:space="preserve"> 29 47</w:t>
      </w:r>
      <w:r w:rsidR="006E541F">
        <w:rPr>
          <w:rFonts w:ascii="Arial" w:eastAsia="Times New Roman" w:hAnsi="Arial" w:cs="Arial"/>
          <w:lang w:eastAsia="fr-BE"/>
        </w:rPr>
        <w:br/>
        <w:t>GSM : +32 (0)496-44 96 91</w:t>
      </w:r>
      <w:r w:rsidRPr="00542595">
        <w:rPr>
          <w:rFonts w:ascii="Arial" w:eastAsia="Times New Roman" w:hAnsi="Arial" w:cs="Arial"/>
          <w:lang w:eastAsia="fr-BE"/>
        </w:rPr>
        <w:br/>
        <w:t xml:space="preserve">E-mail: </w:t>
      </w:r>
      <w:hyperlink r:id="rId6" w:history="1">
        <w:r w:rsidRPr="006E541F">
          <w:rPr>
            <w:rFonts w:ascii="Arial" w:eastAsia="Times New Roman" w:hAnsi="Arial" w:cs="Arial"/>
            <w:highlight w:val="yellow"/>
            <w:lang w:eastAsia="fr-BE"/>
          </w:rPr>
          <w:t>@ulg.ac.be</w:t>
        </w:r>
      </w:hyperlink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br/>
        <w:t>Formation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C614E3">
        <w:rPr>
          <w:rFonts w:ascii="Arial" w:eastAsia="Times New Roman" w:hAnsi="Arial" w:cs="Arial"/>
          <w:lang w:eastAsia="fr-BE"/>
        </w:rPr>
        <w:pict>
          <v:rect id="_x0000_i1027" style="width:0;height:1.5pt" o:hralign="center" o:hrstd="t" o:hr="t" fillcolor="#a0a0a0" stroked="f"/>
        </w:pict>
      </w:r>
    </w:p>
    <w:p w:rsidR="007B62C6" w:rsidRDefault="00114942" w:rsidP="00114942">
      <w:pPr>
        <w:spacing w:after="0" w:line="240" w:lineRule="auto"/>
        <w:jc w:val="both"/>
        <w:rPr>
          <w:rFonts w:ascii="Arial" w:hAnsi="Arial" w:cs="Arial"/>
        </w:rPr>
      </w:pPr>
      <w:r w:rsidRPr="00114942">
        <w:rPr>
          <w:rStyle w:val="lev"/>
          <w:rFonts w:ascii="Arial" w:hAnsi="Arial" w:cs="Arial"/>
        </w:rPr>
        <w:t xml:space="preserve">Doctorat </w:t>
      </w:r>
      <w:r w:rsidRPr="00114942">
        <w:rPr>
          <w:rFonts w:ascii="Arial" w:hAnsi="Arial" w:cs="Arial"/>
          <w:b/>
        </w:rPr>
        <w:t>en sciences de gestion, Management public</w:t>
      </w:r>
      <w:r w:rsidRPr="00114942">
        <w:rPr>
          <w:rFonts w:ascii="Arial" w:hAnsi="Arial" w:cs="Arial"/>
        </w:rPr>
        <w:t xml:space="preserve">, Solvay Brussels </w:t>
      </w:r>
      <w:proofErr w:type="spellStart"/>
      <w:r w:rsidRPr="00114942">
        <w:rPr>
          <w:rFonts w:ascii="Arial" w:hAnsi="Arial" w:cs="Arial"/>
        </w:rPr>
        <w:t>School</w:t>
      </w:r>
      <w:proofErr w:type="spellEnd"/>
      <w:r w:rsidRPr="00114942">
        <w:rPr>
          <w:rFonts w:ascii="Arial" w:hAnsi="Arial" w:cs="Arial"/>
        </w:rPr>
        <w:t xml:space="preserve"> of </w:t>
      </w:r>
      <w:proofErr w:type="spellStart"/>
      <w:r w:rsidRPr="00114942">
        <w:rPr>
          <w:rFonts w:ascii="Arial" w:hAnsi="Arial" w:cs="Arial"/>
        </w:rPr>
        <w:t>Economics</w:t>
      </w:r>
      <w:proofErr w:type="spellEnd"/>
      <w:r w:rsidRPr="00114942">
        <w:rPr>
          <w:rFonts w:ascii="Arial" w:hAnsi="Arial" w:cs="Arial"/>
        </w:rPr>
        <w:t xml:space="preserve"> and Management, Université libre de Bruxelles, 2013</w:t>
      </w:r>
    </w:p>
    <w:p w:rsidR="00114942" w:rsidRPr="00114942" w:rsidRDefault="007B62C6" w:rsidP="001149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Sujet : </w:t>
      </w:r>
      <w:bookmarkStart w:id="0" w:name="_Toc319758123"/>
      <w:r w:rsidR="00114942" w:rsidRPr="00114942">
        <w:rPr>
          <w:rFonts w:ascii="Arial" w:hAnsi="Arial" w:cs="Arial"/>
        </w:rPr>
        <w:t>Des mécanismes de responsabilisation des hauts fonctionnaires : leur intégration et leur impact dans le système exécutif politico-administratif. Analyse du cas belge et mises en perspectives étrangères</w:t>
      </w:r>
      <w:bookmarkEnd w:id="0"/>
    </w:p>
    <w:p w:rsidR="00114942" w:rsidRDefault="00114942" w:rsidP="00542595">
      <w:pPr>
        <w:spacing w:after="0" w:line="240" w:lineRule="auto"/>
        <w:rPr>
          <w:rStyle w:val="lev"/>
          <w:rFonts w:ascii="Verdana" w:hAnsi="Verdana" w:cs="Verdana"/>
          <w:sz w:val="20"/>
          <w:szCs w:val="20"/>
        </w:rPr>
      </w:pPr>
    </w:p>
    <w:p w:rsidR="00542595" w:rsidRPr="006E541F" w:rsidRDefault="006E541F" w:rsidP="00542595">
      <w:pPr>
        <w:spacing w:after="0" w:line="240" w:lineRule="auto"/>
        <w:rPr>
          <w:rFonts w:ascii="Arial" w:eastAsia="Times New Roman" w:hAnsi="Arial" w:cs="Arial"/>
          <w:lang w:eastAsia="fr-BE"/>
        </w:rPr>
      </w:pPr>
      <w:r w:rsidRPr="006E541F">
        <w:rPr>
          <w:rFonts w:ascii="Arial" w:hAnsi="Arial" w:cs="Arial"/>
          <w:b/>
        </w:rPr>
        <w:t>Ingénieur de Gestion, orientation Finances</w:t>
      </w:r>
      <w:r w:rsidRPr="006E541F">
        <w:rPr>
          <w:rFonts w:ascii="Arial" w:hAnsi="Arial" w:cs="Arial"/>
        </w:rPr>
        <w:t xml:space="preserve">, Université </w:t>
      </w:r>
      <w:r w:rsidR="00114942">
        <w:rPr>
          <w:rFonts w:ascii="Arial" w:hAnsi="Arial" w:cs="Arial"/>
        </w:rPr>
        <w:t>l</w:t>
      </w:r>
      <w:r w:rsidRPr="006E541F">
        <w:rPr>
          <w:rFonts w:ascii="Arial" w:hAnsi="Arial" w:cs="Arial"/>
        </w:rPr>
        <w:t>ibre de Bruxelles, 2005</w:t>
      </w:r>
      <w:r w:rsidR="00542595" w:rsidRPr="006E541F">
        <w:rPr>
          <w:rFonts w:ascii="Arial" w:eastAsia="Times New Roman" w:hAnsi="Arial" w:cs="Arial"/>
          <w:lang w:eastAsia="fr-BE"/>
        </w:rPr>
        <w:br/>
        <w:t xml:space="preserve">  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Activité professionnelle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C614E3">
        <w:rPr>
          <w:rFonts w:ascii="Arial" w:eastAsia="Times New Roman" w:hAnsi="Arial" w:cs="Arial"/>
          <w:lang w:eastAsia="fr-BE"/>
        </w:rPr>
        <w:pict>
          <v:rect id="_x0000_i1028" style="width:0;height:1.5pt" o:hralign="center" o:hrstd="t" o:hr="t" fillcolor="#a0a0a0" stroked="f"/>
        </w:pict>
      </w:r>
    </w:p>
    <w:p w:rsidR="00542595" w:rsidRPr="00542595" w:rsidRDefault="00542595" w:rsidP="00542595">
      <w:pPr>
        <w:spacing w:before="100" w:beforeAutospacing="1" w:after="240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Chargé de recherche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Pr="00542595">
        <w:rPr>
          <w:rFonts w:ascii="Arial" w:eastAsia="Times New Roman" w:hAnsi="Arial" w:cs="Arial"/>
          <w:b/>
          <w:bCs/>
          <w:lang w:eastAsia="fr-BE"/>
        </w:rPr>
        <w:t>au LENTIC</w:t>
      </w:r>
      <w:r w:rsidR="006E541F">
        <w:rPr>
          <w:rFonts w:ascii="Arial" w:eastAsia="Times New Roman" w:hAnsi="Arial" w:cs="Arial"/>
          <w:lang w:eastAsia="fr-BE"/>
        </w:rPr>
        <w:t xml:space="preserve"> (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114942">
        <w:rPr>
          <w:rFonts w:ascii="Arial" w:eastAsia="Times New Roman" w:hAnsi="Arial" w:cs="Arial"/>
          <w:lang w:eastAsia="fr-BE"/>
        </w:rPr>
        <w:t>xxx 2013</w:t>
      </w:r>
      <w:r w:rsidR="007B62C6">
        <w:rPr>
          <w:rFonts w:ascii="Arial" w:eastAsia="Times New Roman" w:hAnsi="Arial" w:cs="Arial"/>
          <w:lang w:eastAsia="fr-BE"/>
        </w:rPr>
        <w:t xml:space="preserve"> </w:t>
      </w:r>
      <w:r w:rsidRPr="00542595">
        <w:rPr>
          <w:rFonts w:ascii="Arial" w:eastAsia="Times New Roman" w:hAnsi="Arial" w:cs="Arial"/>
          <w:lang w:eastAsia="fr-BE"/>
        </w:rPr>
        <w:t xml:space="preserve">- </w:t>
      </w:r>
      <w:r w:rsidRPr="00542595">
        <w:rPr>
          <w:rFonts w:ascii="Arial" w:eastAsia="Times New Roman" w:hAnsi="Arial" w:cs="Arial"/>
          <w:i/>
          <w:iCs/>
          <w:lang w:eastAsia="fr-BE"/>
        </w:rPr>
        <w:t>en cours</w:t>
      </w:r>
      <w:r w:rsidRPr="00542595">
        <w:rPr>
          <w:rFonts w:ascii="Arial" w:eastAsia="Times New Roman" w:hAnsi="Arial" w:cs="Arial"/>
          <w:lang w:eastAsia="fr-BE"/>
        </w:rPr>
        <w:t>)</w:t>
      </w:r>
      <w:r w:rsidR="00114942">
        <w:rPr>
          <w:rFonts w:ascii="Arial" w:eastAsia="Times New Roman" w:hAnsi="Arial" w:cs="Arial"/>
          <w:lang w:eastAsia="fr-BE"/>
        </w:rPr>
        <w:br/>
      </w:r>
      <w:r w:rsidR="00114942" w:rsidRPr="007B62C6">
        <w:rPr>
          <w:rFonts w:ascii="Arial" w:eastAsia="Times New Roman" w:hAnsi="Arial" w:cs="Arial"/>
          <w:b/>
          <w:lang w:eastAsia="fr-BE"/>
        </w:rPr>
        <w:t>Chargée de cours</w:t>
      </w:r>
      <w:r w:rsidR="007B62C6">
        <w:rPr>
          <w:rFonts w:ascii="Arial" w:eastAsia="Times New Roman" w:hAnsi="Arial" w:cs="Arial"/>
          <w:lang w:eastAsia="fr-BE"/>
        </w:rPr>
        <w:t xml:space="preserve"> à l’Université libre de Bruxelles  (xxx – </w:t>
      </w:r>
      <w:r w:rsidR="007B62C6" w:rsidRPr="007B62C6">
        <w:rPr>
          <w:rFonts w:ascii="Arial" w:eastAsia="Times New Roman" w:hAnsi="Arial" w:cs="Arial"/>
          <w:i/>
          <w:lang w:eastAsia="fr-BE"/>
        </w:rPr>
        <w:t>en cours</w:t>
      </w:r>
      <w:r w:rsidR="007B62C6">
        <w:rPr>
          <w:rFonts w:ascii="Arial" w:eastAsia="Times New Roman" w:hAnsi="Arial" w:cs="Arial"/>
          <w:lang w:eastAsia="fr-BE"/>
        </w:rPr>
        <w:t>)</w:t>
      </w:r>
      <w:r w:rsidRPr="00542595">
        <w:rPr>
          <w:rFonts w:ascii="Arial" w:eastAsia="Times New Roman" w:hAnsi="Arial" w:cs="Arial"/>
          <w:lang w:eastAsia="fr-BE"/>
        </w:rPr>
        <w:br/>
      </w:r>
    </w:p>
    <w:p w:rsidR="00542595" w:rsidRPr="00542595" w:rsidRDefault="00542595" w:rsidP="00542595">
      <w:pPr>
        <w:spacing w:before="100" w:beforeAutospacing="1" w:after="0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Domaines d'expertise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C614E3">
        <w:rPr>
          <w:rFonts w:ascii="Arial" w:eastAsia="Times New Roman" w:hAnsi="Arial" w:cs="Arial"/>
          <w:lang w:eastAsia="fr-BE"/>
        </w:rPr>
        <w:pict>
          <v:rect id="_x0000_i1029" style="width:0;height:1.5pt" o:hralign="center" o:hrstd="t" o:hr="t" fillcolor="#a0a0a0" stroked="f"/>
        </w:pict>
      </w:r>
    </w:p>
    <w:p w:rsidR="00114942" w:rsidRPr="00114942" w:rsidRDefault="00114942" w:rsidP="00114942">
      <w:pPr>
        <w:widowControl w:val="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114942">
        <w:rPr>
          <w:rFonts w:ascii="Arial" w:hAnsi="Arial" w:cs="Arial"/>
        </w:rPr>
        <w:t xml:space="preserve">Modernisation de l’administration publique </w:t>
      </w:r>
    </w:p>
    <w:p w:rsidR="00542595" w:rsidRPr="00114942" w:rsidRDefault="00542595" w:rsidP="00114942">
      <w:pPr>
        <w:numPr>
          <w:ilvl w:val="0"/>
          <w:numId w:val="1"/>
        </w:numPr>
        <w:spacing w:after="0" w:line="240" w:lineRule="auto"/>
        <w:ind w:left="714" w:hanging="357"/>
        <w:rPr>
          <w:rFonts w:ascii="Arial" w:eastAsia="Times New Roman" w:hAnsi="Arial" w:cs="Arial"/>
          <w:lang w:eastAsia="fr-BE"/>
        </w:rPr>
      </w:pPr>
      <w:r w:rsidRPr="00114942">
        <w:rPr>
          <w:rFonts w:ascii="Arial" w:eastAsia="Times New Roman" w:hAnsi="Arial" w:cs="Arial"/>
          <w:lang w:eastAsia="fr-BE"/>
        </w:rPr>
        <w:t xml:space="preserve">Organisation du travail et gestion des ressources humaines </w:t>
      </w:r>
    </w:p>
    <w:p w:rsidR="00542595" w:rsidRPr="00542595" w:rsidRDefault="00542595" w:rsidP="00114942">
      <w:pPr>
        <w:numPr>
          <w:ilvl w:val="0"/>
          <w:numId w:val="1"/>
        </w:numPr>
        <w:spacing w:after="0" w:line="240" w:lineRule="auto"/>
        <w:ind w:left="714" w:hanging="357"/>
        <w:rPr>
          <w:rFonts w:ascii="Arial" w:eastAsia="Times New Roman" w:hAnsi="Arial" w:cs="Arial"/>
          <w:lang w:eastAsia="fr-BE"/>
        </w:rPr>
      </w:pPr>
      <w:r w:rsidRPr="00114942">
        <w:rPr>
          <w:rFonts w:ascii="Arial" w:eastAsia="Times New Roman" w:hAnsi="Arial" w:cs="Arial"/>
          <w:lang w:eastAsia="fr-BE"/>
        </w:rPr>
        <w:t>Gestion de l’innovation et du changement</w:t>
      </w:r>
      <w:r w:rsidRPr="00542595">
        <w:rPr>
          <w:rFonts w:ascii="Arial" w:eastAsia="Times New Roman" w:hAnsi="Arial" w:cs="Arial"/>
          <w:lang w:eastAsia="fr-BE"/>
        </w:rPr>
        <w:t xml:space="preserve">  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 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 xml:space="preserve">Principales publications </w:t>
      </w:r>
      <w:r w:rsidR="00C614E3">
        <w:rPr>
          <w:rFonts w:ascii="Arial" w:eastAsia="Times New Roman" w:hAnsi="Arial" w:cs="Arial"/>
          <w:lang w:eastAsia="fr-BE"/>
        </w:rPr>
        <w:pict>
          <v:rect id="_x0000_i1030" style="width:0;height:1.5pt" o:hralign="center" o:hrstd="t" o:hr="t" fillcolor="#a0a0a0" stroked="f"/>
        </w:pic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" w:hAnsi="Arial" w:cs="Arial"/>
          <w:i/>
          <w:iCs/>
          <w:lang w:eastAsia="fr-FR"/>
        </w:rPr>
      </w:pP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" w:hAnsi="Arial" w:cs="Arial"/>
          <w:lang w:val="fr-FR" w:eastAsia="fr-FR"/>
        </w:rPr>
      </w:pPr>
      <w:r w:rsidRPr="00542595">
        <w:rPr>
          <w:rFonts w:ascii="Arial" w:eastAsia="Times" w:hAnsi="Arial" w:cs="Arial"/>
          <w:i/>
          <w:iCs/>
          <w:lang w:eastAsia="fr-FR"/>
        </w:rPr>
        <w:t>Chapitre d'ouvrage</w:t>
      </w:r>
    </w:p>
    <w:p w:rsidR="00542595" w:rsidRPr="00114942" w:rsidRDefault="00114942" w:rsidP="0054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fr-FR" w:eastAsia="fr-BE"/>
        </w:rPr>
      </w:pPr>
      <w:proofErr w:type="spellStart"/>
      <w:r>
        <w:rPr>
          <w:rFonts w:ascii="Arial" w:eastAsia="Times" w:hAnsi="Arial" w:cs="Arial"/>
          <w:lang w:val="fr-FR" w:eastAsia="fr-FR"/>
        </w:rPr>
        <w:lastRenderedPageBreak/>
        <w:t>Goransson</w:t>
      </w:r>
      <w:proofErr w:type="spellEnd"/>
      <w:r w:rsidR="00542595" w:rsidRPr="00114942">
        <w:rPr>
          <w:rFonts w:ascii="Arial" w:eastAsia="Times New Roman" w:hAnsi="Arial" w:cs="Arial"/>
          <w:lang w:val="fr-FR" w:eastAsia="fr-BE"/>
        </w:rPr>
        <w:t xml:space="preserve"> 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i/>
          <w:iCs/>
          <w:lang w:eastAsia="fr-BE"/>
        </w:rPr>
        <w:t>Articles - Revue scientifique internationale</w:t>
      </w:r>
    </w:p>
    <w:p w:rsidR="00542595" w:rsidRPr="00542595" w:rsidRDefault="00114942" w:rsidP="00542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proofErr w:type="spellStart"/>
      <w:r>
        <w:rPr>
          <w:rFonts w:ascii="Arial" w:eastAsia="Times" w:hAnsi="Arial" w:cs="Arial"/>
          <w:lang w:eastAsia="fr-BE"/>
        </w:rPr>
        <w:t>Goransson</w:t>
      </w:r>
      <w:proofErr w:type="spellEnd"/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i/>
          <w:iCs/>
          <w:lang w:eastAsia="fr-BE"/>
        </w:rPr>
        <w:t>Articles et communications à des colloques scientifiques</w:t>
      </w:r>
    </w:p>
    <w:p w:rsidR="00542595" w:rsidRPr="00542595" w:rsidRDefault="00114942" w:rsidP="00542595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fr-BE"/>
        </w:rPr>
      </w:pPr>
      <w:proofErr w:type="spellStart"/>
      <w:r>
        <w:rPr>
          <w:rFonts w:ascii="Arial" w:eastAsia="Times" w:hAnsi="Arial" w:cs="Arial"/>
          <w:lang w:val="en-GB" w:eastAsia="fr-BE"/>
        </w:rPr>
        <w:t>Goransson</w:t>
      </w:r>
      <w:proofErr w:type="spellEnd"/>
    </w:p>
    <w:p w:rsidR="00542595" w:rsidRPr="00542595" w:rsidRDefault="00542595" w:rsidP="00542595">
      <w:pPr>
        <w:spacing w:after="0" w:line="240" w:lineRule="auto"/>
        <w:jc w:val="both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 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Principales missions réalisées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C614E3">
        <w:rPr>
          <w:rFonts w:ascii="Arial" w:eastAsia="Times New Roman" w:hAnsi="Arial" w:cs="Arial"/>
          <w:lang w:eastAsia="fr-BE"/>
        </w:rPr>
        <w:pict>
          <v:rect id="_x0000_i1031" style="width:0;height:1.5pt" o:hralign="center" o:hrstd="t" o:hr="t" fillcolor="#a0a0a0" stroked="f"/>
        </w:pict>
      </w:r>
    </w:p>
    <w:p w:rsid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lang w:eastAsia="fr-BE"/>
        </w:rPr>
      </w:pPr>
      <w:r w:rsidRPr="00542595">
        <w:rPr>
          <w:rFonts w:ascii="Arial" w:eastAsia="Times New Roman" w:hAnsi="Arial" w:cs="Arial"/>
          <w:b/>
          <w:bCs/>
          <w:i/>
          <w:iCs/>
          <w:lang w:eastAsia="fr-BE"/>
        </w:rPr>
        <w:t xml:space="preserve">Missions de recherche </w:t>
      </w:r>
    </w:p>
    <w:p w:rsidR="00C614E3" w:rsidRDefault="00C614E3" w:rsidP="00C614E3">
      <w:pPr>
        <w:spacing w:after="0" w:line="240" w:lineRule="auto"/>
        <w:rPr>
          <w:rFonts w:ascii="Verdana" w:hAnsi="Verdana"/>
        </w:rPr>
      </w:pPr>
      <w:r w:rsidRPr="00720C8F">
        <w:rPr>
          <w:rFonts w:ascii="Verdana" w:hAnsi="Verdana"/>
        </w:rPr>
        <w:t xml:space="preserve">Etude de faisabilité relative à la création d'un dispositif de soutien à la création, à la production et à la diffusion artistique au sein d'un quartier déqualifié, laissé à </w:t>
      </w:r>
      <w:r w:rsidRPr="00DC7C1C">
        <w:rPr>
          <w:rFonts w:ascii="Verdana" w:hAnsi="Verdana"/>
        </w:rPr>
        <w:t>l'abandon. Cette étude réalisée en collaboration avec l'</w:t>
      </w:r>
      <w:proofErr w:type="spellStart"/>
      <w:r w:rsidRPr="00DC7C1C">
        <w:rPr>
          <w:rFonts w:ascii="Verdana" w:hAnsi="Verdana"/>
        </w:rPr>
        <w:t>Asbl</w:t>
      </w:r>
      <w:proofErr w:type="spellEnd"/>
      <w:r w:rsidRPr="00DC7C1C">
        <w:rPr>
          <w:rFonts w:ascii="Verdana" w:hAnsi="Verdana"/>
        </w:rPr>
        <w:t xml:space="preserve"> Théâtre &amp; Publics se fonde sur un benchmark d'expériences similaires, sur la réalisation d'un focus group auprès des différents représentants du secteur artistique et théâtral et sur la définition d'un business plan.</w:t>
      </w:r>
    </w:p>
    <w:p w:rsidR="00C614E3" w:rsidRDefault="00C614E3" w:rsidP="00C614E3">
      <w:pPr>
        <w:spacing w:after="0" w:line="240" w:lineRule="auto"/>
        <w:jc w:val="both"/>
        <w:rPr>
          <w:rFonts w:ascii="Verdana" w:hAnsi="Verdana"/>
          <w:i/>
        </w:rPr>
      </w:pPr>
      <w:r w:rsidRPr="00C614E3">
        <w:rPr>
          <w:rFonts w:ascii="Verdana" w:hAnsi="Verdana"/>
          <w:i/>
        </w:rPr>
        <w:t>Région wallonne, en partenariat avec l’</w:t>
      </w:r>
      <w:proofErr w:type="spellStart"/>
      <w:r w:rsidRPr="00C614E3">
        <w:rPr>
          <w:rFonts w:ascii="Verdana" w:hAnsi="Verdana"/>
          <w:i/>
        </w:rPr>
        <w:t>asbl</w:t>
      </w:r>
      <w:proofErr w:type="spellEnd"/>
      <w:r w:rsidRPr="00C614E3">
        <w:rPr>
          <w:rFonts w:ascii="Verdana" w:hAnsi="Verdana"/>
          <w:i/>
        </w:rPr>
        <w:t xml:space="preserve"> Théâtre &amp; Publics, Belgique, 2013-2014</w:t>
      </w:r>
    </w:p>
    <w:p w:rsidR="00C614E3" w:rsidRDefault="00C614E3" w:rsidP="00C614E3">
      <w:pPr>
        <w:spacing w:after="0" w:line="240" w:lineRule="auto"/>
        <w:jc w:val="both"/>
        <w:rPr>
          <w:rFonts w:ascii="Verdana" w:hAnsi="Verdana"/>
        </w:rPr>
      </w:pPr>
    </w:p>
    <w:p w:rsidR="00C614E3" w:rsidRDefault="00C614E3" w:rsidP="00C614E3">
      <w:pPr>
        <w:spacing w:after="0" w:line="240" w:lineRule="auto"/>
        <w:jc w:val="both"/>
        <w:rPr>
          <w:rFonts w:ascii="Verdana" w:hAnsi="Verdana"/>
        </w:rPr>
      </w:pPr>
      <w:bookmarkStart w:id="1" w:name="_GoBack"/>
      <w:bookmarkEnd w:id="1"/>
      <w:r>
        <w:rPr>
          <w:rFonts w:ascii="Verdana" w:hAnsi="Verdana"/>
        </w:rPr>
        <w:t>Etude sur le management à distance d’une importante entreprise de télécommunications en vue d’analyser les situations existantes et de formuler des préconisations visant à améliorer et à enrichir ces organisations du travail.</w:t>
      </w:r>
    </w:p>
    <w:p w:rsidR="00C614E3" w:rsidRPr="00C614E3" w:rsidRDefault="00C614E3" w:rsidP="00C614E3">
      <w:pPr>
        <w:spacing w:after="0" w:line="240" w:lineRule="auto"/>
        <w:jc w:val="both"/>
        <w:rPr>
          <w:rFonts w:ascii="Verdana" w:hAnsi="Verdana"/>
          <w:i/>
        </w:rPr>
      </w:pPr>
      <w:proofErr w:type="spellStart"/>
      <w:r w:rsidRPr="00C614E3">
        <w:rPr>
          <w:rFonts w:ascii="Verdana" w:hAnsi="Verdana"/>
          <w:i/>
          <w:lang w:val="en-US"/>
        </w:rPr>
        <w:t>Confidentiel</w:t>
      </w:r>
      <w:proofErr w:type="spellEnd"/>
      <w:r w:rsidRPr="00C614E3">
        <w:rPr>
          <w:rFonts w:ascii="Verdana" w:hAnsi="Verdana"/>
          <w:i/>
          <w:lang w:val="en-US"/>
        </w:rPr>
        <w:t xml:space="preserve">, </w:t>
      </w:r>
      <w:r w:rsidRPr="00C614E3">
        <w:rPr>
          <w:rFonts w:ascii="Verdana" w:hAnsi="Verdana"/>
          <w:i/>
          <w:lang w:val="en-US"/>
        </w:rPr>
        <w:t>2013-2014</w:t>
      </w:r>
      <w:r w:rsidRPr="00C614E3">
        <w:rPr>
          <w:rFonts w:ascii="Verdana" w:hAnsi="Verdana"/>
          <w:i/>
          <w:lang w:val="en-US"/>
        </w:rPr>
        <w:t xml:space="preserve">    </w:t>
      </w:r>
    </w:p>
    <w:p w:rsidR="007B62C6" w:rsidRPr="007B62C6" w:rsidRDefault="007B62C6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</w:p>
    <w:p w:rsid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BE"/>
        </w:rPr>
      </w:pPr>
      <w:r w:rsidRPr="00542595">
        <w:rPr>
          <w:rFonts w:ascii="Arial" w:eastAsia="Times New Roman" w:hAnsi="Arial" w:cs="Arial"/>
          <w:b/>
          <w:bCs/>
          <w:i/>
          <w:iCs/>
          <w:lang w:eastAsia="fr-BE"/>
        </w:rPr>
        <w:t>Missions d'accompagnement</w:t>
      </w:r>
      <w:r w:rsidRPr="00542595">
        <w:rPr>
          <w:rFonts w:ascii="Arial" w:eastAsia="Times New Roman" w:hAnsi="Arial" w:cs="Arial"/>
          <w:b/>
          <w:bCs/>
          <w:lang w:eastAsia="fr-BE"/>
        </w:rPr>
        <w:t xml:space="preserve"> </w:t>
      </w:r>
    </w:p>
    <w:p w:rsidR="007B62C6" w:rsidRPr="00542595" w:rsidRDefault="007B62C6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i/>
          <w:iCs/>
          <w:lang w:eastAsia="fr-BE"/>
        </w:rPr>
        <w:t>Missions d'évaluation</w:t>
      </w:r>
    </w:p>
    <w:sectPr w:rsidR="00542595" w:rsidRPr="00542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044"/>
    <w:multiLevelType w:val="multilevel"/>
    <w:tmpl w:val="93A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21C10"/>
    <w:multiLevelType w:val="multilevel"/>
    <w:tmpl w:val="76E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nsid w:val="3C3B6D48"/>
    <w:multiLevelType w:val="multilevel"/>
    <w:tmpl w:val="473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43CA2"/>
    <w:multiLevelType w:val="multilevel"/>
    <w:tmpl w:val="C47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90B4C"/>
    <w:multiLevelType w:val="multilevel"/>
    <w:tmpl w:val="245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51330"/>
    <w:multiLevelType w:val="multilevel"/>
    <w:tmpl w:val="77F2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50EAA"/>
    <w:multiLevelType w:val="multilevel"/>
    <w:tmpl w:val="5E6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D3E82"/>
    <w:multiLevelType w:val="multilevel"/>
    <w:tmpl w:val="835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608E9"/>
    <w:multiLevelType w:val="multilevel"/>
    <w:tmpl w:val="2B2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cs="Wingdings" w:hint="default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2595"/>
    <w:rsid w:val="00114942"/>
    <w:rsid w:val="00542595"/>
    <w:rsid w:val="00674824"/>
    <w:rsid w:val="006E541F"/>
    <w:rsid w:val="007B62C6"/>
    <w:rsid w:val="00A241FE"/>
    <w:rsid w:val="00A45C29"/>
    <w:rsid w:val="00C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styleId="lev">
    <w:name w:val="Strong"/>
    <w:uiPriority w:val="99"/>
    <w:qFormat/>
    <w:rsid w:val="00542595"/>
    <w:rPr>
      <w:b/>
      <w:bCs/>
    </w:rPr>
  </w:style>
  <w:style w:type="character" w:styleId="Lienhypertexte">
    <w:name w:val="Hyperlink"/>
    <w:uiPriority w:val="99"/>
    <w:semiHidden/>
    <w:unhideWhenUsed/>
    <w:rsid w:val="00542595"/>
  </w:style>
  <w:style w:type="character" w:styleId="Accentuation">
    <w:name w:val="Emphasis"/>
    <w:uiPriority w:val="20"/>
    <w:qFormat/>
    <w:rsid w:val="00542595"/>
    <w:rPr>
      <w:i/>
      <w:iCs/>
    </w:rPr>
  </w:style>
  <w:style w:type="character" w:customStyle="1" w:styleId="menufooter31">
    <w:name w:val="menufooter31"/>
    <w:rsid w:val="00542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naedenoen@ulg.ac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France</cp:lastModifiedBy>
  <cp:revision>4</cp:revision>
  <dcterms:created xsi:type="dcterms:W3CDTF">2014-02-24T13:39:00Z</dcterms:created>
  <dcterms:modified xsi:type="dcterms:W3CDTF">2014-04-24T09:11:00Z</dcterms:modified>
</cp:coreProperties>
</file>