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Borders>
          <w:top w:val="outset" w:sz="6" w:space="0" w:color="808080"/>
          <w:left w:val="outset" w:sz="6" w:space="0" w:color="808080"/>
          <w:bottom w:val="outset" w:sz="6" w:space="0" w:color="808080"/>
          <w:right w:val="outset" w:sz="6" w:space="0" w:color="808080"/>
        </w:tblBorders>
        <w:shd w:val="clear" w:color="auto" w:fill="FFFFFF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459"/>
        <w:gridCol w:w="7808"/>
        <w:gridCol w:w="919"/>
      </w:tblGrid>
      <w:tr w:rsidR="00D92020" w:rsidRPr="00D92020" w:rsidTr="00D92020"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  <w:vAlign w:val="center"/>
            <w:hideMark/>
          </w:tcPr>
          <w:p w:rsidR="00D92020" w:rsidRPr="00D92020" w:rsidRDefault="00D92020" w:rsidP="00D92020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D92020">
              <w:rPr>
                <w:rFonts w:ascii="Verdana" w:eastAsia="Times New Roman" w:hAnsi="Verdana" w:cs="Times New Roman"/>
                <w:b/>
                <w:bCs/>
                <w:color w:val="B30722"/>
                <w:sz w:val="27"/>
                <w:szCs w:val="27"/>
                <w:lang w:val="fr-BE"/>
              </w:rPr>
              <w:t>MOREAU Charlotte</w:t>
            </w:r>
          </w:p>
          <w:p w:rsidR="00D92020" w:rsidRPr="00D92020" w:rsidRDefault="00D92020" w:rsidP="00D92020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D92020">
              <w:rPr>
                <w:rFonts w:ascii="Verdana" w:eastAsia="Times New Roman" w:hAnsi="Verdana" w:cs="Times New Roman"/>
                <w:sz w:val="20"/>
                <w:szCs w:val="20"/>
              </w:rPr>
              <w:pict>
                <v:rect id="_x0000_i1025" style="width:0;height:1pt" o:hralign="center" o:hrstd="t" o:hrnoshade="t" o:hr="t" fillcolor="#999" stroked="f"/>
              </w:pict>
            </w:r>
          </w:p>
        </w:tc>
      </w:tr>
      <w:tr w:rsidR="00D92020" w:rsidRPr="00D92020" w:rsidTr="00D92020">
        <w:tc>
          <w:tcPr>
            <w:tcW w:w="250" w:type="pct"/>
            <w:tcBorders>
              <w:top w:val="nil"/>
              <w:left w:val="nil"/>
              <w:bottom w:val="single" w:sz="6" w:space="0" w:color="808080"/>
              <w:right w:val="nil"/>
            </w:tcBorders>
            <w:shd w:val="clear" w:color="auto" w:fill="FFFFFF"/>
            <w:vAlign w:val="center"/>
            <w:hideMark/>
          </w:tcPr>
          <w:p w:rsidR="00D92020" w:rsidRPr="00D92020" w:rsidRDefault="00D92020" w:rsidP="00D92020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D92020">
              <w:rPr>
                <w:rFonts w:ascii="Verdana" w:eastAsia="Times New Roman" w:hAnsi="Verdana" w:cs="Times New Roman"/>
                <w:sz w:val="20"/>
                <w:szCs w:val="20"/>
              </w:rPr>
              <w:t> </w:t>
            </w:r>
          </w:p>
        </w:tc>
        <w:tc>
          <w:tcPr>
            <w:tcW w:w="4250" w:type="pct"/>
            <w:tcBorders>
              <w:top w:val="nil"/>
              <w:left w:val="nil"/>
              <w:bottom w:val="single" w:sz="6" w:space="0" w:color="808080"/>
              <w:right w:val="nil"/>
            </w:tcBorders>
            <w:shd w:val="clear" w:color="auto" w:fill="FFFFFF"/>
            <w:vAlign w:val="center"/>
            <w:hideMark/>
          </w:tcPr>
          <w:p w:rsidR="00D92020" w:rsidRPr="00D92020" w:rsidRDefault="00D92020" w:rsidP="00D92020">
            <w:pPr>
              <w:spacing w:before="100" w:beforeAutospacing="1" w:after="100" w:afterAutospacing="1"/>
              <w:rPr>
                <w:rFonts w:ascii="Verdana" w:hAnsi="Verdana" w:cs="Times New Roman"/>
                <w:sz w:val="20"/>
                <w:szCs w:val="20"/>
              </w:rPr>
            </w:pPr>
            <w:r w:rsidRPr="00D92020">
              <w:rPr>
                <w:rFonts w:ascii="Verdana" w:hAnsi="Verdana" w:cs="Times New Roman"/>
                <w:b/>
                <w:bCs/>
                <w:color w:val="990000"/>
                <w:sz w:val="20"/>
                <w:szCs w:val="20"/>
              </w:rPr>
              <w:t>Coordonnées professionnelles</w:t>
            </w:r>
          </w:p>
          <w:p w:rsidR="00D92020" w:rsidRPr="00D92020" w:rsidRDefault="00D92020" w:rsidP="00D92020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D92020">
              <w:rPr>
                <w:rFonts w:ascii="Verdana" w:eastAsia="Times New Roman" w:hAnsi="Verdana" w:cs="Times New Roman"/>
                <w:sz w:val="20"/>
                <w:szCs w:val="20"/>
              </w:rPr>
              <w:pict>
                <v:rect id="_x0000_i1026" style="width:0;height:1.5pt" o:hralign="center" o:hrstd="t" o:hr="t" fillcolor="#aaa" stroked="f"/>
              </w:pict>
            </w:r>
          </w:p>
          <w:p w:rsidR="00D92020" w:rsidRPr="00D92020" w:rsidRDefault="00D92020" w:rsidP="00D92020">
            <w:pPr>
              <w:spacing w:before="100" w:beforeAutospacing="1" w:after="240"/>
              <w:rPr>
                <w:rFonts w:ascii="Verdana" w:hAnsi="Verdana" w:cs="Times New Roman"/>
                <w:sz w:val="15"/>
                <w:szCs w:val="15"/>
              </w:rPr>
            </w:pPr>
            <w:r w:rsidRPr="00D92020">
              <w:rPr>
                <w:rFonts w:ascii="Verdana" w:hAnsi="Verdana" w:cs="Times New Roman"/>
                <w:color w:val="006699"/>
                <w:sz w:val="20"/>
                <w:szCs w:val="20"/>
              </w:rPr>
              <w:t>LENTIC - Université de Liège</w:t>
            </w:r>
            <w:r w:rsidRPr="00D92020">
              <w:rPr>
                <w:rFonts w:ascii="Verdana" w:hAnsi="Verdana" w:cs="Times New Roman"/>
                <w:color w:val="006699"/>
                <w:sz w:val="20"/>
                <w:szCs w:val="20"/>
              </w:rPr>
              <w:br/>
              <w:t>Boulevard du Rectorat, 19, Bât. B51</w:t>
            </w:r>
            <w:r w:rsidRPr="00D92020">
              <w:rPr>
                <w:rFonts w:ascii="Verdana" w:hAnsi="Verdana" w:cs="Times New Roman"/>
                <w:color w:val="006699"/>
                <w:sz w:val="20"/>
                <w:szCs w:val="20"/>
              </w:rPr>
              <w:br/>
              <w:t>4000 Liège (Sart-Tilman)</w:t>
            </w:r>
            <w:r w:rsidRPr="00D92020">
              <w:rPr>
                <w:rFonts w:ascii="Verdana" w:hAnsi="Verdana" w:cs="Times New Roman"/>
                <w:color w:val="006699"/>
                <w:sz w:val="20"/>
                <w:szCs w:val="20"/>
              </w:rPr>
              <w:br/>
            </w:r>
            <w:r w:rsidRPr="00D92020">
              <w:rPr>
                <w:rFonts w:ascii="Verdana" w:hAnsi="Verdana" w:cs="Times New Roman"/>
                <w:b/>
                <w:bCs/>
                <w:color w:val="006699"/>
                <w:sz w:val="20"/>
                <w:szCs w:val="20"/>
                <w:u w:val="single"/>
              </w:rPr>
              <w:br/>
            </w:r>
            <w:r w:rsidRPr="00D92020">
              <w:rPr>
                <w:rFonts w:ascii="Verdana" w:hAnsi="Verdana" w:cs="Times New Roman"/>
                <w:color w:val="006699"/>
                <w:sz w:val="20"/>
                <w:szCs w:val="20"/>
              </w:rPr>
              <w:t>Général: +32 (0)4 366 30 70 </w:t>
            </w:r>
            <w:r w:rsidRPr="00D92020">
              <w:rPr>
                <w:rFonts w:ascii="Verdana" w:hAnsi="Verdana" w:cs="Times New Roman"/>
                <w:color w:val="006699"/>
                <w:sz w:val="20"/>
                <w:szCs w:val="20"/>
              </w:rPr>
              <w:br/>
              <w:t>Direct: +32 (0)4 366 31 48</w:t>
            </w:r>
            <w:r w:rsidRPr="00D92020">
              <w:rPr>
                <w:rFonts w:ascii="Verdana" w:hAnsi="Verdana" w:cs="Times New Roman"/>
                <w:color w:val="006699"/>
                <w:sz w:val="20"/>
                <w:szCs w:val="20"/>
              </w:rPr>
              <w:br/>
              <w:t>Fax: +32 (0)4 366 29 47</w:t>
            </w:r>
            <w:r w:rsidRPr="00D92020">
              <w:rPr>
                <w:rFonts w:ascii="Verdana" w:hAnsi="Verdana" w:cs="Times New Roman"/>
                <w:color w:val="006699"/>
                <w:sz w:val="20"/>
                <w:szCs w:val="20"/>
              </w:rPr>
              <w:br/>
            </w:r>
            <w:r w:rsidRPr="00D92020">
              <w:rPr>
                <w:rFonts w:ascii="Verdana" w:hAnsi="Verdana" w:cs="Times New Roman"/>
                <w:color w:val="006699"/>
                <w:sz w:val="20"/>
                <w:szCs w:val="20"/>
              </w:rPr>
              <w:br/>
              <w:t>E-mail: </w:t>
            </w:r>
            <w:hyperlink r:id="rId6" w:history="1">
              <w:r w:rsidRPr="00D92020">
                <w:rPr>
                  <w:rFonts w:ascii="Verdana" w:hAnsi="Verdana" w:cs="Times New Roman"/>
                  <w:color w:val="006699"/>
                  <w:sz w:val="20"/>
                  <w:szCs w:val="20"/>
                  <w:u w:val="single"/>
                </w:rPr>
                <w:t>charlotte.moreau@ulg.ac.be</w:t>
              </w:r>
            </w:hyperlink>
            <w:r w:rsidRPr="00D92020">
              <w:rPr>
                <w:rFonts w:ascii="Verdana" w:hAnsi="Verdana" w:cs="Times New Roman"/>
                <w:color w:val="006699"/>
                <w:sz w:val="20"/>
                <w:szCs w:val="20"/>
              </w:rPr>
              <w:t> </w:t>
            </w:r>
          </w:p>
          <w:p w:rsidR="00D92020" w:rsidRPr="00D92020" w:rsidRDefault="00D92020" w:rsidP="00D92020">
            <w:pPr>
              <w:spacing w:before="100" w:beforeAutospacing="1" w:after="100" w:afterAutospacing="1"/>
              <w:rPr>
                <w:rFonts w:ascii="Verdana" w:hAnsi="Verdana" w:cs="Times New Roman"/>
                <w:sz w:val="15"/>
                <w:szCs w:val="15"/>
              </w:rPr>
            </w:pPr>
            <w:r w:rsidRPr="00D92020">
              <w:rPr>
                <w:rFonts w:ascii="Verdana" w:hAnsi="Verdana" w:cs="Times New Roman"/>
                <w:b/>
                <w:bCs/>
                <w:color w:val="990000"/>
                <w:sz w:val="20"/>
                <w:szCs w:val="20"/>
              </w:rPr>
              <w:br/>
              <w:t>Formation</w:t>
            </w:r>
          </w:p>
          <w:p w:rsidR="00D92020" w:rsidRPr="00D92020" w:rsidRDefault="00D92020" w:rsidP="00D92020">
            <w:pPr>
              <w:rPr>
                <w:rFonts w:ascii="Verdana" w:eastAsia="Times New Roman" w:hAnsi="Verdana" w:cs="Times New Roman"/>
                <w:sz w:val="15"/>
                <w:szCs w:val="15"/>
              </w:rPr>
            </w:pPr>
            <w:r w:rsidRPr="00D92020">
              <w:rPr>
                <w:rFonts w:ascii="Verdana" w:eastAsia="Times New Roman" w:hAnsi="Verdana" w:cs="Times New Roman"/>
                <w:sz w:val="15"/>
                <w:szCs w:val="15"/>
              </w:rPr>
              <w:pict>
                <v:rect id="_x0000_i1027" style="width:0;height:1.5pt" o:hralign="center" o:hrstd="t" o:hr="t" fillcolor="#aaa" stroked="f"/>
              </w:pict>
            </w:r>
          </w:p>
          <w:p w:rsidR="00D92020" w:rsidRPr="00D92020" w:rsidRDefault="00D92020" w:rsidP="00D92020">
            <w:pPr>
              <w:spacing w:before="100" w:beforeAutospacing="1" w:after="100" w:afterAutospacing="1"/>
              <w:rPr>
                <w:rFonts w:ascii="Verdana" w:hAnsi="Verdana" w:cs="Times New Roman"/>
                <w:b/>
                <w:bCs/>
                <w:color w:val="006699"/>
                <w:sz w:val="20"/>
                <w:szCs w:val="20"/>
                <w:lang w:val="fr-BE"/>
              </w:rPr>
            </w:pPr>
            <w:r w:rsidRPr="00D92020">
              <w:rPr>
                <w:rFonts w:ascii="Verdana" w:hAnsi="Verdana" w:cs="Times New Roman"/>
                <w:b/>
                <w:bCs/>
                <w:color w:val="006699"/>
                <w:sz w:val="20"/>
                <w:szCs w:val="20"/>
                <w:lang w:val="fr-BE"/>
              </w:rPr>
              <w:t>Master en Gestion des Ressources Humaines</w:t>
            </w:r>
            <w:r w:rsidRPr="00D92020">
              <w:rPr>
                <w:rFonts w:ascii="Verdana" w:hAnsi="Verdana" w:cs="Times New Roman"/>
                <w:color w:val="006699"/>
                <w:sz w:val="20"/>
                <w:szCs w:val="20"/>
                <w:lang w:val="fr-BE"/>
              </w:rPr>
              <w:t> à l’Institut des Sciences Humaines et Sociales, Université de Liège (2008-2010)</w:t>
            </w:r>
          </w:p>
          <w:p w:rsidR="00D92020" w:rsidRPr="00D92020" w:rsidRDefault="00D92020" w:rsidP="00D92020">
            <w:pPr>
              <w:spacing w:before="100" w:beforeAutospacing="1" w:after="100" w:afterAutospacing="1"/>
              <w:rPr>
                <w:rFonts w:ascii="Verdana" w:hAnsi="Verdana" w:cs="Times New Roman"/>
                <w:color w:val="006699"/>
                <w:sz w:val="20"/>
                <w:szCs w:val="20"/>
                <w:lang w:val="fr-BE"/>
              </w:rPr>
            </w:pPr>
            <w:r w:rsidRPr="00D92020">
              <w:rPr>
                <w:rFonts w:ascii="Verdana" w:hAnsi="Verdana" w:cs="Times New Roman"/>
                <w:b/>
                <w:bCs/>
                <w:color w:val="006699"/>
                <w:sz w:val="20"/>
                <w:szCs w:val="20"/>
                <w:lang w:val="fr-BE"/>
              </w:rPr>
              <w:t>Bacheliers à l’Institut des Sciences Humaines et Sociales, option Gestion des Ressources Humaines, </w:t>
            </w:r>
            <w:r w:rsidRPr="00D92020">
              <w:rPr>
                <w:rFonts w:ascii="Verdana" w:hAnsi="Verdana" w:cs="Times New Roman"/>
                <w:color w:val="006699"/>
                <w:sz w:val="20"/>
                <w:szCs w:val="20"/>
                <w:lang w:val="fr-BE"/>
              </w:rPr>
              <w:t>Université de Liège (2005-2008)</w:t>
            </w:r>
            <w:r w:rsidRPr="00D92020">
              <w:rPr>
                <w:rFonts w:ascii="Verdana" w:hAnsi="Verdana" w:cs="Times New Roman"/>
                <w:color w:val="006699"/>
                <w:sz w:val="20"/>
                <w:szCs w:val="20"/>
                <w:lang w:val="fr-BE"/>
              </w:rPr>
              <w:br/>
            </w:r>
          </w:p>
          <w:p w:rsidR="00D92020" w:rsidRPr="00D92020" w:rsidRDefault="00D92020" w:rsidP="00D92020">
            <w:pPr>
              <w:spacing w:before="100" w:beforeAutospacing="1" w:after="100" w:afterAutospacing="1"/>
              <w:rPr>
                <w:rFonts w:ascii="Verdana" w:hAnsi="Verdana" w:cs="Times New Roman"/>
                <w:color w:val="006699"/>
                <w:sz w:val="20"/>
                <w:szCs w:val="20"/>
                <w:lang w:val="fr-BE"/>
              </w:rPr>
            </w:pPr>
            <w:r w:rsidRPr="00D92020">
              <w:rPr>
                <w:rFonts w:ascii="Verdana" w:hAnsi="Verdana" w:cs="Times New Roman"/>
                <w:b/>
                <w:bCs/>
                <w:color w:val="990000"/>
                <w:sz w:val="20"/>
                <w:szCs w:val="20"/>
                <w:lang w:val="fr-BE"/>
              </w:rPr>
              <w:br/>
              <w:t>Activités professionnelles</w:t>
            </w:r>
          </w:p>
          <w:p w:rsidR="00D92020" w:rsidRPr="00D92020" w:rsidRDefault="00D92020" w:rsidP="00D92020">
            <w:pPr>
              <w:rPr>
                <w:rFonts w:ascii="Verdana" w:eastAsia="Times New Roman" w:hAnsi="Verdana" w:cs="Times New Roman"/>
                <w:color w:val="006699"/>
                <w:sz w:val="20"/>
                <w:szCs w:val="20"/>
                <w:lang w:val="fr-BE"/>
              </w:rPr>
            </w:pPr>
            <w:r w:rsidRPr="00D92020">
              <w:rPr>
                <w:rFonts w:ascii="Verdana" w:eastAsia="Times New Roman" w:hAnsi="Verdana" w:cs="Times New Roman"/>
                <w:color w:val="006699"/>
                <w:sz w:val="20"/>
                <w:szCs w:val="20"/>
                <w:lang w:val="fr-BE"/>
              </w:rPr>
              <w:pict>
                <v:rect id="_x0000_i1028" style="width:0;height:1.5pt" o:hralign="center" o:hrstd="t" o:hr="t" fillcolor="#aaa" stroked="f"/>
              </w:pict>
            </w:r>
          </w:p>
          <w:p w:rsidR="00D92020" w:rsidRPr="00D92020" w:rsidRDefault="00D92020" w:rsidP="00D92020">
            <w:pPr>
              <w:spacing w:before="100" w:beforeAutospacing="1" w:after="100" w:afterAutospacing="1"/>
              <w:rPr>
                <w:rFonts w:ascii="Verdana" w:hAnsi="Verdana" w:cs="Times New Roman"/>
                <w:color w:val="006699"/>
                <w:sz w:val="20"/>
                <w:szCs w:val="20"/>
                <w:lang w:val="fr-BE"/>
              </w:rPr>
            </w:pPr>
            <w:r w:rsidRPr="00D92020">
              <w:rPr>
                <w:rFonts w:ascii="Verdana" w:hAnsi="Verdana" w:cs="Times New Roman"/>
                <w:b/>
                <w:bCs/>
                <w:color w:val="006699"/>
                <w:sz w:val="20"/>
                <w:szCs w:val="20"/>
                <w:lang w:val="fr-BE"/>
              </w:rPr>
              <w:t>Chargée de recherche</w:t>
            </w:r>
            <w:r w:rsidRPr="00D92020">
              <w:rPr>
                <w:rFonts w:ascii="Verdana" w:hAnsi="Verdana" w:cs="Times New Roman"/>
                <w:color w:val="006699"/>
                <w:sz w:val="20"/>
                <w:szCs w:val="20"/>
                <w:lang w:val="fr-BE"/>
              </w:rPr>
              <w:t> au LENTIC (octobre 2010 - </w:t>
            </w:r>
            <w:r w:rsidRPr="00D92020">
              <w:rPr>
                <w:rFonts w:ascii="Verdana" w:hAnsi="Verdana" w:cs="Times New Roman"/>
                <w:i/>
                <w:iCs/>
                <w:color w:val="006699"/>
                <w:sz w:val="20"/>
                <w:szCs w:val="20"/>
                <w:lang w:val="fr-BE"/>
              </w:rPr>
              <w:t>en cours</w:t>
            </w:r>
            <w:r w:rsidRPr="00D92020">
              <w:rPr>
                <w:rFonts w:ascii="Verdana" w:hAnsi="Verdana" w:cs="Times New Roman"/>
                <w:color w:val="006699"/>
                <w:sz w:val="20"/>
                <w:szCs w:val="20"/>
                <w:lang w:val="fr-BE"/>
              </w:rPr>
              <w:t>)</w:t>
            </w:r>
          </w:p>
          <w:p w:rsidR="00D92020" w:rsidRPr="00D92020" w:rsidRDefault="00D92020" w:rsidP="00D92020">
            <w:pPr>
              <w:spacing w:before="100" w:beforeAutospacing="1" w:after="100" w:afterAutospacing="1"/>
              <w:rPr>
                <w:rFonts w:ascii="Verdana" w:hAnsi="Verdana" w:cs="Times New Roman"/>
                <w:color w:val="006699"/>
                <w:sz w:val="20"/>
                <w:szCs w:val="20"/>
                <w:lang w:val="fr-BE"/>
              </w:rPr>
            </w:pPr>
            <w:r w:rsidRPr="00D92020">
              <w:rPr>
                <w:rFonts w:ascii="Verdana" w:hAnsi="Verdana" w:cs="Times New Roman"/>
                <w:b/>
                <w:bCs/>
                <w:color w:val="006699"/>
                <w:sz w:val="20"/>
                <w:szCs w:val="20"/>
                <w:lang w:val="fr-BE"/>
              </w:rPr>
              <w:t>Assistante</w:t>
            </w:r>
            <w:r w:rsidRPr="00D92020">
              <w:rPr>
                <w:rFonts w:ascii="Verdana" w:hAnsi="Verdana" w:cs="Times New Roman"/>
                <w:color w:val="006699"/>
                <w:sz w:val="20"/>
                <w:szCs w:val="20"/>
                <w:lang w:val="fr-BE"/>
              </w:rPr>
              <w:t> du Professeur François Pichault (octobre 2010 -</w:t>
            </w:r>
            <w:r w:rsidRPr="00D92020">
              <w:rPr>
                <w:rFonts w:ascii="Verdana" w:hAnsi="Verdana" w:cs="Times New Roman"/>
                <w:i/>
                <w:iCs/>
                <w:color w:val="006699"/>
                <w:sz w:val="20"/>
                <w:szCs w:val="20"/>
                <w:lang w:val="fr-BE"/>
              </w:rPr>
              <w:t>septembre 2012</w:t>
            </w:r>
            <w:r w:rsidRPr="00D92020">
              <w:rPr>
                <w:rFonts w:ascii="Verdana" w:hAnsi="Verdana" w:cs="Times New Roman"/>
                <w:color w:val="006699"/>
                <w:sz w:val="20"/>
                <w:szCs w:val="20"/>
                <w:lang w:val="fr-BE"/>
              </w:rPr>
              <w:t>)</w:t>
            </w:r>
          </w:p>
          <w:p w:rsidR="00D92020" w:rsidRPr="00D92020" w:rsidRDefault="00D92020" w:rsidP="00D92020">
            <w:pPr>
              <w:spacing w:before="100" w:beforeAutospacing="1" w:after="100" w:afterAutospacing="1"/>
              <w:rPr>
                <w:rFonts w:ascii="Verdana" w:hAnsi="Verdana" w:cs="Times New Roman"/>
                <w:color w:val="006699"/>
                <w:sz w:val="20"/>
                <w:szCs w:val="20"/>
                <w:lang w:val="fr-BE"/>
              </w:rPr>
            </w:pPr>
            <w:r w:rsidRPr="00D92020">
              <w:rPr>
                <w:rFonts w:ascii="Verdana" w:hAnsi="Verdana" w:cs="Times New Roman"/>
                <w:b/>
                <w:bCs/>
                <w:color w:val="006699"/>
                <w:sz w:val="20"/>
                <w:szCs w:val="20"/>
                <w:lang w:val="fr-BE"/>
              </w:rPr>
              <w:t>Chargée de recherche</w:t>
            </w:r>
            <w:r w:rsidRPr="00D92020">
              <w:rPr>
                <w:rFonts w:ascii="Verdana" w:hAnsi="Verdana" w:cs="Times New Roman"/>
                <w:color w:val="006699"/>
                <w:sz w:val="20"/>
                <w:szCs w:val="20"/>
                <w:lang w:val="fr-BE"/>
              </w:rPr>
              <w:t> au Centre d’Economie Sociale de l’Université de Liège (octobre 2010- </w:t>
            </w:r>
            <w:r w:rsidRPr="00D92020">
              <w:rPr>
                <w:rFonts w:ascii="Verdana" w:hAnsi="Verdana" w:cs="Times New Roman"/>
                <w:i/>
                <w:iCs/>
                <w:color w:val="006699"/>
                <w:sz w:val="20"/>
                <w:szCs w:val="20"/>
                <w:lang w:val="fr-BE"/>
              </w:rPr>
              <w:t>en cours</w:t>
            </w:r>
            <w:r w:rsidRPr="00D92020">
              <w:rPr>
                <w:rFonts w:ascii="Verdana" w:hAnsi="Verdana" w:cs="Times New Roman"/>
                <w:color w:val="006699"/>
                <w:sz w:val="20"/>
                <w:szCs w:val="20"/>
                <w:lang w:val="fr-BE"/>
              </w:rPr>
              <w:t>)</w:t>
            </w:r>
          </w:p>
          <w:p w:rsidR="00D92020" w:rsidRPr="00D92020" w:rsidRDefault="00D92020" w:rsidP="00D92020">
            <w:pPr>
              <w:spacing w:before="100" w:beforeAutospacing="1" w:after="100" w:afterAutospacing="1"/>
              <w:rPr>
                <w:rFonts w:ascii="Verdana" w:hAnsi="Verdana" w:cs="Times New Roman"/>
                <w:color w:val="006699"/>
                <w:sz w:val="20"/>
                <w:szCs w:val="20"/>
                <w:lang w:val="fr-BE"/>
              </w:rPr>
            </w:pPr>
            <w:r w:rsidRPr="00D92020">
              <w:rPr>
                <w:rFonts w:ascii="Verdana" w:hAnsi="Verdana" w:cs="Times New Roman"/>
                <w:color w:val="006699"/>
                <w:sz w:val="20"/>
                <w:szCs w:val="20"/>
                <w:lang w:val="fr-BE"/>
              </w:rPr>
              <w:br/>
            </w:r>
            <w:r w:rsidRPr="00D92020">
              <w:rPr>
                <w:rFonts w:ascii="Verdana" w:hAnsi="Verdana" w:cs="Times New Roman"/>
                <w:b/>
                <w:bCs/>
                <w:color w:val="990000"/>
                <w:sz w:val="20"/>
                <w:szCs w:val="20"/>
                <w:lang w:val="fr-BE"/>
              </w:rPr>
              <w:t>Domaines d'expertise</w:t>
            </w:r>
          </w:p>
          <w:p w:rsidR="00D92020" w:rsidRPr="00D92020" w:rsidRDefault="00D92020" w:rsidP="00D92020">
            <w:pPr>
              <w:rPr>
                <w:rFonts w:ascii="Verdana" w:eastAsia="Times New Roman" w:hAnsi="Verdana" w:cs="Times New Roman"/>
                <w:color w:val="006699"/>
                <w:sz w:val="20"/>
                <w:szCs w:val="20"/>
                <w:lang w:val="fr-BE"/>
              </w:rPr>
            </w:pPr>
            <w:r w:rsidRPr="00D92020">
              <w:rPr>
                <w:rFonts w:ascii="Verdana" w:eastAsia="Times New Roman" w:hAnsi="Verdana" w:cs="Times New Roman"/>
                <w:color w:val="006699"/>
                <w:sz w:val="20"/>
                <w:szCs w:val="20"/>
                <w:lang w:val="fr-BE"/>
              </w:rPr>
              <w:pict>
                <v:rect id="_x0000_i1029" style="width:0;height:1.5pt" o:hralign="center" o:hrstd="t" o:hr="t" fillcolor="#aaa" stroked="f"/>
              </w:pict>
            </w:r>
          </w:p>
          <w:p w:rsidR="00D92020" w:rsidRPr="00D92020" w:rsidRDefault="00D92020" w:rsidP="00D92020">
            <w:pPr>
              <w:numPr>
                <w:ilvl w:val="0"/>
                <w:numId w:val="1"/>
              </w:numPr>
              <w:spacing w:before="100" w:beforeAutospacing="1" w:after="100" w:afterAutospacing="1"/>
              <w:ind w:left="1020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fr-BE"/>
              </w:rPr>
            </w:pPr>
            <w:r w:rsidRPr="00D92020">
              <w:rPr>
                <w:rFonts w:ascii="Verdana" w:eastAsia="Times New Roman" w:hAnsi="Verdana" w:cs="Times New Roman"/>
                <w:color w:val="006699"/>
                <w:sz w:val="20"/>
                <w:szCs w:val="20"/>
                <w:lang w:val="fr-BE"/>
              </w:rPr>
              <w:t>Gestion du changement</w:t>
            </w:r>
          </w:p>
          <w:p w:rsidR="00D92020" w:rsidRPr="00D92020" w:rsidRDefault="00D92020" w:rsidP="00D92020">
            <w:pPr>
              <w:numPr>
                <w:ilvl w:val="0"/>
                <w:numId w:val="1"/>
              </w:numPr>
              <w:spacing w:before="100" w:beforeAutospacing="1" w:after="100" w:afterAutospacing="1"/>
              <w:ind w:left="1020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fr-BE"/>
              </w:rPr>
            </w:pPr>
            <w:r w:rsidRPr="00D92020">
              <w:rPr>
                <w:rFonts w:ascii="Verdana" w:eastAsia="Times New Roman" w:hAnsi="Verdana" w:cs="Times New Roman"/>
                <w:color w:val="006699"/>
                <w:sz w:val="20"/>
                <w:szCs w:val="20"/>
                <w:lang w:val="fr-BE"/>
              </w:rPr>
              <w:t>Gestion des Ressources Humaines en économie social</w:t>
            </w:r>
          </w:p>
          <w:p w:rsidR="00D92020" w:rsidRPr="00D92020" w:rsidRDefault="00D92020" w:rsidP="00D92020">
            <w:pPr>
              <w:numPr>
                <w:ilvl w:val="0"/>
                <w:numId w:val="1"/>
              </w:numPr>
              <w:spacing w:before="100" w:beforeAutospacing="1" w:after="100" w:afterAutospacing="1"/>
              <w:ind w:left="1020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fr-BE"/>
              </w:rPr>
            </w:pPr>
            <w:r w:rsidRPr="00D92020">
              <w:rPr>
                <w:rFonts w:ascii="Verdana" w:eastAsia="Times New Roman" w:hAnsi="Verdana" w:cs="Times New Roman"/>
                <w:color w:val="006699"/>
                <w:sz w:val="20"/>
                <w:szCs w:val="20"/>
                <w:lang w:val="fr-BE"/>
              </w:rPr>
              <w:t>Formations en économie sociale</w:t>
            </w:r>
          </w:p>
          <w:p w:rsidR="00D92020" w:rsidRPr="00D92020" w:rsidRDefault="00D92020" w:rsidP="00D92020">
            <w:pPr>
              <w:spacing w:before="100" w:beforeAutospacing="1" w:after="100" w:afterAutospacing="1"/>
              <w:rPr>
                <w:rFonts w:ascii="Verdana" w:hAnsi="Verdana" w:cs="Times New Roman"/>
                <w:color w:val="990000"/>
                <w:sz w:val="20"/>
                <w:szCs w:val="20"/>
                <w:lang w:val="fr-BE"/>
              </w:rPr>
            </w:pPr>
            <w:r w:rsidRPr="00D92020">
              <w:rPr>
                <w:rFonts w:ascii="Verdana" w:hAnsi="Verdana" w:cs="Times New Roman"/>
                <w:color w:val="990000"/>
                <w:sz w:val="20"/>
                <w:szCs w:val="20"/>
                <w:lang w:val="fr-BE"/>
              </w:rPr>
              <w:br/>
            </w:r>
            <w:r w:rsidRPr="00D92020">
              <w:rPr>
                <w:rFonts w:ascii="Verdana" w:hAnsi="Verdana" w:cs="Times New Roman"/>
                <w:b/>
                <w:bCs/>
                <w:color w:val="990000"/>
                <w:sz w:val="20"/>
                <w:szCs w:val="20"/>
                <w:lang w:val="fr-BE"/>
              </w:rPr>
              <w:t>Publications</w:t>
            </w:r>
          </w:p>
          <w:p w:rsidR="00D92020" w:rsidRPr="00D92020" w:rsidRDefault="00D92020" w:rsidP="00D92020">
            <w:pPr>
              <w:rPr>
                <w:rFonts w:ascii="Verdana" w:eastAsia="Times New Roman" w:hAnsi="Verdana" w:cs="Times New Roman"/>
                <w:color w:val="990000"/>
                <w:sz w:val="20"/>
                <w:szCs w:val="20"/>
                <w:lang w:val="fr-BE"/>
              </w:rPr>
            </w:pPr>
            <w:r w:rsidRPr="00D92020">
              <w:rPr>
                <w:rFonts w:ascii="Verdana" w:eastAsia="Times New Roman" w:hAnsi="Verdana" w:cs="Times New Roman"/>
                <w:color w:val="990000"/>
                <w:sz w:val="20"/>
                <w:szCs w:val="20"/>
                <w:lang w:val="fr-BE"/>
              </w:rPr>
              <w:pict>
                <v:rect id="_x0000_i1030" style="width:453.3pt;height:2pt" o:hralign="center" o:hrstd="t" o:hr="t" fillcolor="#aaa" stroked="f"/>
              </w:pict>
            </w:r>
          </w:p>
          <w:p w:rsidR="00D92020" w:rsidRPr="00D92020" w:rsidRDefault="00D92020" w:rsidP="00D92020">
            <w:pPr>
              <w:spacing w:before="100" w:beforeAutospacing="1" w:after="100" w:afterAutospacing="1"/>
              <w:rPr>
                <w:rFonts w:ascii="Times New Roman" w:hAnsi="Times New Roman" w:cs="Times New Roman"/>
                <w:color w:val="000000"/>
                <w:lang w:val="fr-BE"/>
              </w:rPr>
            </w:pPr>
            <w:r w:rsidRPr="00D92020">
              <w:rPr>
                <w:rFonts w:ascii="Verdana" w:hAnsi="Verdana" w:cs="Times New Roman"/>
                <w:i/>
                <w:iCs/>
                <w:color w:val="990000"/>
                <w:sz w:val="20"/>
                <w:szCs w:val="20"/>
                <w:lang w:val="fr-BE"/>
              </w:rPr>
              <w:lastRenderedPageBreak/>
              <w:t>Articles - Revues scientifiques internationales</w:t>
            </w:r>
          </w:p>
          <w:p w:rsidR="00D92020" w:rsidRPr="00D92020" w:rsidRDefault="00D92020" w:rsidP="00D92020">
            <w:pPr>
              <w:numPr>
                <w:ilvl w:val="0"/>
                <w:numId w:val="2"/>
              </w:numPr>
              <w:spacing w:before="100" w:beforeAutospacing="1" w:after="100" w:afterAutospacing="1"/>
              <w:ind w:left="1020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D92020">
              <w:rPr>
                <w:rFonts w:ascii="Verdana" w:eastAsia="Times New Roman" w:hAnsi="Verdana" w:cs="Times New Roman"/>
                <w:color w:val="006699"/>
                <w:sz w:val="20"/>
                <w:szCs w:val="20"/>
                <w:lang w:val="fr-BE"/>
              </w:rPr>
              <w:t>Moreau, C. (2010), "La gestion des compétences, un défi pour l’avenir du volontariat en secteur associatif ?", CESEP.</w:t>
            </w:r>
          </w:p>
          <w:p w:rsidR="00D92020" w:rsidRPr="00D92020" w:rsidRDefault="00D92020" w:rsidP="00D92020">
            <w:pPr>
              <w:spacing w:before="100" w:beforeAutospacing="1" w:after="100" w:afterAutospacing="1"/>
              <w:rPr>
                <w:rFonts w:ascii="Verdana" w:hAnsi="Verdana" w:cs="Times New Roman"/>
                <w:color w:val="006699"/>
                <w:sz w:val="20"/>
                <w:szCs w:val="20"/>
                <w:lang w:val="fr-BE"/>
              </w:rPr>
            </w:pPr>
            <w:r w:rsidRPr="00D92020">
              <w:rPr>
                <w:rFonts w:ascii="Verdana" w:hAnsi="Verdana" w:cs="Times New Roman"/>
                <w:i/>
                <w:iCs/>
                <w:color w:val="990000"/>
                <w:sz w:val="20"/>
                <w:szCs w:val="20"/>
                <w:lang w:val="fr-BE"/>
              </w:rPr>
              <w:t>Articles et communications à des colloques scientifiques</w:t>
            </w:r>
          </w:p>
          <w:p w:rsidR="00D92020" w:rsidRPr="00D92020" w:rsidRDefault="00D92020" w:rsidP="00D92020">
            <w:pPr>
              <w:rPr>
                <w:rFonts w:ascii="Verdana" w:eastAsia="Times New Roman" w:hAnsi="Verdana" w:cs="Times New Roman"/>
                <w:color w:val="006699"/>
                <w:sz w:val="20"/>
                <w:szCs w:val="20"/>
                <w:lang w:val="fr-BE"/>
              </w:rPr>
            </w:pPr>
            <w:r w:rsidRPr="00D92020">
              <w:rPr>
                <w:rFonts w:ascii="Verdana" w:eastAsia="Times New Roman" w:hAnsi="Verdana" w:cs="Times New Roman"/>
                <w:color w:val="006699"/>
                <w:sz w:val="20"/>
                <w:szCs w:val="20"/>
                <w:lang w:val="fr-BE"/>
              </w:rPr>
              <w:t> </w:t>
            </w:r>
          </w:p>
          <w:p w:rsidR="00D92020" w:rsidRPr="00D92020" w:rsidRDefault="00D92020" w:rsidP="00D92020">
            <w:pPr>
              <w:numPr>
                <w:ilvl w:val="0"/>
                <w:numId w:val="3"/>
              </w:numPr>
              <w:spacing w:before="100" w:beforeAutospacing="1" w:after="100" w:afterAutospacing="1"/>
              <w:ind w:left="1020"/>
              <w:rPr>
                <w:rFonts w:ascii="Verdana" w:eastAsia="Times New Roman" w:hAnsi="Verdana" w:cs="Times New Roman"/>
                <w:color w:val="006699"/>
                <w:sz w:val="20"/>
                <w:szCs w:val="20"/>
                <w:lang w:val="fr-BE"/>
              </w:rPr>
            </w:pPr>
            <w:r w:rsidRPr="00D92020">
              <w:rPr>
                <w:rFonts w:ascii="Verdana" w:eastAsia="Times New Roman" w:hAnsi="Verdana" w:cs="Times New Roman"/>
                <w:color w:val="006699"/>
                <w:sz w:val="20"/>
                <w:szCs w:val="20"/>
                <w:lang w:val="fr-BE"/>
              </w:rPr>
              <w:t>Crutzen, N., Moreau, C. et Pichault, F. (2011), "Le management de l’innovation chez Creaholic: Tensions et équilibres provisoires dans les différents domaines du management de l’innovation", </w:t>
            </w:r>
            <w:r w:rsidRPr="00D92020">
              <w:rPr>
                <w:rFonts w:ascii="Verdana" w:eastAsia="Times New Roman" w:hAnsi="Verdana" w:cs="Times New Roman"/>
                <w:i/>
                <w:iCs/>
                <w:color w:val="006699"/>
                <w:sz w:val="20"/>
                <w:szCs w:val="20"/>
                <w:lang w:val="fr-BE"/>
              </w:rPr>
              <w:t>Atelier de cas pédagogique: "Le management de l'innovation"</w:t>
            </w:r>
            <w:r w:rsidRPr="00D92020">
              <w:rPr>
                <w:rFonts w:ascii="Verdana" w:eastAsia="Times New Roman" w:hAnsi="Verdana" w:cs="Times New Roman"/>
                <w:color w:val="006699"/>
                <w:sz w:val="20"/>
                <w:szCs w:val="20"/>
                <w:lang w:val="fr-BE"/>
              </w:rPr>
              <w:t>,</w:t>
            </w:r>
            <w:r w:rsidRPr="00D92020">
              <w:rPr>
                <w:rFonts w:ascii="Verdana" w:eastAsia="Times New Roman" w:hAnsi="Verdana" w:cs="Times New Roman"/>
                <w:i/>
                <w:iCs/>
                <w:color w:val="006699"/>
                <w:sz w:val="20"/>
                <w:szCs w:val="20"/>
                <w:lang w:val="fr-BE"/>
              </w:rPr>
              <w:t>Telecom Ecole de Management</w:t>
            </w:r>
            <w:r w:rsidRPr="00D92020">
              <w:rPr>
                <w:rFonts w:ascii="Verdana" w:eastAsia="Times New Roman" w:hAnsi="Verdana" w:cs="Times New Roman"/>
                <w:color w:val="006699"/>
                <w:sz w:val="20"/>
                <w:szCs w:val="20"/>
                <w:lang w:val="fr-BE"/>
              </w:rPr>
              <w:t>, Paris, juin.</w:t>
            </w:r>
          </w:p>
          <w:p w:rsidR="00D92020" w:rsidRPr="00D92020" w:rsidRDefault="00D92020" w:rsidP="00D92020">
            <w:pPr>
              <w:spacing w:before="100" w:beforeAutospacing="1" w:after="100" w:afterAutospacing="1"/>
              <w:rPr>
                <w:rFonts w:ascii="Verdana" w:hAnsi="Verdana" w:cs="Times New Roman"/>
                <w:color w:val="006699"/>
                <w:sz w:val="20"/>
                <w:szCs w:val="20"/>
                <w:lang w:val="fr-BE"/>
              </w:rPr>
            </w:pPr>
            <w:r w:rsidRPr="00D92020">
              <w:rPr>
                <w:rFonts w:ascii="Verdana" w:hAnsi="Verdana" w:cs="Times New Roman"/>
                <w:b/>
                <w:bCs/>
                <w:color w:val="990000"/>
                <w:sz w:val="20"/>
                <w:szCs w:val="20"/>
                <w:lang w:val="fr-BE"/>
              </w:rPr>
              <w:t>Principales missions réalisées</w:t>
            </w:r>
          </w:p>
          <w:p w:rsidR="00D92020" w:rsidRPr="00D92020" w:rsidRDefault="00D92020" w:rsidP="00D92020">
            <w:pPr>
              <w:rPr>
                <w:rFonts w:ascii="Verdana" w:eastAsia="Times New Roman" w:hAnsi="Verdana" w:cs="Times New Roman"/>
                <w:color w:val="006699"/>
                <w:sz w:val="20"/>
                <w:szCs w:val="20"/>
                <w:lang w:val="fr-BE"/>
              </w:rPr>
            </w:pPr>
            <w:r w:rsidRPr="00D92020">
              <w:rPr>
                <w:rFonts w:ascii="Verdana" w:eastAsia="Times New Roman" w:hAnsi="Verdana" w:cs="Times New Roman"/>
                <w:color w:val="006699"/>
                <w:sz w:val="20"/>
                <w:szCs w:val="20"/>
                <w:lang w:val="fr-BE"/>
              </w:rPr>
              <w:pict>
                <v:rect id="_x0000_i1031" style="width:0;height:1.5pt" o:hralign="center" o:hrstd="t" o:hr="t" fillcolor="#aaa" stroked="f"/>
              </w:pict>
            </w:r>
          </w:p>
          <w:p w:rsidR="00D92020" w:rsidRPr="00D92020" w:rsidRDefault="00D92020" w:rsidP="00D92020">
            <w:pPr>
              <w:spacing w:before="100" w:beforeAutospacing="1" w:after="100" w:afterAutospacing="1"/>
              <w:rPr>
                <w:rFonts w:ascii="Verdana" w:hAnsi="Verdana" w:cs="Times New Roman"/>
                <w:color w:val="990000"/>
                <w:sz w:val="20"/>
                <w:szCs w:val="20"/>
                <w:lang w:val="fr-BE"/>
              </w:rPr>
            </w:pPr>
            <w:r w:rsidRPr="00D92020">
              <w:rPr>
                <w:rFonts w:ascii="Verdana" w:hAnsi="Verdana" w:cs="Times New Roman"/>
                <w:b/>
                <w:bCs/>
                <w:i/>
                <w:iCs/>
                <w:color w:val="990000"/>
                <w:sz w:val="20"/>
                <w:szCs w:val="20"/>
                <w:lang w:val="fr-BE"/>
              </w:rPr>
              <w:t>Mission de recherche</w:t>
            </w:r>
          </w:p>
          <w:p w:rsidR="00D92020" w:rsidRPr="00D92020" w:rsidRDefault="00D92020" w:rsidP="00D92020">
            <w:pPr>
              <w:numPr>
                <w:ilvl w:val="0"/>
                <w:numId w:val="4"/>
              </w:numPr>
              <w:spacing w:before="100" w:beforeAutospacing="1" w:after="100" w:afterAutospacing="1"/>
              <w:ind w:left="1020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fr-BE"/>
              </w:rPr>
            </w:pPr>
            <w:r w:rsidRPr="00D92020">
              <w:rPr>
                <w:rFonts w:ascii="Verdana" w:eastAsia="Times New Roman" w:hAnsi="Verdana" w:cs="Arial"/>
                <w:color w:val="006699"/>
                <w:sz w:val="20"/>
                <w:szCs w:val="20"/>
                <w:lang w:val="fr-BE"/>
              </w:rPr>
              <w:t>Elaboration d’un « code de conduite » des restructurations socialement responsables, à destination</w:t>
            </w:r>
            <w:r w:rsidRPr="00D92020">
              <w:rPr>
                <w:rFonts w:ascii="Verdana" w:eastAsia="Times New Roman" w:hAnsi="Verdana" w:cs="Arial"/>
                <w:color w:val="3366FF"/>
                <w:sz w:val="20"/>
                <w:szCs w:val="20"/>
                <w:lang w:val="fr-BE"/>
              </w:rPr>
              <w:t> </w:t>
            </w:r>
            <w:r w:rsidRPr="00D92020">
              <w:rPr>
                <w:rFonts w:ascii="Verdana" w:eastAsia="Times New Roman" w:hAnsi="Verdana" w:cs="Arial"/>
                <w:color w:val="006699"/>
                <w:sz w:val="20"/>
                <w:szCs w:val="20"/>
                <w:lang w:val="fr-BE"/>
              </w:rPr>
              <w:t>de la Commission Européenne et des partenaires sociaux européens</w:t>
            </w:r>
            <w:r w:rsidRPr="00D92020">
              <w:rPr>
                <w:rFonts w:ascii="Verdana" w:eastAsia="Times New Roman" w:hAnsi="Verdana" w:cs="Arial"/>
                <w:color w:val="006699"/>
                <w:sz w:val="20"/>
                <w:szCs w:val="20"/>
                <w:lang w:val="fr-BE"/>
              </w:rPr>
              <w:br/>
            </w:r>
            <w:r w:rsidRPr="00D92020">
              <w:rPr>
                <w:rFonts w:ascii="Verdana" w:eastAsia="Times New Roman" w:hAnsi="Verdana" w:cs="Arial"/>
                <w:i/>
                <w:iCs/>
                <w:color w:val="006699"/>
                <w:sz w:val="20"/>
                <w:szCs w:val="20"/>
                <w:lang w:val="fr-BE"/>
              </w:rPr>
              <w:t>DG Emploi, Affaires sociales et Egalité des chances,Commission européenne, 2009-2011</w:t>
            </w:r>
          </w:p>
          <w:p w:rsidR="00D92020" w:rsidRPr="00D92020" w:rsidRDefault="00D92020" w:rsidP="00D92020">
            <w:pPr>
              <w:spacing w:before="100" w:beforeAutospacing="1" w:after="100" w:afterAutospacing="1"/>
              <w:rPr>
                <w:rFonts w:ascii="Verdana" w:hAnsi="Verdana" w:cs="Arial"/>
                <w:color w:val="006699"/>
                <w:sz w:val="20"/>
                <w:szCs w:val="20"/>
                <w:lang w:val="fr-BE"/>
              </w:rPr>
            </w:pPr>
            <w:r w:rsidRPr="00D92020">
              <w:rPr>
                <w:rFonts w:ascii="Verdana" w:hAnsi="Verdana" w:cs="Arial"/>
                <w:b/>
                <w:bCs/>
                <w:i/>
                <w:iCs/>
                <w:color w:val="990000"/>
                <w:sz w:val="20"/>
                <w:szCs w:val="20"/>
                <w:lang w:val="fr-BE"/>
              </w:rPr>
              <w:t>Missions d'accompagnement</w:t>
            </w:r>
          </w:p>
          <w:p w:rsidR="00D92020" w:rsidRPr="00D92020" w:rsidRDefault="00D92020" w:rsidP="00D92020">
            <w:pPr>
              <w:numPr>
                <w:ilvl w:val="0"/>
                <w:numId w:val="5"/>
              </w:numPr>
              <w:ind w:left="1020"/>
              <w:rPr>
                <w:rFonts w:ascii="Times" w:hAnsi="Times" w:cs="Arial"/>
                <w:color w:val="006699"/>
                <w:sz w:val="20"/>
                <w:szCs w:val="20"/>
                <w:lang w:val="fr-BE"/>
              </w:rPr>
            </w:pPr>
            <w:r w:rsidRPr="00D92020">
              <w:rPr>
                <w:rFonts w:ascii="Verdana" w:hAnsi="Verdana" w:cs="Arial"/>
                <w:color w:val="006699"/>
                <w:sz w:val="20"/>
                <w:szCs w:val="20"/>
                <w:lang w:val="fr-BE"/>
              </w:rPr>
              <w:t>Analyse organisationnelle des modes de fonctionnement d'une institution du secteur de l'Aide à la Jeunesse</w:t>
            </w:r>
            <w:r w:rsidRPr="00D92020">
              <w:rPr>
                <w:rFonts w:ascii="Verdana" w:hAnsi="Verdana" w:cs="Arial"/>
                <w:color w:val="006699"/>
                <w:sz w:val="20"/>
                <w:szCs w:val="20"/>
                <w:lang w:val="fr-BE"/>
              </w:rPr>
              <w:br/>
            </w:r>
            <w:r w:rsidRPr="00D92020">
              <w:rPr>
                <w:rFonts w:ascii="Verdana" w:hAnsi="Verdana" w:cs="Arial"/>
                <w:i/>
                <w:iCs/>
                <w:color w:val="006699"/>
                <w:sz w:val="20"/>
                <w:szCs w:val="20"/>
                <w:lang w:val="fr-BE"/>
              </w:rPr>
              <w:t>CHANMURLY asbl, Belgique, 2012</w:t>
            </w:r>
          </w:p>
          <w:p w:rsidR="00D92020" w:rsidRPr="00D92020" w:rsidRDefault="00D92020" w:rsidP="00D92020">
            <w:pPr>
              <w:numPr>
                <w:ilvl w:val="0"/>
                <w:numId w:val="5"/>
              </w:numPr>
              <w:ind w:left="1020"/>
              <w:rPr>
                <w:rFonts w:ascii="Times" w:hAnsi="Times" w:cs="Arial"/>
                <w:color w:val="006699"/>
                <w:sz w:val="20"/>
                <w:szCs w:val="20"/>
                <w:lang w:val="fr-BE"/>
              </w:rPr>
            </w:pPr>
            <w:r w:rsidRPr="00D92020">
              <w:rPr>
                <w:rFonts w:ascii="Verdana" w:hAnsi="Verdana" w:cs="Arial"/>
                <w:color w:val="006699"/>
                <w:sz w:val="20"/>
                <w:szCs w:val="20"/>
                <w:lang w:val="fr-BE"/>
              </w:rPr>
              <w:t>Accompagnement dans la mise en place du projet stratégique de croissance d'Opticâble</w:t>
            </w:r>
          </w:p>
          <w:p w:rsidR="00D92020" w:rsidRPr="00D92020" w:rsidRDefault="00D92020" w:rsidP="00D92020">
            <w:pPr>
              <w:ind w:left="1020"/>
              <w:rPr>
                <w:rFonts w:ascii="Times" w:hAnsi="Times" w:cs="Arial"/>
                <w:color w:val="006699"/>
                <w:sz w:val="20"/>
                <w:szCs w:val="20"/>
                <w:lang w:val="fr-BE"/>
              </w:rPr>
            </w:pPr>
            <w:r w:rsidRPr="00D92020">
              <w:rPr>
                <w:rFonts w:ascii="Verdana" w:hAnsi="Verdana" w:cs="Arial"/>
                <w:i/>
                <w:iCs/>
                <w:color w:val="006699"/>
                <w:sz w:val="20"/>
                <w:szCs w:val="20"/>
                <w:lang w:val="fr-BE"/>
              </w:rPr>
              <w:t>Opticâble/Groupe Nexans Benelux, Belgique, 2010-2011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92020" w:rsidRPr="00D92020" w:rsidRDefault="00D92020" w:rsidP="00D920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9A3CBD" w:rsidRDefault="009A3CBD">
      <w:bookmarkStart w:id="0" w:name="_GoBack"/>
      <w:bookmarkEnd w:id="0"/>
    </w:p>
    <w:sectPr w:rsidR="009A3CBD" w:rsidSect="009A3CBD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C0323"/>
    <w:multiLevelType w:val="multilevel"/>
    <w:tmpl w:val="0F0CA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1816623"/>
    <w:multiLevelType w:val="multilevel"/>
    <w:tmpl w:val="16A66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BFF72FC"/>
    <w:multiLevelType w:val="multilevel"/>
    <w:tmpl w:val="E752D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F8B2C93"/>
    <w:multiLevelType w:val="multilevel"/>
    <w:tmpl w:val="878EE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9E130BA"/>
    <w:multiLevelType w:val="multilevel"/>
    <w:tmpl w:val="F8AA5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4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5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24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2020"/>
    <w:rsid w:val="009A3CBD"/>
    <w:rsid w:val="00D92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52BBF3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92020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lev">
    <w:name w:val="Strong"/>
    <w:basedOn w:val="Policepardfaut"/>
    <w:uiPriority w:val="22"/>
    <w:qFormat/>
    <w:rsid w:val="00D92020"/>
    <w:rPr>
      <w:b/>
      <w:bCs/>
    </w:rPr>
  </w:style>
  <w:style w:type="character" w:customStyle="1" w:styleId="apple-converted-space">
    <w:name w:val="apple-converted-space"/>
    <w:basedOn w:val="Policepardfaut"/>
    <w:rsid w:val="00D92020"/>
  </w:style>
  <w:style w:type="character" w:styleId="Accentuation">
    <w:name w:val="Emphasis"/>
    <w:basedOn w:val="Policepardfaut"/>
    <w:uiPriority w:val="20"/>
    <w:qFormat/>
    <w:rsid w:val="00D92020"/>
    <w:rPr>
      <w:i/>
      <w:iCs/>
    </w:rPr>
  </w:style>
  <w:style w:type="character" w:styleId="Lienhypertexte">
    <w:name w:val="Hyperlink"/>
    <w:basedOn w:val="Policepardfaut"/>
    <w:uiPriority w:val="99"/>
    <w:semiHidden/>
    <w:unhideWhenUsed/>
    <w:rsid w:val="00D92020"/>
    <w:rPr>
      <w:color w:val="0000FF"/>
      <w:u w:val="single"/>
    </w:rPr>
  </w:style>
  <w:style w:type="character" w:customStyle="1" w:styleId="menufooter31">
    <w:name w:val="menufooter31"/>
    <w:basedOn w:val="Policepardfaut"/>
    <w:rsid w:val="00D92020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92020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lev">
    <w:name w:val="Strong"/>
    <w:basedOn w:val="Policepardfaut"/>
    <w:uiPriority w:val="22"/>
    <w:qFormat/>
    <w:rsid w:val="00D92020"/>
    <w:rPr>
      <w:b/>
      <w:bCs/>
    </w:rPr>
  </w:style>
  <w:style w:type="character" w:customStyle="1" w:styleId="apple-converted-space">
    <w:name w:val="apple-converted-space"/>
    <w:basedOn w:val="Policepardfaut"/>
    <w:rsid w:val="00D92020"/>
  </w:style>
  <w:style w:type="character" w:styleId="Accentuation">
    <w:name w:val="Emphasis"/>
    <w:basedOn w:val="Policepardfaut"/>
    <w:uiPriority w:val="20"/>
    <w:qFormat/>
    <w:rsid w:val="00D92020"/>
    <w:rPr>
      <w:i/>
      <w:iCs/>
    </w:rPr>
  </w:style>
  <w:style w:type="character" w:styleId="Lienhypertexte">
    <w:name w:val="Hyperlink"/>
    <w:basedOn w:val="Policepardfaut"/>
    <w:uiPriority w:val="99"/>
    <w:semiHidden/>
    <w:unhideWhenUsed/>
    <w:rsid w:val="00D92020"/>
    <w:rPr>
      <w:color w:val="0000FF"/>
      <w:u w:val="single"/>
    </w:rPr>
  </w:style>
  <w:style w:type="character" w:customStyle="1" w:styleId="menufooter31">
    <w:name w:val="menufooter31"/>
    <w:basedOn w:val="Policepardfaut"/>
    <w:rsid w:val="00D920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986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9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48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9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8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42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charlotte.moreau@ulg.ac.be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324</Words>
  <Characters>1786</Characters>
  <Application>Microsoft Macintosh Word</Application>
  <DocSecurity>0</DocSecurity>
  <Lines>14</Lines>
  <Paragraphs>4</Paragraphs>
  <ScaleCrop>false</ScaleCrop>
  <Company/>
  <LinksUpToDate>false</LinksUpToDate>
  <CharactersWithSpaces>2106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amaury renard</dc:creator>
  <cp:keywords/>
  <dc:description/>
  <cp:lastModifiedBy>amaury renard</cp:lastModifiedBy>
  <cp:revision>1</cp:revision>
  <dcterms:created xsi:type="dcterms:W3CDTF">2014-02-06T14:02:00Z</dcterms:created>
  <dcterms:modified xsi:type="dcterms:W3CDTF">2014-02-06T14:02:00Z</dcterms:modified>
</cp:coreProperties>
</file>