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1F77D" w14:textId="7D49EA70" w:rsidR="00E2181F" w:rsidRDefault="00150CDB">
      <w:r>
        <w:t xml:space="preserve">Perhaps </w:t>
      </w:r>
      <w:r w:rsidR="0057309B">
        <w:t>start by seeing if you can run the instructions already implemented</w:t>
      </w:r>
    </w:p>
    <w:p w14:paraId="17B3D42F" w14:textId="7F3ECFB4" w:rsidR="00F3424B" w:rsidRDefault="00F3424B">
      <w:r>
        <w:t xml:space="preserve">See </w:t>
      </w:r>
      <w:proofErr w:type="spellStart"/>
      <w:r>
        <w:t>mips-control.v</w:t>
      </w:r>
      <w:proofErr w:type="spellEnd"/>
      <w:r>
        <w:t xml:space="preserve">. To add signals, figure out their opcode and add them to the case statement path. </w:t>
      </w:r>
      <w:r w:rsidR="0053302F">
        <w:t>Set the control signals accordingly. You may need to add more control signals later. Start by implementing add: set the control signals</w:t>
      </w:r>
      <w:bookmarkStart w:id="0" w:name="_GoBack"/>
      <w:bookmarkEnd w:id="0"/>
    </w:p>
    <w:sectPr w:rsidR="00F3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DB"/>
    <w:rsid w:val="00150CDB"/>
    <w:rsid w:val="00224E6F"/>
    <w:rsid w:val="004330EE"/>
    <w:rsid w:val="0053302F"/>
    <w:rsid w:val="0057309B"/>
    <w:rsid w:val="008D4288"/>
    <w:rsid w:val="009D5164"/>
    <w:rsid w:val="00E2181F"/>
    <w:rsid w:val="00F27187"/>
    <w:rsid w:val="00F3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A8B0"/>
  <w15:chartTrackingRefBased/>
  <w15:docId w15:val="{B1631596-F397-45B9-8299-6BFF9E93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2018-03-30T02:43:00Z</dcterms:created>
  <dcterms:modified xsi:type="dcterms:W3CDTF">2018-03-30T17:42:00Z</dcterms:modified>
</cp:coreProperties>
</file>