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CF4" w:rsidRPr="00547522" w:rsidRDefault="003A3FB9" w:rsidP="003A3FB9">
      <w:pPr>
        <w:pStyle w:val="Title"/>
        <w:jc w:val="center"/>
        <w:rPr>
          <w:color w:val="4F81BD" w:themeColor="accent1"/>
        </w:rPr>
      </w:pPr>
      <w:r w:rsidRPr="00547522">
        <w:rPr>
          <w:color w:val="4F81BD" w:themeColor="accent1"/>
        </w:rPr>
        <w:t>Exposé</w:t>
      </w:r>
    </w:p>
    <w:p w:rsidR="003A3FB9" w:rsidRDefault="003A3FB9" w:rsidP="00547522">
      <w:pPr>
        <w:pStyle w:val="Heading1"/>
        <w:spacing w:before="360" w:line="240" w:lineRule="auto"/>
      </w:pPr>
      <w:r>
        <w:tab/>
      </w:r>
      <w:r>
        <w:tab/>
      </w:r>
      <w:r>
        <w:tab/>
      </w:r>
      <w:r>
        <w:tab/>
      </w:r>
      <w:r>
        <w:tab/>
      </w:r>
      <w:r w:rsidRPr="00547522">
        <w:rPr>
          <w:color w:val="1F497D" w:themeColor="text2"/>
          <w:sz w:val="44"/>
        </w:rPr>
        <w:t>CarPrice</w:t>
      </w:r>
    </w:p>
    <w:p w:rsidR="003A3FB9" w:rsidRDefault="003A3FB9" w:rsidP="00547522">
      <w:pPr>
        <w:pStyle w:val="Heading1"/>
        <w:spacing w:before="360" w:line="240" w:lineRule="auto"/>
      </w:pPr>
      <w:r>
        <w:t>Nutzungsproblem</w:t>
      </w:r>
    </w:p>
    <w:p w:rsidR="002C2FAE" w:rsidRPr="002C2FAE" w:rsidRDefault="002C2FAE" w:rsidP="002C2FAE">
      <w:pPr>
        <w:rPr>
          <w:sz w:val="2"/>
        </w:rPr>
      </w:pPr>
    </w:p>
    <w:p w:rsidR="008F3B31" w:rsidRDefault="003A3FB9" w:rsidP="002C2FAE">
      <w:pPr>
        <w:rPr>
          <w:color w:val="1F497D" w:themeColor="text2"/>
        </w:rPr>
      </w:pPr>
      <w:r>
        <w:rPr>
          <w:color w:val="1F497D" w:themeColor="text2"/>
        </w:rPr>
        <w:t>Viele Menschen, die ihr Kraftfahrzeug verkaufen möchten, haben keine genaue Vorstellung was ihr Auto, Motorrad, Wohnwagen, LKW etc. für einen Verkaufswert hat und müssen</w:t>
      </w:r>
      <w:r w:rsidR="00547522">
        <w:rPr>
          <w:color w:val="1F497D" w:themeColor="text2"/>
        </w:rPr>
        <w:t xml:space="preserve"> für eine genaue Preisermittlung </w:t>
      </w:r>
      <w:r>
        <w:rPr>
          <w:color w:val="1F497D" w:themeColor="text2"/>
        </w:rPr>
        <w:t xml:space="preserve"> lang</w:t>
      </w:r>
      <w:r w:rsidR="008F3B31">
        <w:rPr>
          <w:color w:val="1F497D" w:themeColor="text2"/>
        </w:rPr>
        <w:t xml:space="preserve">e </w:t>
      </w:r>
      <w:r w:rsidR="00547522">
        <w:rPr>
          <w:color w:val="1F497D" w:themeColor="text2"/>
        </w:rPr>
        <w:t xml:space="preserve">nach vergöeichbaren Fahrzeugen </w:t>
      </w:r>
      <w:r w:rsidR="008F3B31">
        <w:rPr>
          <w:color w:val="1F497D" w:themeColor="text2"/>
        </w:rPr>
        <w:t>suchen oder sich bei Autohändlern</w:t>
      </w:r>
      <w:r>
        <w:rPr>
          <w:color w:val="1F497D" w:themeColor="text2"/>
        </w:rPr>
        <w:t xml:space="preserve"> um einen Verkaufspreis erkundigen.</w:t>
      </w:r>
      <w:r w:rsidR="008F3B31">
        <w:rPr>
          <w:color w:val="1F497D" w:themeColor="text2"/>
        </w:rPr>
        <w:t xml:space="preserve"> Bei der Suche stößt man</w:t>
      </w:r>
      <w:r w:rsidR="00547522">
        <w:rPr>
          <w:color w:val="1F497D" w:themeColor="text2"/>
        </w:rPr>
        <w:t xml:space="preserve"> auf jegliche Fahrzeugmärkte</w:t>
      </w:r>
      <w:r w:rsidR="008F3B31">
        <w:rPr>
          <w:color w:val="1F497D" w:themeColor="text2"/>
        </w:rPr>
        <w:t xml:space="preserve"> und findet hunderte oder tausende verschiedene Modelle und Preise zum gewähltem Fahrzeug, was die Entscheidungsfindung für einen genauen V</w:t>
      </w:r>
      <w:r w:rsidR="00547522">
        <w:rPr>
          <w:color w:val="1F497D" w:themeColor="text2"/>
        </w:rPr>
        <w:t>erkaufspreis ziemlich schwer macht</w:t>
      </w:r>
      <w:r w:rsidR="008F3B31">
        <w:rPr>
          <w:color w:val="1F497D" w:themeColor="text2"/>
        </w:rPr>
        <w:t xml:space="preserve">. Auch die Anfrage bei einem </w:t>
      </w:r>
      <w:r w:rsidR="00547522">
        <w:rPr>
          <w:color w:val="1F497D" w:themeColor="text2"/>
        </w:rPr>
        <w:t xml:space="preserve">Fachmann bzw. einem </w:t>
      </w:r>
      <w:r w:rsidR="008F3B31">
        <w:rPr>
          <w:color w:val="1F497D" w:themeColor="text2"/>
        </w:rPr>
        <w:t>Autohändler ergibt nicht den genauen Verkaufspreis, da die Autohändler die Gebrauchtwagen in der Regel unter dem eigentlichen Wert ankaufen und zum</w:t>
      </w:r>
      <w:r w:rsidR="00D121F9">
        <w:rPr>
          <w:color w:val="1F497D" w:themeColor="text2"/>
        </w:rPr>
        <w:t xml:space="preserve"> höherem Preis weiterverkaufen.</w:t>
      </w:r>
    </w:p>
    <w:p w:rsidR="00D121F9" w:rsidRDefault="00D121F9" w:rsidP="002C2FAE">
      <w:pPr>
        <w:pStyle w:val="Heading1"/>
        <w:spacing w:line="240" w:lineRule="auto"/>
      </w:pPr>
      <w:r>
        <w:t>Zielsetzung</w:t>
      </w:r>
      <w:r w:rsidR="008F3B31">
        <w:t xml:space="preserve"> </w:t>
      </w:r>
    </w:p>
    <w:p w:rsidR="00D01199" w:rsidRPr="002C2FAE" w:rsidRDefault="00D01199" w:rsidP="002C2FAE">
      <w:pPr>
        <w:spacing w:line="240" w:lineRule="auto"/>
        <w:rPr>
          <w:sz w:val="2"/>
        </w:rPr>
      </w:pPr>
    </w:p>
    <w:p w:rsidR="00D121F9" w:rsidRPr="00D121F9" w:rsidRDefault="00D121F9" w:rsidP="002C2FAE">
      <w:pPr>
        <w:rPr>
          <w:color w:val="1F497D" w:themeColor="text2"/>
        </w:rPr>
      </w:pPr>
      <w:r>
        <w:rPr>
          <w:color w:val="1F497D" w:themeColor="text2"/>
        </w:rPr>
        <w:t xml:space="preserve">Ziel ist es den Menschen, die ihr Fahrzeug verkaufen möchten und den Wert ihres Fahrzuges nicht kennen, eine Anwendung, Plattform oder eine Software anzubieten, die bei der Suche nach einem Verkaufswert für das eigene Fahrzeug, aus 2 </w:t>
      </w:r>
      <w:r>
        <w:rPr>
          <w:color w:val="1F497D" w:themeColor="text2"/>
        </w:rPr>
        <w:t>(</w:t>
      </w:r>
      <w:r>
        <w:rPr>
          <w:color w:val="1F497D" w:themeColor="text2"/>
        </w:rPr>
        <w:t>oder noch weitere</w:t>
      </w:r>
      <w:r>
        <w:rPr>
          <w:color w:val="1F497D" w:themeColor="text2"/>
        </w:rPr>
        <w:t xml:space="preserve">) </w:t>
      </w:r>
      <w:r>
        <w:rPr>
          <w:color w:val="1F497D" w:themeColor="text2"/>
        </w:rPr>
        <w:t>der größten Online-Fahrzeugmärkte</w:t>
      </w:r>
      <w:r w:rsidR="00D01199">
        <w:rPr>
          <w:color w:val="1F497D" w:themeColor="text2"/>
        </w:rPr>
        <w:t xml:space="preserve"> (z.B. Mobile.de, Autoscout24.de, ggf. weitere) </w:t>
      </w:r>
      <w:r>
        <w:rPr>
          <w:color w:val="1F497D" w:themeColor="text2"/>
        </w:rPr>
        <w:t xml:space="preserve">, alle relevanten Fahrzeuge durchsucht und den Preis aus dieser Suche </w:t>
      </w:r>
      <w:r w:rsidR="00547522">
        <w:rPr>
          <w:color w:val="1F497D" w:themeColor="text2"/>
        </w:rPr>
        <w:t xml:space="preserve">ermittelt </w:t>
      </w:r>
      <w:r>
        <w:rPr>
          <w:color w:val="1F497D" w:themeColor="text2"/>
        </w:rPr>
        <w:t>(die wie bereits erwähnt einige Hunderte oder Tausende Ergebnisse liefern kann</w:t>
      </w:r>
      <w:r w:rsidR="00547522">
        <w:rPr>
          <w:color w:val="1F497D" w:themeColor="text2"/>
        </w:rPr>
        <w:t>).</w:t>
      </w:r>
    </w:p>
    <w:p w:rsidR="003A3FB9" w:rsidRDefault="00D121F9" w:rsidP="002C2FAE">
      <w:pPr>
        <w:pStyle w:val="Heading1"/>
        <w:spacing w:line="240" w:lineRule="auto"/>
      </w:pPr>
      <w:r>
        <w:t>Verteilte Anwendungslogik</w:t>
      </w:r>
    </w:p>
    <w:p w:rsidR="00D121F9" w:rsidRPr="002C2FAE" w:rsidRDefault="00D121F9" w:rsidP="002C2FAE">
      <w:pPr>
        <w:spacing w:line="240" w:lineRule="auto"/>
        <w:rPr>
          <w:sz w:val="2"/>
        </w:rPr>
      </w:pPr>
    </w:p>
    <w:p w:rsidR="003A3FB9" w:rsidRPr="002C2FAE" w:rsidRDefault="00D121F9" w:rsidP="002C2FAE">
      <w:pPr>
        <w:rPr>
          <w:color w:val="1F497D" w:themeColor="text2"/>
        </w:rPr>
      </w:pPr>
      <w:r>
        <w:rPr>
          <w:color w:val="1F497D" w:themeColor="text2"/>
        </w:rPr>
        <w:t>Das</w:t>
      </w:r>
      <w:r w:rsidR="00547522">
        <w:rPr>
          <w:color w:val="1F497D" w:themeColor="text2"/>
        </w:rPr>
        <w:t xml:space="preserve"> </w:t>
      </w:r>
      <w:r w:rsidR="002C2FAE">
        <w:rPr>
          <w:color w:val="1F497D" w:themeColor="text2"/>
        </w:rPr>
        <w:t>Programm</w:t>
      </w:r>
      <w:r>
        <w:rPr>
          <w:color w:val="1F497D" w:themeColor="text2"/>
        </w:rPr>
        <w:t xml:space="preserve"> benutzt mehrere</w:t>
      </w:r>
      <w:r w:rsidR="00D01199">
        <w:rPr>
          <w:color w:val="1F497D" w:themeColor="text2"/>
        </w:rPr>
        <w:t xml:space="preserve"> Server, nämlich die der Online-Fahrzeugmärkte mit den jeweiligen Fahrzeug</w:t>
      </w:r>
      <w:r w:rsidR="002C2FAE">
        <w:rPr>
          <w:color w:val="1F497D" w:themeColor="text2"/>
        </w:rPr>
        <w:t>angeboten. D</w:t>
      </w:r>
      <w:r w:rsidR="00D01199">
        <w:rPr>
          <w:color w:val="1F497D" w:themeColor="text2"/>
        </w:rPr>
        <w:t>ie genaue Anzahl der Server dieser Seiten ist nicht bekannt. Die zur Verfügung gestellten Dienste dieser Seiten sollen</w:t>
      </w:r>
      <w:r w:rsidR="002C2FAE">
        <w:rPr>
          <w:color w:val="1F497D" w:themeColor="text2"/>
        </w:rPr>
        <w:t xml:space="preserve"> anhand ihrer APIs benutz </w:t>
      </w:r>
      <w:r w:rsidR="00D01199">
        <w:rPr>
          <w:color w:val="1F497D" w:themeColor="text2"/>
        </w:rPr>
        <w:t>und</w:t>
      </w:r>
      <w:r w:rsidR="002C2FAE">
        <w:rPr>
          <w:color w:val="1F497D" w:themeColor="text2"/>
        </w:rPr>
        <w:t xml:space="preserve"> die Suchergebnisse sollen</w:t>
      </w:r>
      <w:r w:rsidR="00D01199">
        <w:rPr>
          <w:color w:val="1F497D" w:themeColor="text2"/>
        </w:rPr>
        <w:t xml:space="preserve"> </w:t>
      </w:r>
      <w:r w:rsidR="002C2FAE">
        <w:rPr>
          <w:color w:val="1F497D" w:themeColor="text2"/>
        </w:rPr>
        <w:t xml:space="preserve">in </w:t>
      </w:r>
      <w:r w:rsidR="00D01199">
        <w:rPr>
          <w:color w:val="1F497D" w:themeColor="text2"/>
        </w:rPr>
        <w:t>einer Datenbank</w:t>
      </w:r>
      <w:r w:rsidR="002C2FAE">
        <w:rPr>
          <w:color w:val="1F497D" w:themeColor="text2"/>
        </w:rPr>
        <w:t xml:space="preserve"> gespeichert werden, diese</w:t>
      </w:r>
      <w:r w:rsidR="00D01199">
        <w:rPr>
          <w:color w:val="1F497D" w:themeColor="text2"/>
        </w:rPr>
        <w:t xml:space="preserve"> werden</w:t>
      </w:r>
      <w:r w:rsidR="002C2FAE">
        <w:rPr>
          <w:color w:val="1F497D" w:themeColor="text2"/>
        </w:rPr>
        <w:t xml:space="preserve"> Clientseitig aus der D</w:t>
      </w:r>
      <w:r w:rsidR="00D01199">
        <w:rPr>
          <w:color w:val="1F497D" w:themeColor="text2"/>
        </w:rPr>
        <w:t>atenbank ausgelesen, berechnet</w:t>
      </w:r>
      <w:r w:rsidR="002C2FAE">
        <w:rPr>
          <w:color w:val="1F497D" w:themeColor="text2"/>
        </w:rPr>
        <w:t xml:space="preserve"> und als Ergebnis dem Benutzer dargestellt</w:t>
      </w:r>
      <w:r w:rsidR="00D01199">
        <w:rPr>
          <w:color w:val="1F497D" w:themeColor="text2"/>
        </w:rPr>
        <w:t xml:space="preserve">. </w:t>
      </w:r>
      <w:bookmarkStart w:id="0" w:name="_GoBack"/>
      <w:bookmarkEnd w:id="0"/>
    </w:p>
    <w:p w:rsidR="002C2FAE" w:rsidRDefault="002C2FAE" w:rsidP="002C2FAE">
      <w:pPr>
        <w:pStyle w:val="Heading1"/>
        <w:spacing w:line="240" w:lineRule="auto"/>
      </w:pPr>
      <w:r>
        <w:t>Wirtschaftliche und Gesellschaftliche relevanz</w:t>
      </w:r>
    </w:p>
    <w:p w:rsidR="002C2FAE" w:rsidRPr="002C2FAE" w:rsidRDefault="002C2FAE" w:rsidP="002C2FAE">
      <w:pPr>
        <w:spacing w:line="240" w:lineRule="auto"/>
        <w:rPr>
          <w:color w:val="1F497D" w:themeColor="text2"/>
          <w:sz w:val="2"/>
        </w:rPr>
      </w:pPr>
    </w:p>
    <w:p w:rsidR="002C2FAE" w:rsidRPr="002C2FAE" w:rsidRDefault="002C2FAE" w:rsidP="002C2FAE">
      <w:pPr>
        <w:rPr>
          <w:color w:val="1F497D" w:themeColor="text2"/>
        </w:rPr>
      </w:pPr>
      <w:r>
        <w:rPr>
          <w:color w:val="1F497D" w:themeColor="text2"/>
        </w:rPr>
        <w:t xml:space="preserve">Die verkaufsinteressierten Personen sollen eigenständig, </w:t>
      </w:r>
      <w:r w:rsidR="00547522">
        <w:rPr>
          <w:color w:val="1F497D" w:themeColor="text2"/>
        </w:rPr>
        <w:t xml:space="preserve">vertrausnwürdig, </w:t>
      </w:r>
      <w:r>
        <w:rPr>
          <w:color w:val="1F497D" w:themeColor="text2"/>
        </w:rPr>
        <w:t>Kostensparend</w:t>
      </w:r>
      <w:r w:rsidR="00547522">
        <w:rPr>
          <w:color w:val="1F497D" w:themeColor="text2"/>
        </w:rPr>
        <w:t xml:space="preserve"> </w:t>
      </w:r>
      <w:r>
        <w:rPr>
          <w:color w:val="1F497D" w:themeColor="text2"/>
        </w:rPr>
        <w:t xml:space="preserve"> und vorallem sehr schnell den Veraufswert ihrer Fahrzeuge ermitteln können</w:t>
      </w:r>
      <w:r w:rsidR="00547522">
        <w:rPr>
          <w:color w:val="1F497D" w:themeColor="text2"/>
        </w:rPr>
        <w:t>.</w:t>
      </w:r>
    </w:p>
    <w:sectPr w:rsidR="002C2FAE" w:rsidRPr="002C2FA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2F7" w:rsidRDefault="008B52F7" w:rsidP="00547522">
      <w:pPr>
        <w:spacing w:after="0" w:line="240" w:lineRule="auto"/>
      </w:pPr>
      <w:r>
        <w:separator/>
      </w:r>
    </w:p>
  </w:endnote>
  <w:endnote w:type="continuationSeparator" w:id="0">
    <w:p w:rsidR="008B52F7" w:rsidRDefault="008B52F7" w:rsidP="0054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22" w:rsidRDefault="00547522" w:rsidP="00547522">
    <w:pPr>
      <w:pStyle w:val="Footer"/>
      <w:jc w:val="both"/>
    </w:pPr>
    <w:r w:rsidRPr="00547522">
      <w:rPr>
        <w:noProof/>
        <w:color w:val="1F497D" w:themeColor="text2"/>
        <w:lang w:eastAsia="de-DE"/>
      </w:rPr>
      <mc:AlternateContent>
        <mc:Choice Requires="wps">
          <w:drawing>
            <wp:anchor distT="0" distB="0" distL="114300" distR="114300" simplePos="0" relativeHeight="251659264" behindDoc="0" locked="0" layoutInCell="1" allowOverlap="1" wp14:anchorId="692E6059" wp14:editId="33331797">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47522" w:rsidRDefault="00547522">
                          <w:pPr>
                            <w:pStyle w:val="Footer"/>
                            <w:jc w:val="right"/>
                            <w:rPr>
                              <w:rFonts w:asciiTheme="majorHAnsi" w:hAnsiTheme="majorHAns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547522" w:rsidRDefault="00547522">
                    <w:pPr>
                      <w:pStyle w:val="Footer"/>
                      <w:jc w:val="right"/>
                      <w:rPr>
                        <w:rFonts w:asciiTheme="majorHAnsi" w:hAnsiTheme="majorHAnsi"/>
                        <w:color w:val="000000" w:themeColor="text1"/>
                        <w:sz w:val="40"/>
                        <w:szCs w:val="40"/>
                      </w:rPr>
                    </w:pPr>
                  </w:p>
                </w:txbxContent>
              </v:textbox>
              <w10:wrap anchorx="margin" anchory="margin"/>
            </v:shape>
          </w:pict>
        </mc:Fallback>
      </mc:AlternateContent>
    </w:r>
    <w:r w:rsidRPr="00547522">
      <w:rPr>
        <w:noProof/>
        <w:color w:val="1F497D" w:themeColor="text2"/>
        <w:lang w:eastAsia="de-DE"/>
      </w:rPr>
      <mc:AlternateContent>
        <mc:Choice Requires="wps">
          <w:drawing>
            <wp:anchor distT="91440" distB="91440" distL="114300" distR="114300" simplePos="0" relativeHeight="251660288" behindDoc="1" locked="0" layoutInCell="1" allowOverlap="1" wp14:anchorId="4DEBAE99" wp14:editId="6595F088">
              <wp:simplePos x="0" y="0"/>
              <wp:positionH relativeFrom="margin">
                <wp:align>center</wp:align>
              </wp:positionH>
              <wp:positionV relativeFrom="bottomMargin">
                <wp:align>top</wp:align>
              </wp:positionV>
              <wp:extent cx="5943600" cy="36195"/>
              <wp:effectExtent l="0" t="0" r="21590" b="2095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" fillcolor="#4f81bd [3204]" strokecolor="white [3212]" strokeweight="2pt">
              <w10:wrap type="square" anchorx="margin" anchory="margin"/>
            </v:rect>
          </w:pict>
        </mc:Fallback>
      </mc:AlternateContent>
    </w:r>
    <w:r>
      <w:rPr>
        <w:color w:val="1F497D" w:themeColor="text2"/>
        <w:sz w:val="24"/>
        <w:szCs w:val="24"/>
      </w:rPr>
      <w:t xml:space="preserve">Ali Moaddab </w:t>
    </w:r>
    <w:r>
      <w:rPr>
        <w:color w:val="1F497D" w:themeColor="text2"/>
        <w:sz w:val="24"/>
        <w:szCs w:val="24"/>
      </w:rPr>
      <w:tab/>
    </w:r>
    <w:r>
      <w:rPr>
        <w:color w:val="1F497D" w:themeColor="text2"/>
        <w:sz w:val="24"/>
        <w:szCs w:val="24"/>
      </w:rPr>
      <w:tab/>
    </w:r>
    <w:r w:rsidRPr="00547522">
      <w:rPr>
        <w:color w:val="1F497D" w:themeColor="text2"/>
        <w:sz w:val="24"/>
        <w:szCs w:val="24"/>
      </w:rPr>
      <w:t xml:space="preserve"> EIS Praktikum SS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2F7" w:rsidRDefault="008B52F7" w:rsidP="00547522">
      <w:pPr>
        <w:spacing w:after="0" w:line="240" w:lineRule="auto"/>
      </w:pPr>
      <w:r>
        <w:separator/>
      </w:r>
    </w:p>
  </w:footnote>
  <w:footnote w:type="continuationSeparator" w:id="0">
    <w:p w:rsidR="008B52F7" w:rsidRDefault="008B52F7" w:rsidP="005475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FB9"/>
    <w:rsid w:val="00162CF4"/>
    <w:rsid w:val="002C2FAE"/>
    <w:rsid w:val="003A3FB9"/>
    <w:rsid w:val="00547522"/>
    <w:rsid w:val="00762422"/>
    <w:rsid w:val="008B52F7"/>
    <w:rsid w:val="008F2271"/>
    <w:rsid w:val="008F3B31"/>
    <w:rsid w:val="00D01199"/>
    <w:rsid w:val="00D12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F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F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F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7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22"/>
  </w:style>
  <w:style w:type="paragraph" w:styleId="Footer">
    <w:name w:val="footer"/>
    <w:basedOn w:val="Normal"/>
    <w:link w:val="FooterChar"/>
    <w:uiPriority w:val="99"/>
    <w:unhideWhenUsed/>
    <w:rsid w:val="00547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22"/>
  </w:style>
  <w:style w:type="paragraph" w:customStyle="1" w:styleId="2909F619802848F09E01365C32F34654">
    <w:name w:val="2909F619802848F09E01365C32F34654"/>
    <w:rsid w:val="00547522"/>
    <w:rPr>
      <w:rFonts w:eastAsiaTheme="minorEastAsia"/>
      <w:lang w:val="en-US" w:eastAsia="ja-JP"/>
    </w:rPr>
  </w:style>
  <w:style w:type="paragraph" w:styleId="BalloonText">
    <w:name w:val="Balloon Text"/>
    <w:basedOn w:val="Normal"/>
    <w:link w:val="BalloonTextChar"/>
    <w:uiPriority w:val="99"/>
    <w:semiHidden/>
    <w:unhideWhenUsed/>
    <w:rsid w:val="00547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F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F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F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7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22"/>
  </w:style>
  <w:style w:type="paragraph" w:styleId="Footer">
    <w:name w:val="footer"/>
    <w:basedOn w:val="Normal"/>
    <w:link w:val="FooterChar"/>
    <w:uiPriority w:val="99"/>
    <w:unhideWhenUsed/>
    <w:rsid w:val="00547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22"/>
  </w:style>
  <w:style w:type="paragraph" w:customStyle="1" w:styleId="2909F619802848F09E01365C32F34654">
    <w:name w:val="2909F619802848F09E01365C32F34654"/>
    <w:rsid w:val="00547522"/>
    <w:rPr>
      <w:rFonts w:eastAsiaTheme="minorEastAsia"/>
      <w:lang w:val="en-US" w:eastAsia="ja-JP"/>
    </w:rPr>
  </w:style>
  <w:style w:type="paragraph" w:styleId="BalloonText">
    <w:name w:val="Balloon Text"/>
    <w:basedOn w:val="Normal"/>
    <w:link w:val="BalloonTextChar"/>
    <w:uiPriority w:val="99"/>
    <w:semiHidden/>
    <w:unhideWhenUsed/>
    <w:rsid w:val="00547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1714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Moaddab</dc:creator>
  <cp:lastModifiedBy>Moaddab-Mozaffari, Ali</cp:lastModifiedBy>
  <cp:revision>3</cp:revision>
  <cp:lastPrinted>2015-04-09T20:28:00Z</cp:lastPrinted>
  <dcterms:created xsi:type="dcterms:W3CDTF">2015-04-09T19:25:00Z</dcterms:created>
  <dcterms:modified xsi:type="dcterms:W3CDTF">2015-04-09T20:42:00Z</dcterms:modified>
</cp:coreProperties>
</file>