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numPr>
          <w:ilvl w:val="0"/>
          <w:numId w:val="2"/>
        </w:numPr>
        <w:spacing w:before="0" w:line="240" w:lineRule="auto"/>
        <w:jc w:val="left"/>
        <w:rPr>
          <w:rFonts w:ascii="Times New Roman" w:hAnsi="Times New Roman" w:hint="default"/>
          <w:u w:color="000000"/>
          <w:lang w:val="ar-SA" w:bidi="ar-SA"/>
          <w14:textOutline w14:w="12700" w14:cap="flat">
            <w14:noFill/>
            <w14:miter w14:lim="400000"/>
          </w14:textOutline>
        </w:rPr>
      </w:pPr>
      <w:r>
        <w:rPr>
          <w:rFonts w:ascii="Arial Unicode MS" w:hAnsi="Arial Unicode MS" w:hint="default"/>
          <w:u w:color="000000"/>
          <w:rtl w:val="1"/>
          <w:lang w:val="ar-SA" w:bidi="ar-SA"/>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Everyone</w:t>
      </w:r>
      <w:r>
        <w:rPr>
          <w:rFonts w:ascii="Arial Unicode MS" w:hAnsi="Arial Unicode MS" w:hint="default"/>
          <w:u w:color="000000"/>
          <w:rtl w:val="1"/>
          <w:lang w:val="ar-SA" w:bidi="ar-SA"/>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going to be proposing a six month estimate on this project. Let</w:t>
      </w:r>
      <w:r>
        <w:rPr>
          <w:rFonts w:ascii="Arial Unicode MS" w:hAnsi="Arial Unicode MS" w:hint="default"/>
          <w:u w:color="000000"/>
          <w:rtl w:val="1"/>
          <w:lang w:val="ar-SA" w:bidi="ar-SA"/>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make ours five months to stand out. If we can</w:t>
      </w:r>
      <w:r>
        <w:rPr>
          <w:rFonts w:ascii="Arial Unicode MS" w:hAnsi="Arial Unicode MS" w:hint="default"/>
          <w:u w:color="000000"/>
          <w:rtl w:val="1"/>
          <w:lang w:val="ar-SA" w:bidi="ar-SA"/>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t get it done in five, we</w:t>
      </w:r>
      <w:r>
        <w:rPr>
          <w:rFonts w:ascii="Arial Unicode MS" w:hAnsi="Arial Unicode MS" w:hint="default"/>
          <w:u w:color="000000"/>
          <w:rtl w:val="1"/>
          <w:lang w:val="ar-SA" w:bidi="ar-SA"/>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ll just explain the delay then.</w:t>
      </w:r>
      <w:r>
        <w:rPr>
          <w:rFonts w:ascii="Times New Roman" w:hAnsi="Times New Roman" w:hint="default"/>
          <w:u w:color="000000"/>
          <w:rtl w:val="0"/>
          <w:lang w:val="en-US"/>
          <w14:textOutline w14:w="12700" w14:cap="flat">
            <w14:noFill/>
            <w14:miter w14:lim="400000"/>
          </w14:textOutline>
        </w:rPr>
        <w:t xml:space="preserve">” </w:t>
      </w:r>
    </w:p>
    <w:p>
      <w:pPr>
        <w:pStyle w:val="Default"/>
        <w:spacing w:before="0" w:line="240" w:lineRule="auto"/>
        <w:jc w:val="left"/>
        <w:rPr>
          <w:rFonts w:ascii="Times New Roman" w:cs="Times New Roman" w:hAnsi="Times New Roman" w:eastAsia="Times New Roman"/>
          <w:u w:color="000000"/>
          <w:lang w:val="en-US"/>
          <w14:textOutline w14:w="12700" w14:cap="flat">
            <w14:noFill/>
            <w14:miter w14:lim="400000"/>
          </w14:textOutline>
        </w:rPr>
      </w:pPr>
    </w:p>
    <w:p>
      <w:pPr>
        <w:pStyle w:val="Default"/>
        <w:spacing w:before="0" w:line="240" w:lineRule="auto"/>
        <w:jc w:val="left"/>
        <w:rPr>
          <w:rFonts w:ascii="Times New Roman" w:cs="Times New Roman" w:hAnsi="Times New Roman" w:eastAsia="Times New Roman"/>
          <w:u w:color="000000"/>
          <w:lang w:val="en-US"/>
          <w14:textOutline w14:w="12700" w14:cap="flat">
            <w14:noFill/>
            <w14:miter w14:lim="400000"/>
          </w14:textOutline>
        </w:rPr>
      </w:pPr>
    </w:p>
    <w:p>
      <w:pPr>
        <w:pStyle w:val="Default"/>
        <w:spacing w:before="0" w:line="240" w:lineRule="auto"/>
        <w:jc w:val="left"/>
        <w:rPr>
          <w:rFonts w:ascii="Times New Roman" w:cs="Times New Roman" w:hAnsi="Times New Roman" w:eastAsia="Times New Roman"/>
          <w:u w:color="00000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Draft Statement</w:t>
      </w:r>
    </w:p>
    <w:p>
      <w:pPr>
        <w:pStyle w:val="Default"/>
        <w:spacing w:before="0" w:line="240" w:lineRule="auto"/>
        <w:jc w:val="left"/>
        <w:rPr>
          <w:rFonts w:ascii="Times New Roman" w:cs="Times New Roman" w:hAnsi="Times New Roman" w:eastAsia="Times New Roman"/>
          <w:u w:color="000000"/>
          <w:lang w:val="en-US"/>
          <w14:textOutline w14:w="12700" w14:cap="flat">
            <w14:noFill/>
            <w14:miter w14:lim="400000"/>
          </w14:textOutline>
        </w:rPr>
      </w:pPr>
      <w:r>
        <w:rPr>
          <w:rFonts w:ascii="Times New Roman" w:cs="Times New Roman" w:hAnsi="Times New Roman" w:eastAsia="Times New Roman"/>
          <w:u w:color="000000"/>
          <w:rtl w:val="0"/>
          <w:lang w:val="en-US"/>
          <w14:textOutline w14:w="12700" w14:cap="flat">
            <w14:noFill/>
            <w14:miter w14:lim="400000"/>
          </w14:textOutline>
        </w:rPr>
        <w:tab/>
        <w:t>This memo is to discuss how the reviced policies and procedures could impact our relationship with the client negatively and leave both the client and employees frustrated and misrepresented.</w:t>
      </w:r>
    </w:p>
    <w:p>
      <w:pPr>
        <w:pStyle w:val="Default"/>
        <w:spacing w:before="0" w:line="240" w:lineRule="auto"/>
        <w:jc w:val="left"/>
        <w:rPr>
          <w:rFonts w:ascii="Times New Roman" w:cs="Times New Roman" w:hAnsi="Times New Roman" w:eastAsia="Times New Roman"/>
          <w:u w:color="000000"/>
          <w:lang w:val="en-US"/>
          <w14:textOutline w14:w="12700" w14:cap="flat">
            <w14:noFill/>
            <w14:miter w14:lim="400000"/>
          </w14:textOutline>
        </w:rPr>
      </w:pPr>
    </w:p>
    <w:p>
      <w:pPr>
        <w:pStyle w:val="Default"/>
        <w:spacing w:before="0" w:line="240" w:lineRule="auto"/>
        <w:jc w:val="left"/>
        <w:rPr>
          <w:rFonts w:ascii="Times New Roman" w:cs="Times New Roman" w:hAnsi="Times New Roman" w:eastAsia="Times New Roman"/>
          <w:u w:color="00000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Body Paragraph</w:t>
      </w:r>
    </w:p>
    <w:p>
      <w:pPr>
        <w:pStyle w:val="Default"/>
        <w:spacing w:before="0" w:line="240" w:lineRule="auto"/>
        <w:jc w:val="left"/>
        <w:rPr>
          <w:rFonts w:ascii="Times New Roman" w:cs="Times New Roman" w:hAnsi="Times New Roman" w:eastAsia="Times New Roman"/>
          <w:u w:color="000000"/>
          <w:lang w:val="en-US"/>
          <w14:textOutline w14:w="12700" w14:cap="flat">
            <w14:noFill/>
            <w14:miter w14:lim="400000"/>
          </w14:textOutline>
        </w:rPr>
      </w:pPr>
      <w:r>
        <w:rPr>
          <w:rFonts w:ascii="Times New Roman" w:cs="Times New Roman" w:hAnsi="Times New Roman" w:eastAsia="Times New Roman"/>
          <w:u w:color="000000"/>
          <w:rtl w:val="0"/>
          <w:lang w:val="en-US"/>
          <w14:textOutline w14:w="12700" w14:cap="flat">
            <w14:noFill/>
            <w14:miter w14:lim="400000"/>
          </w14:textOutline>
        </w:rPr>
        <w:tab/>
        <w:t>Giving an unrealistic and unobtainable timeline could tarnish the client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trust.</w:t>
      </w:r>
    </w:p>
    <w:p>
      <w:pPr>
        <w:pStyle w:val="Default"/>
        <w:spacing w:before="0" w:line="240" w:lineRule="auto"/>
        <w:jc w:val="left"/>
        <w:rPr>
          <w:rFonts w:ascii="Times New Roman" w:cs="Times New Roman" w:hAnsi="Times New Roman" w:eastAsia="Times New Roman"/>
          <w:u w:color="000000"/>
          <w:lang w:val="en-US"/>
          <w14:textOutline w14:w="12700" w14:cap="flat">
            <w14:noFill/>
            <w14:miter w14:lim="400000"/>
          </w14:textOutline>
        </w:rPr>
      </w:pPr>
      <w:r>
        <w:rPr>
          <w:rFonts w:ascii="Times New Roman" w:cs="Times New Roman" w:hAnsi="Times New Roman" w:eastAsia="Times New Roman"/>
          <w:u w:color="000000"/>
          <w:rtl w:val="0"/>
          <w:lang w:val="en-US"/>
          <w14:textOutline w14:w="12700" w14:cap="flat">
            <w14:noFill/>
            <w14:miter w14:lim="400000"/>
          </w14:textOutline>
        </w:rPr>
        <w:tab/>
        <w:tab/>
        <w:t xml:space="preserve">source: </w:t>
      </w:r>
      <w:r>
        <w:rPr>
          <w:rFonts w:ascii="Times New Roman" w:hAnsi="Times New Roman"/>
          <w:u w:color="000000"/>
          <w:rtl w:val="0"/>
          <w:lang w:val="en-US"/>
          <w14:textOutline w14:w="12700" w14:cap="flat">
            <w14:noFill/>
            <w14:miter w14:lim="400000"/>
          </w14:textOutline>
        </w:rPr>
        <w:t>http://cwi.idm.oclc.org/login?url=https://search.ebscohost.com/login.aspx?direct=true&amp;db=a9h&amp;AN=174282962&amp;site=ehost-live&amp;scope=site</w:t>
      </w:r>
    </w:p>
    <w:p>
      <w:pPr>
        <w:pStyle w:val="Default"/>
        <w:spacing w:before="0" w:line="240" w:lineRule="auto"/>
        <w:jc w:val="left"/>
        <w:rPr>
          <w:rFonts w:ascii="Times New Roman" w:cs="Times New Roman" w:hAnsi="Times New Roman" w:eastAsia="Times New Roman"/>
          <w:u w:color="000000"/>
          <w:lang w:val="en-US"/>
          <w14:textOutline w14:w="12700" w14:cap="flat">
            <w14:noFill/>
            <w14:miter w14:lim="400000"/>
          </w14:textOutline>
        </w:rPr>
      </w:pPr>
    </w:p>
    <w:p>
      <w:pPr>
        <w:pStyle w:val="Default"/>
        <w:spacing w:before="0" w:line="240" w:lineRule="auto"/>
        <w:jc w:val="left"/>
        <w:rPr>
          <w:rFonts w:ascii="Times New Roman" w:cs="Times New Roman" w:hAnsi="Times New Roman" w:eastAsia="Times New Roman"/>
          <w:u w:color="000000"/>
          <w:lang w:val="en-US"/>
          <w14:textOutline w14:w="12700" w14:cap="flat">
            <w14:noFill/>
            <w14:miter w14:lim="400000"/>
          </w14:textOutline>
        </w:rPr>
      </w:pPr>
      <w:r>
        <w:rPr>
          <w:rFonts w:ascii="Times New Roman" w:cs="Times New Roman" w:hAnsi="Times New Roman" w:eastAsia="Times New Roman"/>
          <w:u w:color="000000"/>
          <w:rtl w:val="0"/>
          <w:lang w:val="en-US"/>
          <w14:textOutline w14:w="12700" w14:cap="flat">
            <w14:noFill/>
            <w14:miter w14:lim="400000"/>
          </w14:textOutline>
        </w:rPr>
        <w:tab/>
        <w:t>An expedited timeline will put excessive strain on employees and produce substandard results.</w:t>
      </w:r>
    </w:p>
    <w:p>
      <w:pPr>
        <w:pStyle w:val="Default"/>
        <w:spacing w:before="0" w:line="240" w:lineRule="auto"/>
        <w:jc w:val="left"/>
        <w:rPr>
          <w:rFonts w:ascii="Times New Roman" w:cs="Times New Roman" w:hAnsi="Times New Roman" w:eastAsia="Times New Roman"/>
          <w:u w:color="000000"/>
          <w:lang w:val="en-US"/>
          <w14:textOutline w14:w="12700" w14:cap="flat">
            <w14:noFill/>
            <w14:miter w14:lim="400000"/>
          </w14:textOutline>
        </w:rPr>
      </w:pPr>
      <w:r>
        <w:rPr>
          <w:rFonts w:ascii="Times New Roman" w:cs="Times New Roman" w:hAnsi="Times New Roman" w:eastAsia="Times New Roman"/>
          <w:u w:color="000000"/>
          <w:rtl w:val="0"/>
          <w:lang w:val="en-US"/>
          <w14:textOutline w14:w="12700" w14:cap="flat">
            <w14:noFill/>
            <w14:miter w14:lim="400000"/>
          </w14:textOutline>
        </w:rPr>
        <w:tab/>
        <w:tab/>
        <w:t xml:space="preserve">source: </w:t>
      </w:r>
      <w:r>
        <w:rPr>
          <w:rStyle w:val="Hyperlink.0"/>
          <w:rFonts w:ascii="Times New Roman" w:cs="Times New Roman" w:hAnsi="Times New Roman" w:eastAsia="Times New Roman"/>
          <w:u w:color="000000"/>
          <w14:textOutline w14:w="12700" w14:cap="flat">
            <w14:noFill/>
            <w14:miter w14:lim="400000"/>
          </w14:textOutline>
        </w:rPr>
        <w:fldChar w:fldCharType="begin" w:fldLock="0"/>
      </w:r>
      <w:r>
        <w:rPr>
          <w:rStyle w:val="Hyperlink.0"/>
          <w:rFonts w:ascii="Times New Roman" w:cs="Times New Roman" w:hAnsi="Times New Roman" w:eastAsia="Times New Roman"/>
          <w:u w:color="000000"/>
          <w14:textOutline w14:w="12700" w14:cap="flat">
            <w14:noFill/>
            <w14:miter w14:lim="400000"/>
          </w14:textOutline>
        </w:rPr>
        <w:instrText xml:space="preserve"> HYPERLINK "http://cwi.idm.oclc.org/login?url=https://search.ebscohost.com/login.aspx?direct=true&amp;db=buh&amp;AN=11791641&amp;site=ehost-live&amp;scope=site"</w:instrText>
      </w:r>
      <w:r>
        <w:rPr>
          <w:rStyle w:val="Hyperlink.0"/>
          <w:rFonts w:ascii="Times New Roman" w:cs="Times New Roman" w:hAnsi="Times New Roman" w:eastAsia="Times New Roman"/>
          <w:u w:color="000000"/>
          <w14:textOutline w14:w="12700" w14:cap="flat">
            <w14:noFill/>
            <w14:miter w14:lim="400000"/>
          </w14:textOutline>
        </w:rPr>
        <w:fldChar w:fldCharType="separate" w:fldLock="0"/>
      </w:r>
      <w:r>
        <w:rPr>
          <w:rStyle w:val="Hyperlink.0"/>
          <w:rFonts w:ascii="Times New Roman" w:hAnsi="Times New Roman"/>
          <w:u w:color="000000"/>
          <w:rtl w:val="0"/>
          <w:lang w:val="en-US"/>
          <w14:textOutline w14:w="12700" w14:cap="flat">
            <w14:noFill/>
            <w14:miter w14:lim="400000"/>
          </w14:textOutline>
        </w:rPr>
        <w:t>http://cwi.idm.oclc.org/login?url=https://search.ebscohost.com/login.aspx?direct=true&amp;db=buh&amp;AN=11791641&amp;site=ehost-live&amp;scope=site</w:t>
      </w:r>
      <w:r>
        <w:rPr>
          <w:rFonts w:ascii="Times New Roman" w:cs="Times New Roman" w:hAnsi="Times New Roman" w:eastAsia="Times New Roman"/>
          <w:u w:color="000000"/>
          <w14:textOutline w14:w="12700" w14:cap="flat">
            <w14:noFill/>
            <w14:miter w14:lim="400000"/>
          </w14:textOutline>
        </w:rPr>
        <w:fldChar w:fldCharType="end" w:fldLock="0"/>
      </w:r>
    </w:p>
    <w:p>
      <w:pPr>
        <w:pStyle w:val="Default"/>
        <w:spacing w:before="0" w:line="240" w:lineRule="auto"/>
        <w:jc w:val="left"/>
        <w:rPr>
          <w:rFonts w:ascii="Times New Roman" w:cs="Times New Roman" w:hAnsi="Times New Roman" w:eastAsia="Times New Roman"/>
          <w:u w:color="000000"/>
          <w:lang w:val="en-US"/>
          <w14:textOutline w14:w="12700" w14:cap="flat">
            <w14:noFill/>
            <w14:miter w14:lim="400000"/>
          </w14:textOutline>
        </w:rPr>
      </w:pPr>
    </w:p>
    <w:p>
      <w:pPr>
        <w:pStyle w:val="Default"/>
        <w:spacing w:before="0" w:line="240" w:lineRule="auto"/>
        <w:jc w:val="left"/>
        <w:rPr>
          <w:rFonts w:ascii="Times New Roman" w:cs="Times New Roman" w:hAnsi="Times New Roman" w:eastAsia="Times New Roman"/>
          <w:u w:color="00000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Call to Action Conclusion</w:t>
      </w:r>
    </w:p>
    <w:p>
      <w:pPr>
        <w:pStyle w:val="Default"/>
        <w:spacing w:before="0" w:line="240" w:lineRule="auto"/>
        <w:jc w:val="left"/>
      </w:pPr>
      <w:r>
        <w:rPr>
          <w:rFonts w:ascii="Times New Roman" w:cs="Times New Roman" w:hAnsi="Times New Roman" w:eastAsia="Times New Roman"/>
          <w:u w:color="000000"/>
          <w:rtl w:val="0"/>
          <w:lang w:val="en-US"/>
          <w14:textOutline w14:w="12700" w14:cap="flat">
            <w14:noFill/>
            <w14:miter w14:lim="400000"/>
          </w14:textOutline>
        </w:rPr>
        <w:tab/>
        <w:t>Disregard the requested revisions to keep our clients and customers happy. We want to celebrate our company for who we are, provide quality work, and operate with professionalism, integrity, and honesty.</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4"/>
      <w:szCs w:val="24"/>
      <w:u w:val="none"/>
      <w:shd w:val="nil" w:color="auto" w:fill="auto"/>
      <w:vertAlign w:val="baseline"/>
      <w:lang w:val="ar-SA" w:bidi="ar-SA"/>
      <w14:textOutline>
        <w14:noFill/>
      </w14:textOutline>
      <w14:textFill>
        <w14:solidFill>
          <w14:srgbClr w14:val="000000"/>
        </w14:solidFill>
      </w14:textFill>
    </w:rPr>
  </w:style>
  <w:style w:type="numbering" w:styleId="Imported Style 1">
    <w:name w:val="Imported Style 1"/>
    <w:pPr>
      <w:numPr>
        <w:numId w:val="1"/>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