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A3E" w:rsidRPr="00C67BFD" w:rsidRDefault="00312A3E" w:rsidP="00312A3E">
      <w:pPr>
        <w:shd w:val="clear" w:color="auto" w:fill="FFFFFF"/>
        <w:spacing w:before="240" w:after="0" w:line="240" w:lineRule="auto"/>
        <w:outlineLvl w:val="3"/>
        <w:rPr>
          <w:rFonts w:eastAsia="Times New Roman" w:cstheme="minorHAnsi"/>
          <w:b/>
          <w:bCs/>
          <w:color w:val="000000"/>
          <w:sz w:val="21"/>
          <w:szCs w:val="21"/>
          <w:u w:val="single"/>
        </w:rPr>
      </w:pPr>
      <w:r w:rsidRPr="00C67BFD">
        <w:rPr>
          <w:rFonts w:eastAsia="Times New Roman" w:cstheme="minorHAnsi"/>
          <w:b/>
          <w:bCs/>
          <w:color w:val="000000"/>
          <w:sz w:val="21"/>
          <w:szCs w:val="21"/>
          <w:u w:val="single"/>
        </w:rPr>
        <w:t>Description</w:t>
      </w:r>
      <w:r w:rsidRPr="00216327">
        <w:rPr>
          <w:rFonts w:eastAsia="Times New Roman" w:cstheme="minorHAnsi"/>
          <w:b/>
          <w:bCs/>
          <w:color w:val="000000"/>
          <w:sz w:val="21"/>
          <w:szCs w:val="21"/>
          <w:u w:val="single"/>
        </w:rPr>
        <w:t>:-</w:t>
      </w:r>
    </w:p>
    <w:p w:rsidR="00312A3E" w:rsidRPr="00C67BFD" w:rsidRDefault="00312A3E" w:rsidP="00312A3E">
      <w:pPr>
        <w:shd w:val="clear" w:color="auto" w:fill="FFFFFF"/>
        <w:spacing w:before="240" w:after="0" w:line="240" w:lineRule="auto"/>
        <w:rPr>
          <w:rFonts w:ascii="Helvetica" w:eastAsia="Times New Roman" w:hAnsi="Helvetica" w:cs="Helvetica"/>
          <w:color w:val="000000"/>
          <w:sz w:val="21"/>
          <w:szCs w:val="21"/>
        </w:rPr>
      </w:pPr>
      <w:r w:rsidRPr="00C67BFD">
        <w:rPr>
          <w:rFonts w:ascii="Helvetica" w:eastAsia="Times New Roman" w:hAnsi="Helvetica" w:cs="Helvetica"/>
          <w:color w:val="000000"/>
          <w:sz w:val="21"/>
          <w:szCs w:val="21"/>
        </w:rPr>
        <w:t>It can be hard to know how much something’s really worth. Small details can mean big differences in pricing. For example, one of these sweaters cost 335 and the other cost 9.99. Can you guess which one’s which?</w:t>
      </w:r>
    </w:p>
    <w:p w:rsidR="00312A3E" w:rsidRPr="00C67BFD" w:rsidRDefault="00312A3E" w:rsidP="00312A3E">
      <w:pPr>
        <w:shd w:val="clear" w:color="auto" w:fill="FFFFFF"/>
        <w:spacing w:before="240" w:after="0" w:line="240" w:lineRule="auto"/>
        <w:rPr>
          <w:rFonts w:ascii="Helvetica" w:eastAsia="Times New Roman" w:hAnsi="Helvetica" w:cs="Helvetica"/>
          <w:color w:val="000000"/>
          <w:sz w:val="21"/>
          <w:szCs w:val="21"/>
        </w:rPr>
      </w:pPr>
      <w:r w:rsidRPr="00C67BFD">
        <w:rPr>
          <w:rFonts w:ascii="Helvetica" w:eastAsia="Times New Roman" w:hAnsi="Helvetica" w:cs="Helvetica"/>
          <w:color w:val="000000"/>
          <w:sz w:val="21"/>
          <w:szCs w:val="21"/>
        </w:rPr>
        <w:t>Product pricing gets even harder at scale, considering just how many products are sold online. Clothing has strong seasonal pricing trends and is heavily influenced by brand names, while electronics have fluctuating prices based on product specs.</w:t>
      </w:r>
    </w:p>
    <w:p w:rsidR="00312A3E" w:rsidRPr="00C67BFD" w:rsidRDefault="00312A3E" w:rsidP="00312A3E">
      <w:pPr>
        <w:shd w:val="clear" w:color="auto" w:fill="FFFFFF"/>
        <w:spacing w:before="240" w:after="0" w:line="240" w:lineRule="auto"/>
        <w:rPr>
          <w:rFonts w:ascii="Helvetica" w:eastAsia="Times New Roman" w:hAnsi="Helvetica" w:cs="Helvetica"/>
          <w:color w:val="000000"/>
          <w:sz w:val="21"/>
          <w:szCs w:val="21"/>
        </w:rPr>
      </w:pPr>
      <w:proofErr w:type="spellStart"/>
      <w:r w:rsidRPr="00C67BFD">
        <w:rPr>
          <w:rFonts w:ascii="Helvetica" w:eastAsia="Times New Roman" w:hAnsi="Helvetica" w:cs="Helvetica"/>
          <w:color w:val="000000"/>
          <w:sz w:val="21"/>
          <w:szCs w:val="21"/>
        </w:rPr>
        <w:t>Mercari</w:t>
      </w:r>
      <w:proofErr w:type="spellEnd"/>
      <w:r w:rsidRPr="00C67BFD">
        <w:rPr>
          <w:rFonts w:ascii="Helvetica" w:eastAsia="Times New Roman" w:hAnsi="Helvetica" w:cs="Helvetica"/>
          <w:color w:val="000000"/>
          <w:sz w:val="21"/>
          <w:szCs w:val="21"/>
        </w:rPr>
        <w:t xml:space="preserve">, Japan’s biggest community-powered shopping app, knows this problem deeply. They’d like to offer pricing suggestions to sellers, but this is tough because their sellers are enabled to put just about anything, or any bundle of things, on </w:t>
      </w:r>
      <w:proofErr w:type="spellStart"/>
      <w:r w:rsidRPr="00C67BFD">
        <w:rPr>
          <w:rFonts w:ascii="Helvetica" w:eastAsia="Times New Roman" w:hAnsi="Helvetica" w:cs="Helvetica"/>
          <w:color w:val="000000"/>
          <w:sz w:val="21"/>
          <w:szCs w:val="21"/>
        </w:rPr>
        <w:t>Mercari's</w:t>
      </w:r>
      <w:proofErr w:type="spellEnd"/>
      <w:r w:rsidRPr="00C67BFD">
        <w:rPr>
          <w:rFonts w:ascii="Helvetica" w:eastAsia="Times New Roman" w:hAnsi="Helvetica" w:cs="Helvetica"/>
          <w:color w:val="000000"/>
          <w:sz w:val="21"/>
          <w:szCs w:val="21"/>
        </w:rPr>
        <w:t xml:space="preserve"> marketplace.</w:t>
      </w:r>
    </w:p>
    <w:p w:rsidR="00312A3E" w:rsidRPr="00C67BFD" w:rsidRDefault="00312A3E" w:rsidP="00312A3E">
      <w:pPr>
        <w:shd w:val="clear" w:color="auto" w:fill="FFFFFF"/>
        <w:spacing w:before="240" w:after="0" w:line="240" w:lineRule="auto"/>
        <w:rPr>
          <w:rFonts w:ascii="Helvetica" w:eastAsia="Times New Roman" w:hAnsi="Helvetica" w:cs="Helvetica"/>
          <w:color w:val="000000"/>
          <w:sz w:val="21"/>
          <w:szCs w:val="21"/>
        </w:rPr>
      </w:pPr>
      <w:r w:rsidRPr="00C67BFD">
        <w:rPr>
          <w:rFonts w:ascii="Helvetica" w:eastAsia="Times New Roman" w:hAnsi="Helvetica" w:cs="Helvetica"/>
          <w:color w:val="000000"/>
          <w:sz w:val="21"/>
          <w:szCs w:val="21"/>
        </w:rPr>
        <w:t xml:space="preserve">In this competition, </w:t>
      </w:r>
      <w:proofErr w:type="spellStart"/>
      <w:r w:rsidRPr="00C67BFD">
        <w:rPr>
          <w:rFonts w:ascii="Helvetica" w:eastAsia="Times New Roman" w:hAnsi="Helvetica" w:cs="Helvetica"/>
          <w:color w:val="000000"/>
          <w:sz w:val="21"/>
          <w:szCs w:val="21"/>
        </w:rPr>
        <w:t>Mercari’s</w:t>
      </w:r>
      <w:proofErr w:type="spellEnd"/>
      <w:r w:rsidRPr="00C67BFD">
        <w:rPr>
          <w:rFonts w:ascii="Helvetica" w:eastAsia="Times New Roman" w:hAnsi="Helvetica" w:cs="Helvetica"/>
          <w:color w:val="000000"/>
          <w:sz w:val="21"/>
          <w:szCs w:val="21"/>
        </w:rPr>
        <w:t xml:space="preserve"> challenging you to build an algorithm that automatically suggests the right product prices. You’ll be provided user-inputted text descriptions of their products, including details like product category name, brand name, and item condition.</w:t>
      </w:r>
    </w:p>
    <w:p w:rsidR="001D5FE8" w:rsidRDefault="001D5FE8">
      <w:bookmarkStart w:id="0" w:name="_GoBack"/>
      <w:bookmarkEnd w:id="0"/>
    </w:p>
    <w:sectPr w:rsidR="001D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223"/>
    <w:rsid w:val="001D5FE8"/>
    <w:rsid w:val="00312A3E"/>
    <w:rsid w:val="004C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2</cp:revision>
  <dcterms:created xsi:type="dcterms:W3CDTF">2018-03-05T16:17:00Z</dcterms:created>
  <dcterms:modified xsi:type="dcterms:W3CDTF">2018-03-05T16:18:00Z</dcterms:modified>
</cp:coreProperties>
</file>