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729" w:rsidRDefault="006C3729">
      <w:r>
        <w:t xml:space="preserve">Problem statement:- </w:t>
      </w:r>
      <w:bookmarkStart w:id="0" w:name="_GoBack"/>
      <w:bookmarkEnd w:id="0"/>
    </w:p>
    <w:p w:rsidR="004E604D" w:rsidRDefault="006C3729">
      <w:r w:rsidRPr="006C3729">
        <w:t>you’re challenged to build a multi-headed model that’s capable of detecting different types of of toxicity like threats, obscenity, insults, and identity-based hate better than Perspective’s current models. You’ll be using a dataset of comments from Wikipedia’s talk page edits. Improvements to the current model will hopefully help online discussion become more productive and respectful.</w:t>
      </w:r>
    </w:p>
    <w:sectPr w:rsidR="004E6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46"/>
    <w:rsid w:val="004E604D"/>
    <w:rsid w:val="006C3729"/>
    <w:rsid w:val="008D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amogh</cp:lastModifiedBy>
  <cp:revision>3</cp:revision>
  <dcterms:created xsi:type="dcterms:W3CDTF">2018-03-21T17:09:00Z</dcterms:created>
  <dcterms:modified xsi:type="dcterms:W3CDTF">2018-03-21T17:09:00Z</dcterms:modified>
</cp:coreProperties>
</file>