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752D4" w14:textId="7FC2DB15" w:rsidR="007C43F9" w:rsidRPr="00D52FB1" w:rsidRDefault="00D52FB1" w:rsidP="00D52FB1">
      <w:pPr>
        <w:jc w:val="center"/>
        <w:rPr>
          <w:b/>
          <w:bCs/>
          <w:sz w:val="32"/>
          <w:szCs w:val="32"/>
          <w:u w:val="single"/>
        </w:rPr>
      </w:pPr>
      <w:r w:rsidRPr="00D52FB1">
        <w:rPr>
          <w:b/>
          <w:bCs/>
          <w:sz w:val="32"/>
          <w:szCs w:val="32"/>
          <w:u w:val="single"/>
        </w:rPr>
        <w:t>Unix Assignments</w:t>
      </w:r>
    </w:p>
    <w:p w14:paraId="36CC4EAF" w14:textId="77777777" w:rsidR="00D52FB1" w:rsidRPr="00D52FB1" w:rsidRDefault="00D52FB1" w:rsidP="00D52FB1">
      <w:pPr>
        <w:jc w:val="center"/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24355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6458E5" w14:textId="77777777" w:rsidR="00D52FB1" w:rsidRPr="00D52FB1" w:rsidRDefault="00D52FB1" w:rsidP="00D52FB1">
          <w:pPr>
            <w:pStyle w:val="TOCHeading"/>
            <w:rPr>
              <w:b/>
              <w:bCs/>
              <w:sz w:val="28"/>
              <w:szCs w:val="28"/>
            </w:rPr>
          </w:pPr>
          <w:r w:rsidRPr="00D52FB1">
            <w:rPr>
              <w:b/>
              <w:bCs/>
              <w:sz w:val="28"/>
              <w:szCs w:val="28"/>
            </w:rPr>
            <w:t>Contents</w:t>
          </w:r>
        </w:p>
        <w:p w14:paraId="3344C374" w14:textId="77777777" w:rsidR="00ED25F0" w:rsidRDefault="00ED25F0">
          <w:pPr>
            <w:pStyle w:val="TOC3"/>
          </w:pPr>
        </w:p>
        <w:p w14:paraId="6D2C16E7" w14:textId="26C01DD2" w:rsidR="00A256C8" w:rsidRDefault="00D52FB1">
          <w:pPr>
            <w:pStyle w:val="TOC3"/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28805" w:history="1">
            <w:r w:rsidR="00A256C8" w:rsidRPr="00243E57">
              <w:rPr>
                <w:rStyle w:val="Hyperlink"/>
                <w:b/>
                <w:bCs/>
                <w:noProof/>
              </w:rPr>
              <w:t>Introduction</w:t>
            </w:r>
            <w:r w:rsidR="00A256C8">
              <w:rPr>
                <w:noProof/>
                <w:webHidden/>
              </w:rPr>
              <w:tab/>
            </w:r>
            <w:r w:rsidR="00A256C8">
              <w:rPr>
                <w:noProof/>
                <w:webHidden/>
              </w:rPr>
              <w:fldChar w:fldCharType="begin"/>
            </w:r>
            <w:r w:rsidR="00A256C8">
              <w:rPr>
                <w:noProof/>
                <w:webHidden/>
              </w:rPr>
              <w:instrText xml:space="preserve"> PAGEREF _Toc171528805 \h </w:instrText>
            </w:r>
            <w:r w:rsidR="00A256C8">
              <w:rPr>
                <w:noProof/>
                <w:webHidden/>
              </w:rPr>
            </w:r>
            <w:r w:rsidR="00A256C8">
              <w:rPr>
                <w:noProof/>
                <w:webHidden/>
              </w:rPr>
              <w:fldChar w:fldCharType="separate"/>
            </w:r>
            <w:r w:rsidR="00A256C8">
              <w:rPr>
                <w:noProof/>
                <w:webHidden/>
              </w:rPr>
              <w:t>1</w:t>
            </w:r>
            <w:r w:rsidR="00A256C8">
              <w:rPr>
                <w:noProof/>
                <w:webHidden/>
              </w:rPr>
              <w:fldChar w:fldCharType="end"/>
            </w:r>
          </w:hyperlink>
        </w:p>
        <w:p w14:paraId="4F777B01" w14:textId="4189A5B3" w:rsidR="00A256C8" w:rsidRDefault="00A256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528806" w:history="1">
            <w:r w:rsidRPr="00243E57">
              <w:rPr>
                <w:rStyle w:val="Hyperlink"/>
                <w:b/>
                <w:bCs/>
                <w:noProof/>
              </w:rPr>
              <w:t>Given Datasets: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BC7F" w14:textId="13FD992A" w:rsidR="00A256C8" w:rsidRDefault="00A256C8" w:rsidP="00EE4C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528807" w:history="1">
            <w:r w:rsidRPr="00243E57">
              <w:rPr>
                <w:rStyle w:val="Hyperlink"/>
                <w:b/>
                <w:bCs/>
                <w:noProof/>
              </w:rPr>
              <w:t>Set up data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E050" w14:textId="0E1DC266" w:rsidR="00EE4C52" w:rsidRDefault="00D52FB1" w:rsidP="00EE4C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end"/>
          </w:r>
          <w:r w:rsidR="00EE4C52">
            <w:rPr>
              <w:rStyle w:val="Hyperlink"/>
              <w:b/>
              <w:bCs/>
              <w:noProof/>
              <w:color w:val="auto"/>
              <w:u w:val="none"/>
            </w:rPr>
            <w:t>Data processing requirenents and testing data</w:t>
          </w:r>
          <w:r w:rsidR="00EE4C52" w:rsidRPr="00EE4C52">
            <w:rPr>
              <w:rStyle w:val="Hyperlink"/>
              <w:b/>
              <w:bCs/>
              <w:noProof/>
              <w:color w:val="auto"/>
              <w:u w:val="none"/>
            </w:rPr>
            <w:t>:</w:t>
          </w:r>
          <w:r w:rsidR="00EE4C52">
            <w:rPr>
              <w:noProof/>
              <w:webHidden/>
            </w:rPr>
            <w:tab/>
          </w:r>
          <w:r w:rsidR="00EE4C52">
            <w:rPr>
              <w:noProof/>
              <w:webHidden/>
            </w:rPr>
            <w:fldChar w:fldCharType="begin"/>
          </w:r>
          <w:r w:rsidR="00EE4C52">
            <w:rPr>
              <w:noProof/>
              <w:webHidden/>
            </w:rPr>
            <w:instrText xml:space="preserve"> PAGEREF _Toc171528807 \h </w:instrText>
          </w:r>
          <w:r w:rsidR="00EE4C52">
            <w:rPr>
              <w:noProof/>
              <w:webHidden/>
            </w:rPr>
          </w:r>
          <w:r w:rsidR="00EE4C52">
            <w:rPr>
              <w:noProof/>
              <w:webHidden/>
            </w:rPr>
            <w:fldChar w:fldCharType="separate"/>
          </w:r>
          <w:r w:rsidR="00EE4C52">
            <w:rPr>
              <w:noProof/>
              <w:webHidden/>
            </w:rPr>
            <w:t>3</w:t>
          </w:r>
          <w:r w:rsidR="00EE4C52">
            <w:rPr>
              <w:noProof/>
              <w:webHidden/>
            </w:rPr>
            <w:fldChar w:fldCharType="end"/>
          </w:r>
        </w:p>
        <w:p w14:paraId="0E98011B" w14:textId="78763B8C" w:rsidR="00D52FB1" w:rsidRPr="00D52FB1" w:rsidRDefault="00D52FB1" w:rsidP="00D52FB1">
          <w:pPr>
            <w:rPr>
              <w:b/>
              <w:bCs/>
              <w:noProof/>
            </w:rPr>
          </w:pPr>
        </w:p>
      </w:sdtContent>
    </w:sdt>
    <w:p w14:paraId="2D1CBAB9" w14:textId="49E5C3DE" w:rsidR="007C43F9" w:rsidRPr="00D52FB1" w:rsidRDefault="007C43F9" w:rsidP="007C43F9">
      <w:pPr>
        <w:pStyle w:val="Heading3"/>
        <w:rPr>
          <w:b/>
          <w:bCs/>
        </w:rPr>
      </w:pPr>
      <w:bookmarkStart w:id="0" w:name="_Toc171528805"/>
      <w:r w:rsidRPr="00D52FB1">
        <w:rPr>
          <w:b/>
          <w:bCs/>
        </w:rPr>
        <w:t>Introduction</w:t>
      </w:r>
      <w:bookmarkEnd w:id="0"/>
    </w:p>
    <w:p w14:paraId="6ECD2EB8" w14:textId="795781D5" w:rsidR="007C43F9" w:rsidRDefault="007C43F9" w:rsidP="00302256">
      <w:r>
        <w:t>A</w:t>
      </w:r>
      <w:r w:rsidR="00302256" w:rsidRPr="001A295D">
        <w:t xml:space="preserve"> large streaming service</w:t>
      </w:r>
      <w:r w:rsidR="00302256">
        <w:t xml:space="preserve"> company </w:t>
      </w:r>
      <w:r w:rsidR="00302256" w:rsidRPr="001A295D">
        <w:t xml:space="preserve">has a vast library of </w:t>
      </w:r>
      <w:r w:rsidR="00302256">
        <w:t xml:space="preserve">entertaining </w:t>
      </w:r>
      <w:r w:rsidR="00302256" w:rsidRPr="001A295D">
        <w:t>content</w:t>
      </w:r>
      <w:r w:rsidR="00302256">
        <w:t>. Th</w:t>
      </w:r>
      <w:r>
        <w:t>ese</w:t>
      </w:r>
      <w:r w:rsidR="00302256">
        <w:t xml:space="preserve"> content</w:t>
      </w:r>
      <w:r>
        <w:t>s</w:t>
      </w:r>
      <w:r w:rsidR="00302256">
        <w:t xml:space="preserve"> </w:t>
      </w:r>
      <w:r>
        <w:t>are</w:t>
      </w:r>
      <w:r w:rsidR="00302256">
        <w:t xml:space="preserve"> consumed by</w:t>
      </w:r>
      <w:r w:rsidR="00302256" w:rsidRPr="001A295D">
        <w:t xml:space="preserve"> millions of users. </w:t>
      </w:r>
      <w:r>
        <w:t>U</w:t>
      </w:r>
      <w:r w:rsidR="004926E4">
        <w:t xml:space="preserve">ser details, content and </w:t>
      </w:r>
      <w:r>
        <w:t>u</w:t>
      </w:r>
      <w:r w:rsidR="004926E4">
        <w:t xml:space="preserve">ser engagement details are stored in text files in a Linux machine. </w:t>
      </w:r>
    </w:p>
    <w:p w14:paraId="278E045F" w14:textId="563EF8E9" w:rsidR="00302256" w:rsidRDefault="007C43F9" w:rsidP="00302256">
      <w:r>
        <w:t>To increase the customer</w:t>
      </w:r>
      <w:r w:rsidRPr="001A295D">
        <w:t xml:space="preserve"> engagement and watch time</w:t>
      </w:r>
      <w:r w:rsidR="001E1EFE">
        <w:t xml:space="preserve">, to </w:t>
      </w:r>
      <w:r>
        <w:t xml:space="preserve">set up the data environment </w:t>
      </w:r>
      <w:r w:rsidR="00302256">
        <w:t xml:space="preserve">and </w:t>
      </w:r>
      <w:r>
        <w:t xml:space="preserve">test the data for further processing, </w:t>
      </w:r>
      <w:r w:rsidR="00EE4C52">
        <w:t>you</w:t>
      </w:r>
      <w:r>
        <w:t xml:space="preserve"> need to execute Linux commands and shell scripts based on specifications</w:t>
      </w:r>
      <w:r w:rsidR="001E1EFE">
        <w:t xml:space="preserve"> given</w:t>
      </w:r>
      <w:r>
        <w:t>.</w:t>
      </w:r>
    </w:p>
    <w:p w14:paraId="20173C26" w14:textId="77777777" w:rsidR="00D52FB1" w:rsidRDefault="00D52FB1" w:rsidP="00302256"/>
    <w:p w14:paraId="0E4A6B2F" w14:textId="4DF57A7A" w:rsidR="00302256" w:rsidRPr="00D52FB1" w:rsidRDefault="007C43F9" w:rsidP="007C43F9">
      <w:pPr>
        <w:pStyle w:val="Heading2"/>
        <w:rPr>
          <w:b/>
          <w:bCs/>
          <w:sz w:val="28"/>
          <w:szCs w:val="28"/>
        </w:rPr>
      </w:pPr>
      <w:bookmarkStart w:id="1" w:name="_Toc171528806"/>
      <w:r w:rsidRPr="00D52FB1">
        <w:rPr>
          <w:b/>
          <w:bCs/>
          <w:sz w:val="28"/>
          <w:szCs w:val="28"/>
        </w:rPr>
        <w:t xml:space="preserve">Given </w:t>
      </w:r>
      <w:r w:rsidR="00302256" w:rsidRPr="00D52FB1">
        <w:rPr>
          <w:b/>
          <w:bCs/>
          <w:sz w:val="28"/>
          <w:szCs w:val="28"/>
        </w:rPr>
        <w:t>Datasets:</w:t>
      </w:r>
      <w:bookmarkEnd w:id="1"/>
    </w:p>
    <w:p w14:paraId="57FEA62A" w14:textId="099DC05F" w:rsidR="00302256" w:rsidRPr="001E1EFE" w:rsidRDefault="00302256" w:rsidP="00302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1EFE">
        <w:rPr>
          <w:b/>
          <w:bCs/>
          <w:sz w:val="24"/>
          <w:szCs w:val="24"/>
        </w:rPr>
        <w:t>Subscribers data (UserDetails1.txt and UserDetails2.dat)</w:t>
      </w:r>
    </w:p>
    <w:p w14:paraId="49A8F683" w14:textId="77777777" w:rsidR="004926E4" w:rsidRDefault="004926E4" w:rsidP="004926E4">
      <w:pPr>
        <w:pStyle w:val="ListParagraph"/>
        <w:rPr>
          <w:b/>
          <w:bCs/>
        </w:rPr>
      </w:pPr>
    </w:p>
    <w:p w14:paraId="1F062A3E" w14:textId="08260D61" w:rsidR="004926E4" w:rsidRPr="004926E4" w:rsidRDefault="004926E4" w:rsidP="0073767A">
      <w:pPr>
        <w:pStyle w:val="ListParagraph"/>
        <w:spacing w:after="0" w:line="360" w:lineRule="auto"/>
        <w:rPr>
          <w:b/>
          <w:bCs/>
        </w:rPr>
      </w:pPr>
      <w:r w:rsidRPr="004926E4">
        <w:rPr>
          <w:b/>
          <w:bCs/>
        </w:rPr>
        <w:t>Schema(UserDetails2.dat): UserID</w:t>
      </w:r>
      <w:r>
        <w:rPr>
          <w:b/>
          <w:bCs/>
        </w:rPr>
        <w:t>#</w:t>
      </w:r>
      <w:r w:rsidRPr="004926E4">
        <w:rPr>
          <w:b/>
          <w:bCs/>
        </w:rPr>
        <w:t>Age</w:t>
      </w:r>
      <w:r>
        <w:rPr>
          <w:b/>
          <w:bCs/>
        </w:rPr>
        <w:t>#</w:t>
      </w:r>
      <w:r w:rsidRPr="004926E4">
        <w:rPr>
          <w:b/>
          <w:bCs/>
        </w:rPr>
        <w:t>Location</w:t>
      </w:r>
      <w:r>
        <w:rPr>
          <w:b/>
          <w:bCs/>
        </w:rPr>
        <w:t>#</w:t>
      </w:r>
      <w:r w:rsidRPr="004926E4">
        <w:rPr>
          <w:b/>
          <w:bCs/>
        </w:rPr>
        <w:t>Subscription</w:t>
      </w:r>
      <w:r>
        <w:rPr>
          <w:b/>
          <w:bCs/>
        </w:rPr>
        <w:t>#</w:t>
      </w:r>
      <w:r w:rsidRPr="004926E4">
        <w:rPr>
          <w:b/>
          <w:bCs/>
        </w:rPr>
        <w:t>WatchHistory</w:t>
      </w:r>
    </w:p>
    <w:p w14:paraId="5F398D05" w14:textId="20D02B74" w:rsidR="00302256" w:rsidRPr="00DA3D49" w:rsidRDefault="00302256" w:rsidP="0073767A">
      <w:pPr>
        <w:spacing w:after="0" w:line="360" w:lineRule="auto"/>
        <w:ind w:left="720"/>
        <w:rPr>
          <w:b/>
          <w:bCs/>
        </w:rPr>
      </w:pPr>
      <w:r>
        <w:rPr>
          <w:b/>
          <w:bCs/>
        </w:rPr>
        <w:t>Schema</w:t>
      </w:r>
      <w:r w:rsidR="004926E4">
        <w:rPr>
          <w:b/>
          <w:bCs/>
        </w:rPr>
        <w:t>(UserDetails2.dat)</w:t>
      </w:r>
      <w:r>
        <w:rPr>
          <w:b/>
          <w:bCs/>
        </w:rPr>
        <w:t xml:space="preserve">: </w:t>
      </w:r>
      <w:r w:rsidRPr="009C0502">
        <w:rPr>
          <w:b/>
          <w:bCs/>
        </w:rPr>
        <w:t>UserID,Age,Location,Subscription,WatchHistory</w:t>
      </w:r>
    </w:p>
    <w:p w14:paraId="3DE3EB02" w14:textId="03E9A5A7" w:rsidR="00302256" w:rsidRDefault="00302256" w:rsidP="0073767A">
      <w:pPr>
        <w:spacing w:after="0" w:line="360" w:lineRule="auto"/>
        <w:ind w:firstLine="720"/>
      </w:pPr>
      <w:r>
        <w:t>UserID - unique subscriber id</w:t>
      </w:r>
    </w:p>
    <w:p w14:paraId="6BBB7EAB" w14:textId="77777777" w:rsidR="00302256" w:rsidRDefault="00302256" w:rsidP="0073767A">
      <w:pPr>
        <w:spacing w:after="0" w:line="360" w:lineRule="auto"/>
        <w:ind w:firstLine="720"/>
      </w:pPr>
      <w:r>
        <w:t>Age - subscriber age</w:t>
      </w:r>
    </w:p>
    <w:p w14:paraId="12F76940" w14:textId="77777777" w:rsidR="00302256" w:rsidRDefault="00302256" w:rsidP="0073767A">
      <w:pPr>
        <w:spacing w:after="0" w:line="360" w:lineRule="auto"/>
        <w:ind w:firstLine="720"/>
      </w:pPr>
      <w:r>
        <w:t>Location - location details</w:t>
      </w:r>
    </w:p>
    <w:p w14:paraId="388D6AEE" w14:textId="77777777" w:rsidR="00302256" w:rsidRDefault="00302256" w:rsidP="0073767A">
      <w:pPr>
        <w:spacing w:after="0" w:line="360" w:lineRule="auto"/>
        <w:ind w:firstLine="720"/>
      </w:pPr>
      <w:r>
        <w:t>Subscription - subscription tier details</w:t>
      </w:r>
    </w:p>
    <w:p w14:paraId="244C0C85" w14:textId="29335803" w:rsidR="00302256" w:rsidRDefault="00302256" w:rsidP="0073767A">
      <w:pPr>
        <w:spacing w:after="0" w:line="360" w:lineRule="auto"/>
        <w:ind w:firstLine="720"/>
      </w:pPr>
      <w:r>
        <w:t>WatchHistory – ShowID;TimeStamp;Rating.</w:t>
      </w:r>
    </w:p>
    <w:p w14:paraId="3B0BBB7A" w14:textId="77777777" w:rsidR="00302256" w:rsidRPr="00302256" w:rsidRDefault="00302256" w:rsidP="00302256">
      <w:pPr>
        <w:spacing w:after="0" w:line="240" w:lineRule="auto"/>
        <w:ind w:left="720"/>
        <w:rPr>
          <w:b/>
          <w:bCs/>
        </w:rPr>
      </w:pPr>
      <w:r w:rsidRPr="00302256">
        <w:rPr>
          <w:b/>
          <w:bCs/>
        </w:rPr>
        <w:t>UserID,Age,Location,Subscription,WatchHistory</w:t>
      </w:r>
    </w:p>
    <w:p w14:paraId="4C23F968" w14:textId="77777777" w:rsidR="00302256" w:rsidRDefault="00302256" w:rsidP="00302256">
      <w:pPr>
        <w:spacing w:after="0" w:line="240" w:lineRule="auto"/>
        <w:ind w:left="720"/>
      </w:pPr>
      <w:r>
        <w:t>U001,25,New       York,Standard,M1;2004-12-07;2|M3;2004-12-07;4|M5;2004-12-07;3</w:t>
      </w:r>
    </w:p>
    <w:p w14:paraId="1B23EC91" w14:textId="77777777" w:rsidR="00302256" w:rsidRDefault="00302256" w:rsidP="00302256">
      <w:pPr>
        <w:spacing w:after="0" w:line="240" w:lineRule="auto"/>
        <w:ind w:left="720"/>
      </w:pPr>
      <w:r>
        <w:t>U002,32,Los Angeles,Premium,M2;2012-05-06;4|M4;2012-05-06;3|M6;2012-05-06;5</w:t>
      </w:r>
    </w:p>
    <w:p w14:paraId="4C372BB9" w14:textId="77777777" w:rsidR="00302256" w:rsidRDefault="00302256" w:rsidP="00302256">
      <w:pPr>
        <w:spacing w:after="0" w:line="240" w:lineRule="auto"/>
        <w:ind w:left="720"/>
      </w:pPr>
      <w:r>
        <w:t>U003,40,Chicago,Standard,M7;2010-03-26;5|M1;2010-03-26;4|M9;2010-03-26;2</w:t>
      </w:r>
    </w:p>
    <w:p w14:paraId="7B95491F" w14:textId="77777777" w:rsidR="00302256" w:rsidRDefault="00302256" w:rsidP="00302256">
      <w:pPr>
        <w:spacing w:after="0" w:line="240" w:lineRule="auto"/>
        <w:ind w:left="720"/>
      </w:pPr>
      <w:r>
        <w:t>U004,18,Seattle,Free,M8;2002-04-07;4|M2;2002-04-07;5|M5;2002-04-07;2</w:t>
      </w:r>
    </w:p>
    <w:p w14:paraId="09E6D08B" w14:textId="29232033" w:rsidR="00361C91" w:rsidRDefault="00302256" w:rsidP="00302256">
      <w:pPr>
        <w:spacing w:after="0" w:line="240" w:lineRule="auto"/>
        <w:ind w:left="720"/>
      </w:pPr>
      <w:r>
        <w:t>U005,50,Austin,Premium,M9;2008-01-03;4|M7;2008-01-03;2|M3;2008-01-03;3</w:t>
      </w:r>
    </w:p>
    <w:p w14:paraId="07A01606" w14:textId="77777777" w:rsidR="00D52FB1" w:rsidRDefault="00D52FB1" w:rsidP="00302256">
      <w:pPr>
        <w:spacing w:after="0" w:line="240" w:lineRule="auto"/>
        <w:ind w:left="720"/>
      </w:pPr>
    </w:p>
    <w:p w14:paraId="50F7173F" w14:textId="77777777" w:rsidR="00302256" w:rsidRDefault="00302256" w:rsidP="00302256">
      <w:pPr>
        <w:spacing w:after="0" w:line="240" w:lineRule="auto"/>
        <w:ind w:left="720"/>
      </w:pPr>
    </w:p>
    <w:p w14:paraId="67A14918" w14:textId="7205E08B" w:rsidR="00302256" w:rsidRPr="001E1EFE" w:rsidRDefault="00302256" w:rsidP="0030225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1E1EFE">
        <w:rPr>
          <w:b/>
          <w:bCs/>
          <w:sz w:val="24"/>
          <w:szCs w:val="24"/>
        </w:rPr>
        <w:t>Content details</w:t>
      </w:r>
      <w:r w:rsidR="004926E4" w:rsidRPr="001E1EFE">
        <w:rPr>
          <w:b/>
          <w:bCs/>
          <w:sz w:val="24"/>
          <w:szCs w:val="24"/>
        </w:rPr>
        <w:t xml:space="preserve"> </w:t>
      </w:r>
      <w:r w:rsidRPr="001E1EFE">
        <w:rPr>
          <w:b/>
          <w:bCs/>
          <w:sz w:val="24"/>
          <w:szCs w:val="24"/>
        </w:rPr>
        <w:t>( ShowDetails.txt)</w:t>
      </w:r>
    </w:p>
    <w:p w14:paraId="4894234B" w14:textId="77777777" w:rsidR="00302256" w:rsidRDefault="00302256" w:rsidP="00302256">
      <w:pPr>
        <w:spacing w:after="0" w:line="240" w:lineRule="auto"/>
      </w:pPr>
    </w:p>
    <w:p w14:paraId="109F654E" w14:textId="4136BF9B" w:rsidR="00302256" w:rsidRPr="00A256C8" w:rsidRDefault="00302256" w:rsidP="0073767A">
      <w:pPr>
        <w:spacing w:after="0" w:line="360" w:lineRule="auto"/>
        <w:ind w:left="720"/>
        <w:rPr>
          <w:b/>
          <w:bCs/>
        </w:rPr>
      </w:pPr>
      <w:r>
        <w:rPr>
          <w:b/>
          <w:bCs/>
        </w:rPr>
        <w:t>Schema:</w:t>
      </w:r>
      <w:r w:rsidRPr="00302256">
        <w:rPr>
          <w:b/>
          <w:bCs/>
        </w:rPr>
        <w:t xml:space="preserve"> </w:t>
      </w:r>
      <w:proofErr w:type="spellStart"/>
      <w:r w:rsidRPr="00302256">
        <w:rPr>
          <w:b/>
          <w:bCs/>
        </w:rPr>
        <w:t>ShowID,Genre,Actors,Director,Release_Year,Synopsis</w:t>
      </w:r>
      <w:proofErr w:type="spellEnd"/>
    </w:p>
    <w:p w14:paraId="11383A3B" w14:textId="475F1961" w:rsidR="00302256" w:rsidRDefault="00302256" w:rsidP="0073767A">
      <w:pPr>
        <w:spacing w:after="0" w:line="360" w:lineRule="auto"/>
        <w:ind w:firstLine="720"/>
      </w:pPr>
      <w:r>
        <w:t>ShowID - unique id of each content</w:t>
      </w:r>
    </w:p>
    <w:p w14:paraId="351EA8D3" w14:textId="77777777" w:rsidR="00302256" w:rsidRDefault="00302256" w:rsidP="0073767A">
      <w:pPr>
        <w:spacing w:after="0" w:line="360" w:lineRule="auto"/>
        <w:ind w:firstLine="720"/>
      </w:pPr>
      <w:r>
        <w:t>Genre - content genre</w:t>
      </w:r>
    </w:p>
    <w:p w14:paraId="743F73C0" w14:textId="77777777" w:rsidR="00302256" w:rsidRDefault="00302256" w:rsidP="0073767A">
      <w:pPr>
        <w:spacing w:after="0" w:line="360" w:lineRule="auto"/>
        <w:ind w:firstLine="720"/>
      </w:pPr>
      <w:r>
        <w:t>Actors - details of actors in the show</w:t>
      </w:r>
    </w:p>
    <w:p w14:paraId="4148896E" w14:textId="265D7D79" w:rsidR="00302256" w:rsidRDefault="00302256" w:rsidP="0073767A">
      <w:pPr>
        <w:spacing w:after="0" w:line="360" w:lineRule="auto"/>
        <w:ind w:firstLine="720"/>
      </w:pPr>
      <w:r>
        <w:t>Director - show director</w:t>
      </w:r>
    </w:p>
    <w:p w14:paraId="16CD2465" w14:textId="77777777" w:rsidR="00302256" w:rsidRDefault="00302256" w:rsidP="0073767A">
      <w:pPr>
        <w:spacing w:after="0" w:line="360" w:lineRule="auto"/>
        <w:ind w:firstLine="720"/>
      </w:pPr>
      <w:r>
        <w:t>Release year - year of release</w:t>
      </w:r>
    </w:p>
    <w:p w14:paraId="57B2D58A" w14:textId="77777777" w:rsidR="00302256" w:rsidRDefault="00302256" w:rsidP="0073767A">
      <w:pPr>
        <w:spacing w:after="0" w:line="360" w:lineRule="auto"/>
        <w:ind w:firstLine="720"/>
      </w:pPr>
      <w:r>
        <w:t>Synapsis - description of show</w:t>
      </w:r>
    </w:p>
    <w:p w14:paraId="5ED1C031" w14:textId="77777777" w:rsidR="004926E4" w:rsidRDefault="004926E4" w:rsidP="00302256">
      <w:pPr>
        <w:ind w:firstLine="720"/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05"/>
        <w:gridCol w:w="1046"/>
        <w:gridCol w:w="2001"/>
        <w:gridCol w:w="1337"/>
        <w:gridCol w:w="1112"/>
        <w:gridCol w:w="3594"/>
      </w:tblGrid>
      <w:tr w:rsidR="00302256" w:rsidRPr="001A295D" w14:paraId="5C529919" w14:textId="77777777" w:rsidTr="00D52FB1">
        <w:tc>
          <w:tcPr>
            <w:tcW w:w="0" w:type="auto"/>
            <w:hideMark/>
          </w:tcPr>
          <w:p w14:paraId="55367FBD" w14:textId="77777777" w:rsidR="00302256" w:rsidRPr="001A295D" w:rsidRDefault="00302256" w:rsidP="00E81715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Show ID</w:t>
            </w:r>
          </w:p>
        </w:tc>
        <w:tc>
          <w:tcPr>
            <w:tcW w:w="0" w:type="auto"/>
            <w:hideMark/>
          </w:tcPr>
          <w:p w14:paraId="26CF5C77" w14:textId="77777777" w:rsidR="00302256" w:rsidRPr="001A295D" w:rsidRDefault="00302256" w:rsidP="00E81715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Genre</w:t>
            </w:r>
          </w:p>
        </w:tc>
        <w:tc>
          <w:tcPr>
            <w:tcW w:w="0" w:type="auto"/>
            <w:hideMark/>
          </w:tcPr>
          <w:p w14:paraId="7C1AFCCC" w14:textId="77777777" w:rsidR="00302256" w:rsidRPr="001A295D" w:rsidRDefault="00302256" w:rsidP="00E81715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Actors</w:t>
            </w:r>
          </w:p>
        </w:tc>
        <w:tc>
          <w:tcPr>
            <w:tcW w:w="0" w:type="auto"/>
            <w:hideMark/>
          </w:tcPr>
          <w:p w14:paraId="32610776" w14:textId="77777777" w:rsidR="00302256" w:rsidRPr="001A295D" w:rsidRDefault="00302256" w:rsidP="00E81715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Director</w:t>
            </w:r>
          </w:p>
        </w:tc>
        <w:tc>
          <w:tcPr>
            <w:tcW w:w="0" w:type="auto"/>
            <w:hideMark/>
          </w:tcPr>
          <w:p w14:paraId="4F67FC54" w14:textId="77777777" w:rsidR="00302256" w:rsidRPr="001A295D" w:rsidRDefault="00302256" w:rsidP="00E81715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Release Year</w:t>
            </w:r>
          </w:p>
        </w:tc>
        <w:tc>
          <w:tcPr>
            <w:tcW w:w="3594" w:type="dxa"/>
            <w:hideMark/>
          </w:tcPr>
          <w:p w14:paraId="634800C6" w14:textId="77777777" w:rsidR="00302256" w:rsidRPr="001A295D" w:rsidRDefault="00302256" w:rsidP="00E81715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Synopsis (brief summary)</w:t>
            </w:r>
          </w:p>
        </w:tc>
      </w:tr>
      <w:tr w:rsidR="00302256" w:rsidRPr="001A295D" w14:paraId="6792817C" w14:textId="77777777" w:rsidTr="00D52FB1">
        <w:tc>
          <w:tcPr>
            <w:tcW w:w="0" w:type="auto"/>
            <w:hideMark/>
          </w:tcPr>
          <w:p w14:paraId="67C846DF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M1</w:t>
            </w:r>
          </w:p>
        </w:tc>
        <w:tc>
          <w:tcPr>
            <w:tcW w:w="0" w:type="auto"/>
            <w:hideMark/>
          </w:tcPr>
          <w:p w14:paraId="0953BD58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Comedy</w:t>
            </w:r>
          </w:p>
        </w:tc>
        <w:tc>
          <w:tcPr>
            <w:tcW w:w="0" w:type="auto"/>
            <w:hideMark/>
          </w:tcPr>
          <w:p w14:paraId="6C9394C2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Adam Sandler, Jennifer Aniston</w:t>
            </w:r>
          </w:p>
        </w:tc>
        <w:tc>
          <w:tcPr>
            <w:tcW w:w="0" w:type="auto"/>
            <w:hideMark/>
          </w:tcPr>
          <w:p w14:paraId="74BED4BA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David Miller</w:t>
            </w:r>
          </w:p>
        </w:tc>
        <w:tc>
          <w:tcPr>
            <w:tcW w:w="0" w:type="auto"/>
            <w:hideMark/>
          </w:tcPr>
          <w:p w14:paraId="57F3E652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3594" w:type="dxa"/>
            <w:hideMark/>
          </w:tcPr>
          <w:p w14:paraId="42D7B048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Two estranged friends reunite for a wild weekend trip.</w:t>
            </w:r>
          </w:p>
        </w:tc>
      </w:tr>
      <w:tr w:rsidR="00302256" w:rsidRPr="001A295D" w14:paraId="0C43D90F" w14:textId="77777777" w:rsidTr="00D52FB1">
        <w:tc>
          <w:tcPr>
            <w:tcW w:w="0" w:type="auto"/>
            <w:hideMark/>
          </w:tcPr>
          <w:p w14:paraId="7A7E6F40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M2</w:t>
            </w:r>
          </w:p>
        </w:tc>
        <w:tc>
          <w:tcPr>
            <w:tcW w:w="0" w:type="auto"/>
            <w:hideMark/>
          </w:tcPr>
          <w:p w14:paraId="5F7ED818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2034F5A6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Chris Hemsworth, Tessa Thompson</w:t>
            </w:r>
          </w:p>
        </w:tc>
        <w:tc>
          <w:tcPr>
            <w:tcW w:w="0" w:type="auto"/>
            <w:hideMark/>
          </w:tcPr>
          <w:p w14:paraId="2AC0AE7C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Taika Waititi</w:t>
            </w:r>
          </w:p>
        </w:tc>
        <w:tc>
          <w:tcPr>
            <w:tcW w:w="0" w:type="auto"/>
            <w:hideMark/>
          </w:tcPr>
          <w:p w14:paraId="3CF281F8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3594" w:type="dxa"/>
            <w:hideMark/>
          </w:tcPr>
          <w:p w14:paraId="3E70E667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thrilling adventure with a team of superheroes.</w:t>
            </w:r>
          </w:p>
        </w:tc>
      </w:tr>
      <w:tr w:rsidR="00302256" w:rsidRPr="001A295D" w14:paraId="076669FA" w14:textId="77777777" w:rsidTr="00D52FB1">
        <w:tc>
          <w:tcPr>
            <w:tcW w:w="0" w:type="auto"/>
            <w:hideMark/>
          </w:tcPr>
          <w:p w14:paraId="21EACD8C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M3</w:t>
            </w:r>
          </w:p>
        </w:tc>
        <w:tc>
          <w:tcPr>
            <w:tcW w:w="0" w:type="auto"/>
            <w:hideMark/>
          </w:tcPr>
          <w:p w14:paraId="47DC3712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Romance</w:t>
            </w:r>
          </w:p>
        </w:tc>
        <w:tc>
          <w:tcPr>
            <w:tcW w:w="0" w:type="auto"/>
            <w:hideMark/>
          </w:tcPr>
          <w:p w14:paraId="663984C1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Ryan Reynolds, Sandra Bullock</w:t>
            </w:r>
          </w:p>
        </w:tc>
        <w:tc>
          <w:tcPr>
            <w:tcW w:w="0" w:type="auto"/>
            <w:hideMark/>
          </w:tcPr>
          <w:p w14:paraId="47A6CA70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Adam Shankman</w:t>
            </w:r>
          </w:p>
        </w:tc>
        <w:tc>
          <w:tcPr>
            <w:tcW w:w="0" w:type="auto"/>
            <w:hideMark/>
          </w:tcPr>
          <w:p w14:paraId="64B0FADC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2024</w:t>
            </w:r>
          </w:p>
        </w:tc>
        <w:tc>
          <w:tcPr>
            <w:tcW w:w="3594" w:type="dxa"/>
            <w:hideMark/>
          </w:tcPr>
          <w:p w14:paraId="7494B165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chance encounter leads to a second chance at love.</w:t>
            </w:r>
          </w:p>
        </w:tc>
      </w:tr>
      <w:tr w:rsidR="00302256" w:rsidRPr="001A295D" w14:paraId="71572BC8" w14:textId="77777777" w:rsidTr="00D52FB1">
        <w:tc>
          <w:tcPr>
            <w:tcW w:w="0" w:type="auto"/>
            <w:hideMark/>
          </w:tcPr>
          <w:p w14:paraId="7EFC6014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M4</w:t>
            </w:r>
          </w:p>
        </w:tc>
        <w:tc>
          <w:tcPr>
            <w:tcW w:w="0" w:type="auto"/>
            <w:hideMark/>
          </w:tcPr>
          <w:p w14:paraId="32FECB50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Sci-Fi</w:t>
            </w:r>
          </w:p>
        </w:tc>
        <w:tc>
          <w:tcPr>
            <w:tcW w:w="0" w:type="auto"/>
            <w:hideMark/>
          </w:tcPr>
          <w:p w14:paraId="73CA9334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Scarlett Johansson, Chris Evans</w:t>
            </w:r>
          </w:p>
        </w:tc>
        <w:tc>
          <w:tcPr>
            <w:tcW w:w="0" w:type="auto"/>
            <w:hideMark/>
          </w:tcPr>
          <w:p w14:paraId="3D7E153F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Joe Russo</w:t>
            </w:r>
          </w:p>
        </w:tc>
        <w:tc>
          <w:tcPr>
            <w:tcW w:w="0" w:type="auto"/>
            <w:hideMark/>
          </w:tcPr>
          <w:p w14:paraId="2901E655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3594" w:type="dxa"/>
            <w:hideMark/>
          </w:tcPr>
          <w:p w14:paraId="48EE198E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group of astronauts on a dangerous mission to save humanity.</w:t>
            </w:r>
          </w:p>
        </w:tc>
      </w:tr>
      <w:tr w:rsidR="00302256" w:rsidRPr="001A295D" w14:paraId="18B15C45" w14:textId="77777777" w:rsidTr="00D52FB1">
        <w:tc>
          <w:tcPr>
            <w:tcW w:w="0" w:type="auto"/>
            <w:hideMark/>
          </w:tcPr>
          <w:p w14:paraId="383797A2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M5</w:t>
            </w:r>
          </w:p>
        </w:tc>
        <w:tc>
          <w:tcPr>
            <w:tcW w:w="0" w:type="auto"/>
            <w:hideMark/>
          </w:tcPr>
          <w:p w14:paraId="47C104FB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Drama</w:t>
            </w:r>
          </w:p>
        </w:tc>
        <w:tc>
          <w:tcPr>
            <w:tcW w:w="0" w:type="auto"/>
            <w:hideMark/>
          </w:tcPr>
          <w:p w14:paraId="52E8F6EF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Viola Davis, Chadwick Boseman</w:t>
            </w:r>
          </w:p>
        </w:tc>
        <w:tc>
          <w:tcPr>
            <w:tcW w:w="0" w:type="auto"/>
            <w:hideMark/>
          </w:tcPr>
          <w:p w14:paraId="4E56224A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George C. Wolfe</w:t>
            </w:r>
          </w:p>
        </w:tc>
        <w:tc>
          <w:tcPr>
            <w:tcW w:w="0" w:type="auto"/>
            <w:hideMark/>
          </w:tcPr>
          <w:p w14:paraId="596E4733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3594" w:type="dxa"/>
            <w:hideMark/>
          </w:tcPr>
          <w:p w14:paraId="76AE52F4" w14:textId="77777777" w:rsidR="00302256" w:rsidRPr="001A295D" w:rsidRDefault="00302256" w:rsidP="00E81715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A295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powerful story about a family facing injustice.</w:t>
            </w:r>
          </w:p>
        </w:tc>
      </w:tr>
    </w:tbl>
    <w:p w14:paraId="712B6A8F" w14:textId="77777777" w:rsidR="00302256" w:rsidRDefault="00302256" w:rsidP="00302256">
      <w:pPr>
        <w:spacing w:after="0" w:line="240" w:lineRule="auto"/>
        <w:ind w:left="720"/>
      </w:pPr>
    </w:p>
    <w:p w14:paraId="2349908A" w14:textId="77777777" w:rsidR="00302256" w:rsidRDefault="00302256" w:rsidP="00302256">
      <w:pPr>
        <w:spacing w:after="0" w:line="240" w:lineRule="auto"/>
        <w:ind w:left="720"/>
      </w:pPr>
    </w:p>
    <w:p w14:paraId="7225070E" w14:textId="5FE6A07E" w:rsidR="00302256" w:rsidRPr="001E1EFE" w:rsidRDefault="00302256" w:rsidP="00492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1EFE">
        <w:rPr>
          <w:b/>
          <w:bCs/>
          <w:sz w:val="24"/>
          <w:szCs w:val="24"/>
        </w:rPr>
        <w:t>Engagement data (Engagement_data.csv)</w:t>
      </w:r>
    </w:p>
    <w:p w14:paraId="2340DEEA" w14:textId="77777777" w:rsidR="004926E4" w:rsidRDefault="00302256" w:rsidP="0073767A">
      <w:pPr>
        <w:spacing w:after="0" w:line="360" w:lineRule="auto"/>
        <w:ind w:left="720"/>
        <w:contextualSpacing/>
      </w:pPr>
      <w:r w:rsidRPr="00B64164">
        <w:rPr>
          <w:b/>
          <w:bCs/>
        </w:rPr>
        <w:t>Schema</w:t>
      </w:r>
      <w:r>
        <w:rPr>
          <w:b/>
          <w:bCs/>
        </w:rPr>
        <w:t>:</w:t>
      </w:r>
      <w:r w:rsidR="004926E4">
        <w:rPr>
          <w:b/>
          <w:bCs/>
        </w:rPr>
        <w:t xml:space="preserve"> </w:t>
      </w:r>
      <w:r w:rsidR="004926E4" w:rsidRPr="004926E4">
        <w:rPr>
          <w:b/>
          <w:bCs/>
        </w:rPr>
        <w:t>UserID,ShowID,PlaybackStarted,PlaybackStopped,CompletionPercent</w:t>
      </w:r>
    </w:p>
    <w:p w14:paraId="579689F2" w14:textId="41A7BD38" w:rsidR="00302256" w:rsidRDefault="00302256" w:rsidP="0073767A">
      <w:pPr>
        <w:spacing w:after="0" w:line="360" w:lineRule="auto"/>
        <w:ind w:firstLine="720"/>
        <w:contextualSpacing/>
      </w:pPr>
      <w:proofErr w:type="spellStart"/>
      <w:r>
        <w:t>UserID</w:t>
      </w:r>
      <w:proofErr w:type="spellEnd"/>
      <w:r>
        <w:t xml:space="preserve"> - unique subscriber id</w:t>
      </w:r>
    </w:p>
    <w:p w14:paraId="4536FD5A" w14:textId="5B12EFCC" w:rsidR="00302256" w:rsidRDefault="00302256" w:rsidP="0073767A">
      <w:pPr>
        <w:spacing w:after="0" w:line="360" w:lineRule="auto"/>
        <w:ind w:firstLine="720"/>
        <w:contextualSpacing/>
      </w:pPr>
      <w:r>
        <w:t>ShowID -  unique id of  the show</w:t>
      </w:r>
    </w:p>
    <w:p w14:paraId="69A249DF" w14:textId="1D2D7ED7" w:rsidR="00302256" w:rsidRDefault="00302256" w:rsidP="0073767A">
      <w:pPr>
        <w:spacing w:after="0" w:line="360" w:lineRule="auto"/>
        <w:ind w:firstLine="720"/>
        <w:contextualSpacing/>
      </w:pPr>
      <w:r>
        <w:t>Playback</w:t>
      </w:r>
      <w:r w:rsidR="004926E4">
        <w:t>S</w:t>
      </w:r>
      <w:r>
        <w:t>tarted – play start time</w:t>
      </w:r>
    </w:p>
    <w:p w14:paraId="11F8EA99" w14:textId="2E546705" w:rsidR="00302256" w:rsidRDefault="00302256" w:rsidP="0073767A">
      <w:pPr>
        <w:spacing w:after="0" w:line="360" w:lineRule="auto"/>
        <w:ind w:firstLine="720"/>
        <w:contextualSpacing/>
      </w:pPr>
      <w:r>
        <w:t>Playbacks</w:t>
      </w:r>
      <w:r w:rsidR="004926E4">
        <w:t>S</w:t>
      </w:r>
      <w:r>
        <w:t>topped – play stop time</w:t>
      </w:r>
    </w:p>
    <w:p w14:paraId="154CA95B" w14:textId="6E8DB157" w:rsidR="00302256" w:rsidRDefault="00302256" w:rsidP="0073767A">
      <w:pPr>
        <w:spacing w:after="0" w:line="360" w:lineRule="auto"/>
        <w:ind w:firstLine="720"/>
        <w:contextualSpacing/>
      </w:pPr>
      <w:r>
        <w:t>Completion</w:t>
      </w:r>
      <w:r w:rsidR="004926E4">
        <w:t>Percent</w:t>
      </w:r>
      <w:r>
        <w:t xml:space="preserve"> - % of completion</w:t>
      </w:r>
    </w:p>
    <w:p w14:paraId="3B7A7868" w14:textId="77777777" w:rsidR="004926E4" w:rsidRPr="004926E4" w:rsidRDefault="004926E4" w:rsidP="004926E4">
      <w:pPr>
        <w:spacing w:after="0" w:line="240" w:lineRule="auto"/>
        <w:ind w:left="720"/>
        <w:rPr>
          <w:b/>
          <w:bCs/>
        </w:rPr>
      </w:pPr>
      <w:r w:rsidRPr="004926E4">
        <w:rPr>
          <w:b/>
          <w:bCs/>
        </w:rPr>
        <w:t>UserID,ShowID,PlaybackStarted,PlaybackStopped,CompletionPercent</w:t>
      </w:r>
    </w:p>
    <w:p w14:paraId="6469F4F6" w14:textId="77777777" w:rsidR="004926E4" w:rsidRDefault="004926E4" w:rsidP="004926E4">
      <w:pPr>
        <w:spacing w:after="0" w:line="240" w:lineRule="auto"/>
        <w:ind w:left="720"/>
      </w:pPr>
      <w:r>
        <w:t>U001,M1,12/7/2004,7/12/2005,76</w:t>
      </w:r>
    </w:p>
    <w:p w14:paraId="4FE770A3" w14:textId="77777777" w:rsidR="004926E4" w:rsidRDefault="004926E4" w:rsidP="004926E4">
      <w:pPr>
        <w:spacing w:after="0" w:line="240" w:lineRule="auto"/>
        <w:ind w:left="720"/>
      </w:pPr>
      <w:r>
        <w:t>U002,M2,5/6/2012,1/1/2013,63</w:t>
      </w:r>
    </w:p>
    <w:p w14:paraId="7CD8ECEF" w14:textId="77777777" w:rsidR="004926E4" w:rsidRDefault="004926E4" w:rsidP="004926E4">
      <w:pPr>
        <w:spacing w:after="0" w:line="240" w:lineRule="auto"/>
        <w:ind w:left="720"/>
      </w:pPr>
      <w:r>
        <w:t>U003,M7,3/26/2010,11/4/2010,67</w:t>
      </w:r>
    </w:p>
    <w:p w14:paraId="29069738" w14:textId="77777777" w:rsidR="004926E4" w:rsidRDefault="004926E4" w:rsidP="004926E4">
      <w:pPr>
        <w:spacing w:after="0" w:line="240" w:lineRule="auto"/>
        <w:ind w:left="720"/>
      </w:pPr>
      <w:r>
        <w:t>U004,M8,4/7/2002,1/25/2003,33</w:t>
      </w:r>
    </w:p>
    <w:p w14:paraId="61BEDCAF" w14:textId="7CE405B3" w:rsidR="00302256" w:rsidRDefault="004926E4" w:rsidP="004926E4">
      <w:pPr>
        <w:spacing w:after="0" w:line="240" w:lineRule="auto"/>
        <w:ind w:left="720"/>
      </w:pPr>
      <w:r>
        <w:t>U005,M9,1/3/2008,8/20/2008,38</w:t>
      </w:r>
    </w:p>
    <w:p w14:paraId="1C1385A1" w14:textId="77777777" w:rsidR="009902A2" w:rsidRDefault="009902A2" w:rsidP="004926E4">
      <w:pPr>
        <w:spacing w:after="0" w:line="240" w:lineRule="auto"/>
        <w:ind w:left="720"/>
      </w:pPr>
    </w:p>
    <w:p w14:paraId="3562B004" w14:textId="37DDCB66" w:rsidR="001E1EFE" w:rsidRDefault="001E1EFE" w:rsidP="001E1EFE">
      <w:pPr>
        <w:pStyle w:val="Heading2"/>
        <w:rPr>
          <w:b/>
          <w:bCs/>
          <w:sz w:val="28"/>
          <w:szCs w:val="28"/>
        </w:rPr>
      </w:pPr>
      <w:bookmarkStart w:id="2" w:name="_Toc171528807"/>
      <w:r>
        <w:rPr>
          <w:b/>
          <w:bCs/>
          <w:sz w:val="28"/>
          <w:szCs w:val="28"/>
        </w:rPr>
        <w:lastRenderedPageBreak/>
        <w:t>Set up data environment</w:t>
      </w:r>
      <w:r w:rsidRPr="00D52FB1">
        <w:rPr>
          <w:b/>
          <w:bCs/>
          <w:sz w:val="28"/>
          <w:szCs w:val="28"/>
        </w:rPr>
        <w:t>:</w:t>
      </w:r>
      <w:bookmarkEnd w:id="2"/>
    </w:p>
    <w:p w14:paraId="7FEFD088" w14:textId="77777777" w:rsidR="001E1EFE" w:rsidRDefault="001E1EFE" w:rsidP="001E1EFE"/>
    <w:p w14:paraId="4E2C5C88" w14:textId="174E2C5C" w:rsidR="004926E4" w:rsidRDefault="004926E4" w:rsidP="004926E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 function which takes User details file names as input and create file called </w:t>
      </w:r>
      <w:r w:rsidRPr="009902A2">
        <w:rPr>
          <w:b/>
          <w:bCs/>
        </w:rPr>
        <w:t>UserDetailsCombined.txt</w:t>
      </w:r>
      <w:r>
        <w:t xml:space="preserve"> by combining the data present in all input files with below schema.</w:t>
      </w:r>
    </w:p>
    <w:p w14:paraId="65388387" w14:textId="77777777" w:rsidR="004926E4" w:rsidRDefault="004926E4" w:rsidP="004926E4">
      <w:pPr>
        <w:spacing w:after="0" w:line="240" w:lineRule="auto"/>
      </w:pPr>
    </w:p>
    <w:p w14:paraId="4B8D04EA" w14:textId="77777777" w:rsidR="003060CC" w:rsidRDefault="004926E4" w:rsidP="003060CC">
      <w:pPr>
        <w:ind w:firstLine="720"/>
        <w:rPr>
          <w:b/>
          <w:bCs/>
        </w:rPr>
      </w:pPr>
      <w:r w:rsidRPr="009C0502">
        <w:rPr>
          <w:b/>
          <w:bCs/>
        </w:rPr>
        <w:t>UserID,Age,Location,Subscription,</w:t>
      </w:r>
      <w:r w:rsidRPr="004926E4">
        <w:rPr>
          <w:b/>
          <w:bCs/>
        </w:rPr>
        <w:t>ShowID,TimeStamp,Rating</w:t>
      </w:r>
    </w:p>
    <w:p w14:paraId="3A2C948E" w14:textId="4E090837" w:rsidR="004926E4" w:rsidRDefault="004926E4" w:rsidP="003060CC">
      <w:pPr>
        <w:ind w:firstLine="720"/>
        <w:rPr>
          <w:b/>
          <w:bCs/>
        </w:rPr>
      </w:pPr>
      <w:r>
        <w:rPr>
          <w:b/>
          <w:bCs/>
        </w:rPr>
        <w:t>Data cleaning:</w:t>
      </w:r>
    </w:p>
    <w:p w14:paraId="71B90766" w14:textId="5467D2DE" w:rsidR="004926E4" w:rsidRPr="004926E4" w:rsidRDefault="004926E4" w:rsidP="003060CC">
      <w:pPr>
        <w:pStyle w:val="ListParagraph"/>
        <w:numPr>
          <w:ilvl w:val="0"/>
          <w:numId w:val="4"/>
        </w:numPr>
        <w:ind w:left="1800"/>
      </w:pPr>
      <w:r w:rsidRPr="004926E4">
        <w:t>Remove all empty records</w:t>
      </w:r>
    </w:p>
    <w:p w14:paraId="6EFBDCE5" w14:textId="10AD6A49" w:rsidR="004926E4" w:rsidRPr="004926E4" w:rsidRDefault="004926E4" w:rsidP="003060CC">
      <w:pPr>
        <w:pStyle w:val="ListParagraph"/>
        <w:numPr>
          <w:ilvl w:val="0"/>
          <w:numId w:val="4"/>
        </w:numPr>
        <w:ind w:left="1800"/>
      </w:pPr>
      <w:r w:rsidRPr="004926E4">
        <w:t>Remove all records with any missing value</w:t>
      </w:r>
    </w:p>
    <w:p w14:paraId="59844697" w14:textId="77777777" w:rsidR="004926E4" w:rsidRPr="004926E4" w:rsidRDefault="004926E4" w:rsidP="003060CC">
      <w:pPr>
        <w:pStyle w:val="ListParagraph"/>
        <w:numPr>
          <w:ilvl w:val="0"/>
          <w:numId w:val="4"/>
        </w:numPr>
        <w:ind w:left="1800"/>
      </w:pPr>
      <w:r w:rsidRPr="004926E4">
        <w:t>Remove the characters present in Age column along with Space character</w:t>
      </w:r>
    </w:p>
    <w:p w14:paraId="41DC76B5" w14:textId="77777777" w:rsidR="004926E4" w:rsidRPr="004926E4" w:rsidRDefault="004926E4" w:rsidP="003060CC">
      <w:pPr>
        <w:pStyle w:val="ListParagraph"/>
        <w:numPr>
          <w:ilvl w:val="0"/>
          <w:numId w:val="4"/>
        </w:numPr>
        <w:ind w:left="1800"/>
      </w:pPr>
      <w:r w:rsidRPr="004926E4">
        <w:t xml:space="preserve">Remove trailing and leading spaces from Location column </w:t>
      </w:r>
    </w:p>
    <w:p w14:paraId="2962C4F3" w14:textId="7FF8BC93" w:rsidR="004926E4" w:rsidRPr="004926E4" w:rsidRDefault="004926E4" w:rsidP="003060CC">
      <w:pPr>
        <w:pStyle w:val="ListParagraph"/>
        <w:numPr>
          <w:ilvl w:val="0"/>
          <w:numId w:val="4"/>
        </w:numPr>
        <w:ind w:left="1800"/>
      </w:pPr>
      <w:r w:rsidRPr="004926E4">
        <w:t>Replace consecutive white spaces with a single white space which is in between the data</w:t>
      </w:r>
    </w:p>
    <w:p w14:paraId="097E0464" w14:textId="7E0C8EE7" w:rsidR="004926E4" w:rsidRPr="004926E4" w:rsidRDefault="004926E4" w:rsidP="003060CC">
      <w:pPr>
        <w:pStyle w:val="ListParagraph"/>
        <w:numPr>
          <w:ilvl w:val="0"/>
          <w:numId w:val="4"/>
        </w:numPr>
        <w:ind w:left="1800"/>
      </w:pPr>
      <w:r w:rsidRPr="004926E4">
        <w:t>Convert all values of Subscription column in to uppercase</w:t>
      </w:r>
    </w:p>
    <w:p w14:paraId="37D237B6" w14:textId="528121E3" w:rsidR="004926E4" w:rsidRPr="003060CC" w:rsidRDefault="004926E4" w:rsidP="003060C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0"/>
        <w:rPr>
          <w:b/>
          <w:bCs/>
        </w:rPr>
      </w:pPr>
      <w:r w:rsidRPr="004926E4">
        <w:t>Split the watch history column in to 3 columns (Show ID, Timestamp, rating).  Represent the converted watch history records for every user as separate rows</w:t>
      </w:r>
      <w:r w:rsidR="003060CC">
        <w:t>, sample data is shown here</w:t>
      </w:r>
    </w:p>
    <w:p w14:paraId="54D674EF" w14:textId="77777777" w:rsidR="003060CC" w:rsidRPr="004926E4" w:rsidRDefault="003060CC" w:rsidP="003060CC">
      <w:pPr>
        <w:pStyle w:val="ListParagraph"/>
        <w:shd w:val="clear" w:color="auto" w:fill="FFFFFF"/>
        <w:spacing w:before="100" w:beforeAutospacing="1" w:after="0" w:line="240" w:lineRule="auto"/>
        <w:ind w:left="1800"/>
        <w:rPr>
          <w:b/>
          <w:bCs/>
        </w:rPr>
      </w:pPr>
    </w:p>
    <w:p w14:paraId="7277B281" w14:textId="77777777" w:rsidR="003060CC" w:rsidRPr="003060CC" w:rsidRDefault="003060CC" w:rsidP="003060CC">
      <w:pPr>
        <w:pStyle w:val="ListParagraph"/>
        <w:spacing w:after="0" w:line="240" w:lineRule="auto"/>
        <w:ind w:left="1800"/>
        <w:rPr>
          <w:b/>
          <w:bCs/>
        </w:rPr>
      </w:pPr>
      <w:r w:rsidRPr="003060CC">
        <w:rPr>
          <w:b/>
          <w:bCs/>
        </w:rPr>
        <w:t>UserID,Age,Location,Subscription,ShowID,TimeStamp,Rating</w:t>
      </w:r>
    </w:p>
    <w:p w14:paraId="7507FAF1" w14:textId="77777777" w:rsidR="003060CC" w:rsidRDefault="003060CC" w:rsidP="003060CC">
      <w:pPr>
        <w:pStyle w:val="ListParagraph"/>
        <w:spacing w:after="0" w:line="240" w:lineRule="auto"/>
        <w:ind w:left="1800"/>
      </w:pPr>
      <w:r>
        <w:t>U001,25,New York,Standard,M1,2004-12-07,2</w:t>
      </w:r>
    </w:p>
    <w:p w14:paraId="4E32E7F6" w14:textId="77777777" w:rsidR="003060CC" w:rsidRDefault="003060CC" w:rsidP="003060CC">
      <w:pPr>
        <w:pStyle w:val="ListParagraph"/>
        <w:spacing w:after="0" w:line="240" w:lineRule="auto"/>
        <w:ind w:left="1800"/>
      </w:pPr>
      <w:r>
        <w:t>U001,25,New York,Standard,M3,2004-12-07,4</w:t>
      </w:r>
    </w:p>
    <w:p w14:paraId="11F99E50" w14:textId="77777777" w:rsidR="003060CC" w:rsidRDefault="003060CC" w:rsidP="003060CC">
      <w:pPr>
        <w:pStyle w:val="ListParagraph"/>
        <w:spacing w:after="0" w:line="240" w:lineRule="auto"/>
        <w:ind w:left="1800"/>
      </w:pPr>
      <w:r>
        <w:t>U001,25,New York,Standard,M5,2004-12-07,3</w:t>
      </w:r>
    </w:p>
    <w:p w14:paraId="303B23A7" w14:textId="77777777" w:rsidR="003060CC" w:rsidRDefault="003060CC" w:rsidP="003060CC">
      <w:pPr>
        <w:pStyle w:val="ListParagraph"/>
        <w:spacing w:after="0" w:line="240" w:lineRule="auto"/>
        <w:ind w:left="1800"/>
      </w:pPr>
      <w:r>
        <w:t>U002,32,Los Angeles,Premium,M2,2012-05-06,4</w:t>
      </w:r>
    </w:p>
    <w:p w14:paraId="67D3872C" w14:textId="77777777" w:rsidR="003060CC" w:rsidRDefault="003060CC" w:rsidP="003060CC">
      <w:pPr>
        <w:pStyle w:val="ListParagraph"/>
        <w:spacing w:after="0" w:line="240" w:lineRule="auto"/>
        <w:ind w:left="1800"/>
      </w:pPr>
      <w:r>
        <w:t>U002,32,Los Angeles,Premium,M4,2012-05-06,3</w:t>
      </w:r>
    </w:p>
    <w:p w14:paraId="4E90CDF1" w14:textId="38F58418" w:rsidR="004926E4" w:rsidRDefault="003060CC" w:rsidP="003060CC">
      <w:pPr>
        <w:pStyle w:val="ListParagraph"/>
        <w:spacing w:after="0" w:line="240" w:lineRule="auto"/>
        <w:ind w:left="1800"/>
      </w:pPr>
      <w:r>
        <w:t>U002,32,Los Angeles,Premium,M6,2012-05-06,5</w:t>
      </w:r>
    </w:p>
    <w:p w14:paraId="2457B70C" w14:textId="77777777" w:rsidR="003060CC" w:rsidRDefault="003060CC" w:rsidP="003060CC">
      <w:pPr>
        <w:pStyle w:val="ListParagraph"/>
        <w:spacing w:after="0" w:line="240" w:lineRule="auto"/>
        <w:ind w:left="2160"/>
      </w:pPr>
    </w:p>
    <w:p w14:paraId="6AB843DA" w14:textId="32BCBB61" w:rsidR="003060CC" w:rsidRDefault="003060CC" w:rsidP="003060CC">
      <w:pPr>
        <w:ind w:left="720"/>
        <w:rPr>
          <w:b/>
          <w:bCs/>
        </w:rPr>
      </w:pPr>
      <w:r>
        <w:rPr>
          <w:b/>
          <w:bCs/>
        </w:rPr>
        <w:t>Note: If the input file does not exist display appropriate message</w:t>
      </w:r>
    </w:p>
    <w:p w14:paraId="6FA34CC0" w14:textId="2BFCDC4E" w:rsidR="00D52FB1" w:rsidRDefault="00D52FB1" w:rsidP="00D52FB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 Shell script to clean user engagement data and create a file </w:t>
      </w:r>
      <w:r w:rsidRPr="009902A2">
        <w:rPr>
          <w:b/>
          <w:bCs/>
        </w:rPr>
        <w:t>ued.txt</w:t>
      </w:r>
      <w:r>
        <w:t xml:space="preserve"> by using below data cleaning requirements.</w:t>
      </w:r>
    </w:p>
    <w:p w14:paraId="7C9084B8" w14:textId="77777777" w:rsidR="00D52FB1" w:rsidRDefault="00D52FB1" w:rsidP="00D52FB1">
      <w:pPr>
        <w:pStyle w:val="ListParagraph"/>
        <w:spacing w:after="0" w:line="240" w:lineRule="auto"/>
        <w:ind w:left="360"/>
      </w:pPr>
    </w:p>
    <w:p w14:paraId="5B8935C2" w14:textId="74AB4B57" w:rsidR="00D52FB1" w:rsidRDefault="00D52FB1" w:rsidP="00D52FB1">
      <w:pPr>
        <w:pStyle w:val="ListParagraph"/>
        <w:numPr>
          <w:ilvl w:val="0"/>
          <w:numId w:val="7"/>
        </w:numPr>
        <w:spacing w:after="0" w:line="240" w:lineRule="auto"/>
      </w:pPr>
      <w:r>
        <w:t>Remove all empty records</w:t>
      </w:r>
      <w:r w:rsidR="00E50471">
        <w:t>.</w:t>
      </w:r>
    </w:p>
    <w:p w14:paraId="2D263893" w14:textId="2E3349E7" w:rsidR="00D52FB1" w:rsidRDefault="00D52FB1" w:rsidP="00D52FB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Remove all records where user id is </w:t>
      </w:r>
      <w:r w:rsidR="00E50471">
        <w:t>‘</w:t>
      </w:r>
      <w:r>
        <w:t>?</w:t>
      </w:r>
      <w:r w:rsidR="00E50471">
        <w:t>’.</w:t>
      </w:r>
    </w:p>
    <w:p w14:paraId="3C7E4669" w14:textId="124931CE" w:rsidR="00D52FB1" w:rsidRDefault="00D52FB1" w:rsidP="00D52FB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Remove special chars present in the </w:t>
      </w:r>
      <w:r w:rsidR="00337A31">
        <w:t>c</w:t>
      </w:r>
      <w:r>
        <w:t>ompletion</w:t>
      </w:r>
      <w:r w:rsidR="00337A31">
        <w:t xml:space="preserve"> p</w:t>
      </w:r>
      <w:r>
        <w:t>ercent</w:t>
      </w:r>
      <w:r w:rsidR="00337A31">
        <w:t>age</w:t>
      </w:r>
      <w:r w:rsidR="00E50471">
        <w:t>.</w:t>
      </w:r>
    </w:p>
    <w:p w14:paraId="28A37770" w14:textId="632618DB" w:rsidR="00D52FB1" w:rsidRDefault="00D52FB1" w:rsidP="00D52FB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If </w:t>
      </w:r>
      <w:proofErr w:type="spellStart"/>
      <w:r>
        <w:t>CompletionPercent</w:t>
      </w:r>
      <w:proofErr w:type="spellEnd"/>
      <w:r>
        <w:t xml:space="preserve"> is empty, then replace it with 0</w:t>
      </w:r>
      <w:r w:rsidR="00E50471">
        <w:t>.</w:t>
      </w:r>
    </w:p>
    <w:p w14:paraId="2FB3BFAE" w14:textId="77777777" w:rsidR="001E1EFE" w:rsidRDefault="001E1EFE" w:rsidP="001E1EFE">
      <w:pPr>
        <w:spacing w:after="0" w:line="240" w:lineRule="auto"/>
      </w:pPr>
    </w:p>
    <w:p w14:paraId="4C9D1C8A" w14:textId="77777777" w:rsidR="001E1EFE" w:rsidRDefault="001E1EFE" w:rsidP="001E1EFE">
      <w:pPr>
        <w:spacing w:after="0" w:line="240" w:lineRule="auto"/>
      </w:pPr>
    </w:p>
    <w:p w14:paraId="7CA18466" w14:textId="41850E0B" w:rsidR="001E1EFE" w:rsidRDefault="00EE4C52" w:rsidP="001E1EFE">
      <w:pPr>
        <w:pStyle w:val="Heading2"/>
        <w:rPr>
          <w:b/>
          <w:bCs/>
          <w:sz w:val="28"/>
          <w:szCs w:val="28"/>
        </w:rPr>
      </w:pPr>
      <w:bookmarkStart w:id="3" w:name="_Toc171528808"/>
      <w:r>
        <w:rPr>
          <w:b/>
          <w:bCs/>
          <w:sz w:val="28"/>
          <w:szCs w:val="28"/>
        </w:rPr>
        <w:t>Data processing requirements and testing data</w:t>
      </w:r>
      <w:r w:rsidR="001E1EFE" w:rsidRPr="00D52FB1">
        <w:rPr>
          <w:b/>
          <w:bCs/>
          <w:sz w:val="28"/>
          <w:szCs w:val="28"/>
        </w:rPr>
        <w:t>:</w:t>
      </w:r>
      <w:bookmarkEnd w:id="3"/>
    </w:p>
    <w:p w14:paraId="6FFEA71D" w14:textId="77777777" w:rsidR="00D52FB1" w:rsidRDefault="00D52FB1" w:rsidP="00D52FB1">
      <w:pPr>
        <w:pStyle w:val="ListParagraph"/>
        <w:spacing w:after="0" w:line="240" w:lineRule="auto"/>
        <w:ind w:left="360"/>
      </w:pPr>
    </w:p>
    <w:p w14:paraId="00A5CFA6" w14:textId="6807961C" w:rsidR="003060CC" w:rsidRDefault="00555F5E" w:rsidP="001E1EF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Write a single Linux command to </w:t>
      </w:r>
      <w:r w:rsidR="001E1EFE">
        <w:t xml:space="preserve">solve </w:t>
      </w:r>
      <w:r>
        <w:t xml:space="preserve">below requirements. </w:t>
      </w:r>
    </w:p>
    <w:p w14:paraId="062B335F" w14:textId="08A99C00" w:rsidR="00555F5E" w:rsidRDefault="00555F5E" w:rsidP="00D52FB1">
      <w:pPr>
        <w:pStyle w:val="ListParagraph"/>
        <w:numPr>
          <w:ilvl w:val="1"/>
          <w:numId w:val="1"/>
        </w:numPr>
        <w:spacing w:after="0" w:line="240" w:lineRule="auto"/>
      </w:pPr>
      <w:r>
        <w:t>Display count of subscribers present in each subscription tier</w:t>
      </w:r>
      <w:r w:rsidR="00E50471">
        <w:t>.</w:t>
      </w:r>
    </w:p>
    <w:p w14:paraId="64E61510" w14:textId="49AAA611" w:rsidR="00555F5E" w:rsidRDefault="00555F5E" w:rsidP="00D52FB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Display </w:t>
      </w:r>
      <w:r w:rsidR="004F528F">
        <w:t>total number of subscribers between the age 20 to 30(both inclusive)</w:t>
      </w:r>
    </w:p>
    <w:p w14:paraId="3008DB2B" w14:textId="733E63A3" w:rsidR="004F528F" w:rsidRDefault="004F528F" w:rsidP="00D52FB1">
      <w:pPr>
        <w:pStyle w:val="ListParagraph"/>
        <w:numPr>
          <w:ilvl w:val="1"/>
          <w:numId w:val="1"/>
        </w:numPr>
        <w:spacing w:after="0" w:line="240" w:lineRule="auto"/>
      </w:pPr>
      <w:r>
        <w:t>Display unique genres available in alphabetical order</w:t>
      </w:r>
    </w:p>
    <w:p w14:paraId="5BF0C742" w14:textId="5240D0F4" w:rsidR="00337A31" w:rsidRDefault="004F528F" w:rsidP="00337A31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Display User ID, Show ID and completion percentage of the shows with second highest completion percentage</w:t>
      </w:r>
      <w:r w:rsidR="00337A31">
        <w:t>.</w:t>
      </w:r>
    </w:p>
    <w:p w14:paraId="69F32289" w14:textId="3F191B06" w:rsidR="008A6AC4" w:rsidRDefault="00337A31" w:rsidP="00337A31">
      <w:pPr>
        <w:pStyle w:val="ListParagraph"/>
        <w:numPr>
          <w:ilvl w:val="1"/>
          <w:numId w:val="1"/>
        </w:numPr>
        <w:spacing w:after="0" w:line="240" w:lineRule="auto"/>
      </w:pPr>
      <w:r>
        <w:t>Display the number of unique users who have watched each show or movie</w:t>
      </w:r>
      <w:r>
        <w:t>.</w:t>
      </w:r>
    </w:p>
    <w:p w14:paraId="31C44967" w14:textId="77777777" w:rsidR="00337A31" w:rsidRPr="00337A31" w:rsidRDefault="00337A31" w:rsidP="00337A31">
      <w:pPr>
        <w:pStyle w:val="ListParagraph"/>
        <w:spacing w:after="0" w:line="240" w:lineRule="auto"/>
        <w:ind w:left="1440"/>
        <w:rPr>
          <w:rStyle w:val="Strong"/>
          <w:b w:val="0"/>
          <w:bCs w:val="0"/>
        </w:rPr>
      </w:pPr>
    </w:p>
    <w:p w14:paraId="2BE8FE1B" w14:textId="0DF21C0C" w:rsidR="004F528F" w:rsidRPr="001E1EFE" w:rsidRDefault="004F528F" w:rsidP="001E1EF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</w:pPr>
      <w:r w:rsidRPr="001E1EFE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 xml:space="preserve">Write </w:t>
      </w:r>
      <w:r w:rsidR="008A6AC4" w:rsidRPr="001E1EFE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 xml:space="preserve">a </w:t>
      </w:r>
      <w:r w:rsidRPr="001E1EFE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 xml:space="preserve">shell script to display </w:t>
      </w:r>
      <w:r w:rsidR="008A6AC4" w:rsidRPr="001E1EFE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>the show ID</w:t>
      </w:r>
      <w:r w:rsidR="0034025B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>, which are</w:t>
      </w:r>
      <w:r w:rsidR="008A6AC4" w:rsidRPr="001E1EFE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 xml:space="preserve"> watched with less than 50% average completion rate</w:t>
      </w:r>
      <w:r w:rsidR="00E50471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>.</w:t>
      </w:r>
      <w:r w:rsidRPr="001E1EFE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 xml:space="preserve"> </w:t>
      </w:r>
    </w:p>
    <w:p w14:paraId="752ACD58" w14:textId="3D715CCA" w:rsidR="001E1EFE" w:rsidRDefault="004F528F" w:rsidP="001E1EF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</w:pPr>
      <w:r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>Write a shell script to display the average rating for each genre</w:t>
      </w:r>
      <w:r w:rsidR="00E50471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>.</w:t>
      </w:r>
    </w:p>
    <w:p w14:paraId="64668299" w14:textId="41019483" w:rsidR="008A6AC4" w:rsidRPr="001E1EFE" w:rsidRDefault="008A6AC4" w:rsidP="001E1EF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</w:pPr>
      <w:r w:rsidRPr="001E1EFE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>Write a shell script to display the genre with minimum average completion rate</w:t>
      </w:r>
      <w:r w:rsidR="00E50471"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>.</w:t>
      </w:r>
    </w:p>
    <w:p w14:paraId="573400A1" w14:textId="3B4A36E4" w:rsidR="00302256" w:rsidRDefault="00650ACD" w:rsidP="007C43F9">
      <w:pPr>
        <w:shd w:val="clear" w:color="auto" w:fill="FFFFFF"/>
        <w:spacing w:before="100" w:beforeAutospacing="1" w:after="0" w:line="240" w:lineRule="auto"/>
      </w:pPr>
      <w:r w:rsidRPr="00650ACD">
        <w:rPr>
          <w:rStyle w:val="Strong"/>
          <w:rFonts w:eastAsia="Times New Roman" w:cstheme="minorHAnsi"/>
          <w:color w:val="1F1F1F"/>
          <w:kern w:val="0"/>
          <w14:ligatures w14:val="none"/>
        </w:rPr>
        <w:t>Note:</w:t>
      </w:r>
      <w:r>
        <w:rPr>
          <w:rStyle w:val="Strong"/>
          <w:rFonts w:eastAsia="Times New Roman" w:cstheme="minorHAnsi"/>
          <w:b w:val="0"/>
          <w:bCs w:val="0"/>
          <w:color w:val="1F1F1F"/>
          <w:kern w:val="0"/>
          <w14:ligatures w14:val="none"/>
        </w:rPr>
        <w:t xml:space="preserve"> completion rate is having Space and % symbol, clean it wherever necessary</w:t>
      </w:r>
    </w:p>
    <w:sectPr w:rsidR="003022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FAEDD" w14:textId="77777777" w:rsidR="006144DB" w:rsidRDefault="006144DB" w:rsidP="003060CC">
      <w:pPr>
        <w:spacing w:after="0" w:line="240" w:lineRule="auto"/>
      </w:pPr>
      <w:r>
        <w:separator/>
      </w:r>
    </w:p>
  </w:endnote>
  <w:endnote w:type="continuationSeparator" w:id="0">
    <w:p w14:paraId="52250588" w14:textId="77777777" w:rsidR="006144DB" w:rsidRDefault="006144DB" w:rsidP="0030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EFB04" w14:textId="77777777" w:rsidR="006144DB" w:rsidRDefault="006144DB" w:rsidP="003060CC">
      <w:pPr>
        <w:spacing w:after="0" w:line="240" w:lineRule="auto"/>
      </w:pPr>
      <w:r>
        <w:separator/>
      </w:r>
    </w:p>
  </w:footnote>
  <w:footnote w:type="continuationSeparator" w:id="0">
    <w:p w14:paraId="33CC090C" w14:textId="77777777" w:rsidR="006144DB" w:rsidRDefault="006144DB" w:rsidP="00306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38E31F4C" w14:textId="77777777" w:rsidR="00A256C8" w:rsidRDefault="00A256C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5776AB5" w14:textId="77777777" w:rsidR="00A256C8" w:rsidRDefault="00A25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52545"/>
    <w:multiLevelType w:val="hybridMultilevel"/>
    <w:tmpl w:val="FF749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184614"/>
    <w:multiLevelType w:val="hybridMultilevel"/>
    <w:tmpl w:val="84240100"/>
    <w:lvl w:ilvl="0" w:tplc="B9D4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3B7691"/>
    <w:multiLevelType w:val="multilevel"/>
    <w:tmpl w:val="E3C8F43C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4D36B38"/>
    <w:multiLevelType w:val="hybridMultilevel"/>
    <w:tmpl w:val="D5B88D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37CF0"/>
    <w:multiLevelType w:val="hybridMultilevel"/>
    <w:tmpl w:val="D5B8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C64F1"/>
    <w:multiLevelType w:val="hybridMultilevel"/>
    <w:tmpl w:val="8AEC10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713B9F"/>
    <w:multiLevelType w:val="hybridMultilevel"/>
    <w:tmpl w:val="8A3A7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234181"/>
    <w:multiLevelType w:val="hybridMultilevel"/>
    <w:tmpl w:val="6C3470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9568325">
    <w:abstractNumId w:val="4"/>
  </w:num>
  <w:num w:numId="2" w16cid:durableId="332028228">
    <w:abstractNumId w:val="3"/>
  </w:num>
  <w:num w:numId="3" w16cid:durableId="855192821">
    <w:abstractNumId w:val="1"/>
  </w:num>
  <w:num w:numId="4" w16cid:durableId="1488210298">
    <w:abstractNumId w:val="0"/>
  </w:num>
  <w:num w:numId="5" w16cid:durableId="144400865">
    <w:abstractNumId w:val="5"/>
  </w:num>
  <w:num w:numId="6" w16cid:durableId="1894384015">
    <w:abstractNumId w:val="2"/>
  </w:num>
  <w:num w:numId="7" w16cid:durableId="637998734">
    <w:abstractNumId w:val="7"/>
  </w:num>
  <w:num w:numId="8" w16cid:durableId="467555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56"/>
    <w:rsid w:val="001E1EFE"/>
    <w:rsid w:val="00302256"/>
    <w:rsid w:val="003060CC"/>
    <w:rsid w:val="00337A31"/>
    <w:rsid w:val="0034025B"/>
    <w:rsid w:val="00361C91"/>
    <w:rsid w:val="00481E4E"/>
    <w:rsid w:val="004926E4"/>
    <w:rsid w:val="004F528F"/>
    <w:rsid w:val="00510C01"/>
    <w:rsid w:val="0051534E"/>
    <w:rsid w:val="00555F5E"/>
    <w:rsid w:val="005D7BF3"/>
    <w:rsid w:val="006144DB"/>
    <w:rsid w:val="00650ACD"/>
    <w:rsid w:val="0073767A"/>
    <w:rsid w:val="007C43F9"/>
    <w:rsid w:val="0082781D"/>
    <w:rsid w:val="008A6AC4"/>
    <w:rsid w:val="009902A2"/>
    <w:rsid w:val="00A256C8"/>
    <w:rsid w:val="00BC1B4E"/>
    <w:rsid w:val="00C12DFF"/>
    <w:rsid w:val="00CC4337"/>
    <w:rsid w:val="00D52FB1"/>
    <w:rsid w:val="00E16CEC"/>
    <w:rsid w:val="00E50471"/>
    <w:rsid w:val="00EC7619"/>
    <w:rsid w:val="00ED25F0"/>
    <w:rsid w:val="00EE4C52"/>
    <w:rsid w:val="00F13CD9"/>
    <w:rsid w:val="00F2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975B5"/>
  <w15:chartTrackingRefBased/>
  <w15:docId w15:val="{9906319D-D8D6-43EE-873B-A22B19BE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6E4"/>
  </w:style>
  <w:style w:type="paragraph" w:styleId="Heading1">
    <w:name w:val="heading 1"/>
    <w:basedOn w:val="Normal"/>
    <w:next w:val="Normal"/>
    <w:link w:val="Heading1Char"/>
    <w:uiPriority w:val="9"/>
    <w:qFormat/>
    <w:rsid w:val="0030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2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2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528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C43F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C43F9"/>
    <w:pPr>
      <w:tabs>
        <w:tab w:val="right" w:leader="dot" w:pos="9350"/>
      </w:tabs>
      <w:spacing w:after="100"/>
      <w:ind w:left="220"/>
    </w:pPr>
  </w:style>
  <w:style w:type="paragraph" w:styleId="TOC2">
    <w:name w:val="toc 2"/>
    <w:basedOn w:val="Normal"/>
    <w:next w:val="Normal"/>
    <w:autoRedefine/>
    <w:uiPriority w:val="39"/>
    <w:unhideWhenUsed/>
    <w:rsid w:val="007C43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43F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2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FB1"/>
  </w:style>
  <w:style w:type="paragraph" w:styleId="Footer">
    <w:name w:val="footer"/>
    <w:basedOn w:val="Normal"/>
    <w:link w:val="FooterChar"/>
    <w:uiPriority w:val="99"/>
    <w:unhideWhenUsed/>
    <w:rsid w:val="00D52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BS01</dc:creator>
  <cp:keywords/>
  <dc:description/>
  <cp:lastModifiedBy>Deepak BS01</cp:lastModifiedBy>
  <cp:revision>13</cp:revision>
  <dcterms:created xsi:type="dcterms:W3CDTF">2024-07-10T12:57:00Z</dcterms:created>
  <dcterms:modified xsi:type="dcterms:W3CDTF">2024-07-10T13:13:00Z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2024-07-09T00:18:41Z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ca437802-3a75-437a-b5cd-6c6bb86d1b12</vt:lpwstr>
  </property>
  <property fmtid="{D5CDD505-2E9C-101B-9397-08002B2CF9AE}" pid="8" name="MSIP_Label_a0819fa7-4367-4500-ba88-dd630d977609_ContentBits">
    <vt:lpwstr>0</vt:lpwstr>
  </property>
</Properties>
</file>