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858" w:rsidRDefault="00401858">
      <w:pPr>
        <w:rPr>
          <w:rFonts w:ascii="Cambria" w:hAnsi="Cambria"/>
          <w:b/>
          <w:bCs/>
          <w:sz w:val="56"/>
          <w:szCs w:val="56"/>
        </w:rPr>
      </w:pPr>
      <w:r>
        <w:rPr>
          <w:rFonts w:ascii="Cambria" w:hAnsi="Cambria"/>
          <w:b/>
          <w:bCs/>
          <w:sz w:val="56"/>
          <w:szCs w:val="56"/>
        </w:rPr>
        <w:t>Introduction to Web Programming</w:t>
      </w:r>
    </w:p>
    <w:p w:rsidR="00401858" w:rsidRDefault="00401858">
      <w:pPr>
        <w:rPr>
          <w:rFonts w:ascii="Cambria" w:hAnsi="Cambria"/>
          <w:b/>
          <w:bCs/>
          <w:sz w:val="56"/>
          <w:szCs w:val="56"/>
        </w:rPr>
      </w:pPr>
    </w:p>
    <w:p w:rsidR="00401858" w:rsidRDefault="00401858">
      <w:pPr>
        <w:rPr>
          <w:rFonts w:ascii="Cambria" w:hAnsi="Cambria"/>
          <w:sz w:val="56"/>
          <w:szCs w:val="56"/>
        </w:rPr>
      </w:pPr>
      <w:r>
        <w:rPr>
          <w:rFonts w:ascii="Cambria" w:hAnsi="Cambria"/>
          <w:b/>
          <w:bCs/>
          <w:sz w:val="56"/>
          <w:szCs w:val="56"/>
        </w:rPr>
        <w:t xml:space="preserve">Subject: </w:t>
      </w:r>
      <w:r w:rsidRPr="00401858">
        <w:rPr>
          <w:rFonts w:ascii="Cambria" w:hAnsi="Cambria"/>
          <w:sz w:val="56"/>
          <w:szCs w:val="56"/>
        </w:rPr>
        <w:t>Career Dictionary</w:t>
      </w:r>
    </w:p>
    <w:p w:rsidR="00401858" w:rsidRDefault="00401858">
      <w:pPr>
        <w:rPr>
          <w:rFonts w:ascii="Cambria" w:hAnsi="Cambria"/>
          <w:b/>
          <w:bCs/>
          <w:sz w:val="56"/>
          <w:szCs w:val="56"/>
        </w:rPr>
      </w:pPr>
    </w:p>
    <w:p w:rsidR="00401858" w:rsidRDefault="00401858">
      <w:pPr>
        <w:rPr>
          <w:rFonts w:ascii="Cambria" w:hAnsi="Cambria"/>
          <w:b/>
          <w:bCs/>
          <w:sz w:val="56"/>
          <w:szCs w:val="56"/>
        </w:rPr>
      </w:pPr>
    </w:p>
    <w:p w:rsidR="00401858" w:rsidRDefault="00401858">
      <w:pPr>
        <w:rPr>
          <w:rFonts w:ascii="Cambria" w:hAnsi="Cambria"/>
          <w:b/>
          <w:bCs/>
          <w:sz w:val="56"/>
          <w:szCs w:val="56"/>
        </w:rPr>
      </w:pPr>
    </w:p>
    <w:p w:rsidR="00401858" w:rsidRDefault="00401858">
      <w:pPr>
        <w:rPr>
          <w:rFonts w:ascii="Cambria" w:hAnsi="Cambria"/>
          <w:b/>
          <w:bCs/>
          <w:sz w:val="56"/>
          <w:szCs w:val="56"/>
        </w:rPr>
      </w:pPr>
    </w:p>
    <w:p w:rsidR="00401858" w:rsidRDefault="00401858">
      <w:pPr>
        <w:rPr>
          <w:rFonts w:ascii="Cambria" w:hAnsi="Cambria"/>
          <w:b/>
          <w:bCs/>
          <w:sz w:val="56"/>
          <w:szCs w:val="56"/>
        </w:rPr>
      </w:pPr>
    </w:p>
    <w:p w:rsidR="00401858" w:rsidRPr="00876CBF" w:rsidRDefault="00401858" w:rsidP="00401858">
      <w:pPr>
        <w:jc w:val="right"/>
        <w:rPr>
          <w:rFonts w:ascii="Cambria" w:hAnsi="Cambria"/>
          <w:b/>
          <w:bCs/>
          <w:sz w:val="36"/>
          <w:szCs w:val="36"/>
          <w:u w:val="single"/>
        </w:rPr>
      </w:pPr>
      <w:r w:rsidRPr="00876CBF">
        <w:rPr>
          <w:rFonts w:ascii="Cambria" w:hAnsi="Cambria"/>
          <w:b/>
          <w:bCs/>
          <w:sz w:val="36"/>
          <w:szCs w:val="36"/>
          <w:u w:val="single"/>
        </w:rPr>
        <w:t>Created By:</w:t>
      </w:r>
    </w:p>
    <w:p w:rsidR="00401858" w:rsidRPr="00401858" w:rsidRDefault="00401858" w:rsidP="00401858">
      <w:pPr>
        <w:jc w:val="right"/>
        <w:rPr>
          <w:rFonts w:ascii="Cambria" w:hAnsi="Cambria"/>
          <w:sz w:val="36"/>
          <w:szCs w:val="36"/>
        </w:rPr>
      </w:pPr>
      <w:proofErr w:type="spellStart"/>
      <w:r w:rsidRPr="00401858">
        <w:rPr>
          <w:rFonts w:ascii="Cambria" w:hAnsi="Cambria"/>
          <w:sz w:val="36"/>
          <w:szCs w:val="36"/>
        </w:rPr>
        <w:t>Akhilesh</w:t>
      </w:r>
      <w:proofErr w:type="spellEnd"/>
      <w:r w:rsidRPr="00401858">
        <w:rPr>
          <w:rFonts w:ascii="Cambria" w:hAnsi="Cambria"/>
          <w:sz w:val="36"/>
          <w:szCs w:val="36"/>
        </w:rPr>
        <w:t xml:space="preserve"> </w:t>
      </w:r>
      <w:proofErr w:type="spellStart"/>
      <w:r w:rsidRPr="00401858">
        <w:rPr>
          <w:rFonts w:ascii="Cambria" w:hAnsi="Cambria"/>
          <w:sz w:val="36"/>
          <w:szCs w:val="36"/>
        </w:rPr>
        <w:t>Akolkar</w:t>
      </w:r>
      <w:proofErr w:type="spellEnd"/>
      <w:r w:rsidRPr="00401858">
        <w:rPr>
          <w:rFonts w:ascii="Cambria" w:hAnsi="Cambria"/>
          <w:sz w:val="36"/>
          <w:szCs w:val="36"/>
        </w:rPr>
        <w:t xml:space="preserve"> (22001)</w:t>
      </w:r>
    </w:p>
    <w:p w:rsidR="00401858" w:rsidRPr="00401858" w:rsidRDefault="00401858" w:rsidP="00401858">
      <w:pPr>
        <w:jc w:val="right"/>
        <w:rPr>
          <w:rFonts w:ascii="Cambria" w:hAnsi="Cambria"/>
          <w:sz w:val="36"/>
          <w:szCs w:val="36"/>
        </w:rPr>
      </w:pPr>
      <w:proofErr w:type="spellStart"/>
      <w:r w:rsidRPr="00401858">
        <w:rPr>
          <w:rFonts w:ascii="Cambria" w:hAnsi="Cambria"/>
          <w:sz w:val="36"/>
          <w:szCs w:val="36"/>
        </w:rPr>
        <w:t>Amogh</w:t>
      </w:r>
      <w:proofErr w:type="spellEnd"/>
      <w:r w:rsidRPr="00401858">
        <w:rPr>
          <w:rFonts w:ascii="Cambria" w:hAnsi="Cambria"/>
          <w:sz w:val="36"/>
          <w:szCs w:val="36"/>
        </w:rPr>
        <w:t xml:space="preserve"> </w:t>
      </w:r>
      <w:proofErr w:type="spellStart"/>
      <w:r w:rsidRPr="00401858">
        <w:rPr>
          <w:rFonts w:ascii="Cambria" w:hAnsi="Cambria"/>
          <w:sz w:val="36"/>
          <w:szCs w:val="36"/>
        </w:rPr>
        <w:t>Chivate</w:t>
      </w:r>
      <w:proofErr w:type="spellEnd"/>
      <w:r w:rsidRPr="00401858">
        <w:rPr>
          <w:rFonts w:ascii="Cambria" w:hAnsi="Cambria"/>
          <w:sz w:val="36"/>
          <w:szCs w:val="36"/>
        </w:rPr>
        <w:t xml:space="preserve"> (22009)</w:t>
      </w:r>
    </w:p>
    <w:p w:rsidR="00401858" w:rsidRDefault="00401858" w:rsidP="00401858">
      <w:pPr>
        <w:jc w:val="right"/>
        <w:rPr>
          <w:rFonts w:ascii="Cambria" w:hAnsi="Cambria"/>
          <w:sz w:val="36"/>
          <w:szCs w:val="36"/>
        </w:rPr>
      </w:pPr>
      <w:r w:rsidRPr="00401858">
        <w:rPr>
          <w:rFonts w:ascii="Cambria" w:hAnsi="Cambria"/>
          <w:sz w:val="36"/>
          <w:szCs w:val="36"/>
        </w:rPr>
        <w:t>Mayur Deshmukh (22013)</w:t>
      </w:r>
    </w:p>
    <w:p w:rsidR="00401858" w:rsidRPr="000F0712" w:rsidRDefault="00401858" w:rsidP="00401858">
      <w:pPr>
        <w:jc w:val="right"/>
        <w:rPr>
          <w:rFonts w:ascii="Cambria" w:hAnsi="Cambria"/>
          <w:b/>
          <w:bCs/>
          <w:sz w:val="36"/>
          <w:szCs w:val="36"/>
        </w:rPr>
      </w:pPr>
      <w:r w:rsidRPr="000F0712">
        <w:rPr>
          <w:rFonts w:ascii="Cambria" w:hAnsi="Cambria"/>
          <w:b/>
          <w:bCs/>
          <w:sz w:val="36"/>
          <w:szCs w:val="36"/>
        </w:rPr>
        <w:t>CSE SE-1</w:t>
      </w:r>
    </w:p>
    <w:p w:rsidR="00401858" w:rsidRPr="00401858" w:rsidRDefault="00401858" w:rsidP="00401858">
      <w:pPr>
        <w:jc w:val="right"/>
        <w:rPr>
          <w:rFonts w:ascii="Cambria" w:hAnsi="Cambria"/>
          <w:sz w:val="56"/>
          <w:szCs w:val="56"/>
        </w:rPr>
      </w:pPr>
      <w:r w:rsidRPr="000F0712">
        <w:rPr>
          <w:rFonts w:ascii="Cambria" w:hAnsi="Cambria"/>
          <w:b/>
          <w:bCs/>
          <w:sz w:val="36"/>
          <w:szCs w:val="36"/>
        </w:rPr>
        <w:t>DIEMS, Aurangabad</w:t>
      </w:r>
      <w:r w:rsidRPr="00401858">
        <w:rPr>
          <w:rFonts w:ascii="Cambria" w:hAnsi="Cambria"/>
          <w:sz w:val="56"/>
          <w:szCs w:val="56"/>
        </w:rPr>
        <w:br w:type="page"/>
      </w:r>
    </w:p>
    <w:p w:rsidR="00F64A9F" w:rsidRPr="0079786D" w:rsidRDefault="00F64A9F" w:rsidP="00F64A9F">
      <w:pPr>
        <w:pStyle w:val="Heading1"/>
        <w:jc w:val="center"/>
        <w:rPr>
          <w:rFonts w:ascii="Cambria" w:hAnsi="Cambria"/>
          <w:b/>
          <w:bCs/>
          <w:color w:val="auto"/>
          <w:sz w:val="56"/>
          <w:szCs w:val="56"/>
        </w:rPr>
      </w:pPr>
      <w:r w:rsidRPr="0079786D">
        <w:rPr>
          <w:rFonts w:ascii="Cambria" w:hAnsi="Cambria"/>
          <w:b/>
          <w:bCs/>
          <w:color w:val="auto"/>
          <w:sz w:val="56"/>
          <w:szCs w:val="56"/>
        </w:rPr>
        <w:lastRenderedPageBreak/>
        <w:t>INTRODUCTION</w:t>
      </w:r>
    </w:p>
    <w:p w:rsidR="00F64A9F" w:rsidRPr="00F63100" w:rsidRDefault="00F64A9F" w:rsidP="00F64A9F">
      <w:pPr>
        <w:pStyle w:val="NormalWeb"/>
        <w:shd w:val="clear" w:color="auto" w:fill="FFFFFF"/>
        <w:spacing w:before="150" w:beforeAutospacing="0" w:after="0" w:afterAutospacing="0" w:line="270" w:lineRule="atLeast"/>
        <w:ind w:firstLine="720"/>
        <w:rPr>
          <w:rFonts w:asciiTheme="minorHAnsi" w:hAnsiTheme="minorHAnsi"/>
          <w:sz w:val="36"/>
          <w:szCs w:val="36"/>
        </w:rPr>
      </w:pPr>
      <w:r w:rsidRPr="00F63100">
        <w:rPr>
          <w:rFonts w:asciiTheme="minorHAnsi" w:hAnsiTheme="minorHAnsi"/>
          <w:sz w:val="36"/>
          <w:szCs w:val="36"/>
        </w:rPr>
        <w:t>Choosing the right course after 10th and 12th is extremely important decision that students have to take. It is important because the right course after 12th can lead to rewarding career right after completion</w:t>
      </w:r>
      <w:r w:rsidR="009A3582">
        <w:rPr>
          <w:rFonts w:asciiTheme="minorHAnsi" w:hAnsiTheme="minorHAnsi"/>
          <w:sz w:val="36"/>
          <w:szCs w:val="36"/>
        </w:rPr>
        <w:t xml:space="preserve"> or may become a basis for post-</w:t>
      </w:r>
      <w:r w:rsidRPr="00F63100">
        <w:rPr>
          <w:rFonts w:asciiTheme="minorHAnsi" w:hAnsiTheme="minorHAnsi"/>
          <w:sz w:val="36"/>
          <w:szCs w:val="36"/>
        </w:rPr>
        <w:t xml:space="preserve">graduation course. It is also a difficult decision because there are so many good options which are available these days but we do not know which is good for us. </w:t>
      </w:r>
    </w:p>
    <w:p w:rsidR="00F64A9F" w:rsidRDefault="00F64A9F" w:rsidP="00F64A9F">
      <w:pPr>
        <w:pStyle w:val="NormalWeb"/>
        <w:shd w:val="clear" w:color="auto" w:fill="FFFFFF"/>
        <w:spacing w:before="150" w:beforeAutospacing="0" w:after="0" w:afterAutospacing="0" w:line="270" w:lineRule="atLeast"/>
        <w:ind w:firstLine="720"/>
        <w:rPr>
          <w:rFonts w:asciiTheme="minorHAnsi" w:hAnsiTheme="minorHAnsi"/>
          <w:sz w:val="36"/>
          <w:szCs w:val="36"/>
        </w:rPr>
      </w:pPr>
      <w:r w:rsidRPr="00F63100">
        <w:rPr>
          <w:rFonts w:asciiTheme="minorHAnsi" w:hAnsiTheme="minorHAnsi"/>
          <w:sz w:val="36"/>
          <w:szCs w:val="36"/>
        </w:rPr>
        <w:t xml:space="preserve">There are some factors that we must consider to choose the best course after 12th and the first step is to know what course options are available. Here we are trying to show you various available courses after 12th after every stream i.e. Science, Commerce and Arts. After you have explored to these courses it is important to check your eligibility for various courses before you apply. An aptitude test is usually a very good option to know about your strengths and how they match with your career choice. Going through course details can also help you in making the decision. </w:t>
      </w:r>
    </w:p>
    <w:p w:rsidR="00F64A9F" w:rsidRDefault="00F64A9F" w:rsidP="00F64A9F">
      <w:pPr>
        <w:rPr>
          <w:rFonts w:eastAsia="Times New Roman" w:cs="Times New Roman"/>
          <w:lang w:val="en-US"/>
        </w:rPr>
      </w:pPr>
      <w:r>
        <w:br w:type="page"/>
      </w:r>
    </w:p>
    <w:p w:rsidR="00F64A9F" w:rsidRPr="0079786D" w:rsidRDefault="00F64A9F" w:rsidP="00F64A9F">
      <w:pPr>
        <w:pStyle w:val="Heading1"/>
        <w:jc w:val="center"/>
        <w:rPr>
          <w:rFonts w:ascii="Cambria" w:hAnsi="Cambria"/>
          <w:b/>
          <w:bCs/>
          <w:color w:val="auto"/>
          <w:sz w:val="56"/>
          <w:szCs w:val="56"/>
        </w:rPr>
      </w:pPr>
      <w:r w:rsidRPr="0079786D">
        <w:rPr>
          <w:rFonts w:ascii="Cambria" w:hAnsi="Cambria"/>
          <w:b/>
          <w:bCs/>
          <w:color w:val="auto"/>
          <w:sz w:val="56"/>
          <w:szCs w:val="56"/>
        </w:rPr>
        <w:lastRenderedPageBreak/>
        <w:t>Objective</w:t>
      </w:r>
      <w:r w:rsidR="0079786D">
        <w:rPr>
          <w:rFonts w:ascii="Cambria" w:hAnsi="Cambria"/>
          <w:b/>
          <w:bCs/>
          <w:color w:val="auto"/>
          <w:sz w:val="56"/>
          <w:szCs w:val="56"/>
        </w:rPr>
        <w:t>s</w:t>
      </w:r>
      <w:r w:rsidRPr="0079786D">
        <w:rPr>
          <w:rFonts w:ascii="Cambria" w:hAnsi="Cambria"/>
          <w:b/>
          <w:bCs/>
          <w:color w:val="auto"/>
          <w:sz w:val="56"/>
          <w:szCs w:val="56"/>
        </w:rPr>
        <w:t xml:space="preserve"> of Arts</w:t>
      </w:r>
    </w:p>
    <w:p w:rsidR="00F64A9F" w:rsidRPr="00041E52" w:rsidRDefault="00F64A9F" w:rsidP="00F64A9F">
      <w:pPr>
        <w:pStyle w:val="NormalWeb"/>
        <w:shd w:val="clear" w:color="auto" w:fill="FFFFFF"/>
        <w:spacing w:before="150" w:beforeAutospacing="0" w:after="0" w:afterAutospacing="0" w:line="270" w:lineRule="atLeast"/>
        <w:ind w:firstLine="720"/>
        <w:rPr>
          <w:rFonts w:asciiTheme="minorHAnsi" w:hAnsiTheme="minorHAnsi"/>
          <w:sz w:val="36"/>
          <w:szCs w:val="36"/>
        </w:rPr>
      </w:pPr>
      <w:r w:rsidRPr="00041E52">
        <w:rPr>
          <w:rFonts w:asciiTheme="minorHAnsi" w:hAnsiTheme="minorHAnsi"/>
          <w:sz w:val="36"/>
          <w:szCs w:val="36"/>
        </w:rPr>
        <w:t>Arts stream involves the study of subjects like Literature, Languages, Geography, Political science, History etc. Career options and opportunities in Arts stream are endless.</w:t>
      </w:r>
    </w:p>
    <w:p w:rsidR="00F64A9F" w:rsidRPr="0079786D" w:rsidRDefault="00F64A9F" w:rsidP="0079786D">
      <w:pPr>
        <w:pStyle w:val="NormalWeb"/>
        <w:shd w:val="clear" w:color="auto" w:fill="FFFFFF"/>
        <w:spacing w:before="150" w:beforeAutospacing="0" w:after="0" w:afterAutospacing="0" w:line="270" w:lineRule="atLeast"/>
        <w:ind w:firstLine="720"/>
        <w:rPr>
          <w:rFonts w:asciiTheme="minorHAnsi" w:hAnsiTheme="minorHAnsi"/>
          <w:sz w:val="36"/>
          <w:szCs w:val="36"/>
        </w:rPr>
      </w:pPr>
      <w:r w:rsidRPr="0079786D">
        <w:rPr>
          <w:rFonts w:asciiTheme="minorHAnsi" w:hAnsiTheme="minorHAnsi"/>
          <w:sz w:val="36"/>
          <w:szCs w:val="36"/>
        </w:rPr>
        <w:t xml:space="preserve">The arts represent an outlet of expression, that is usually influenced by </w:t>
      </w:r>
      <w:hyperlink r:id="rId7" w:tooltip="Culture" w:history="1">
        <w:r w:rsidRPr="0079786D">
          <w:rPr>
            <w:rFonts w:asciiTheme="minorHAnsi" w:hAnsiTheme="minorHAnsi"/>
            <w:sz w:val="36"/>
            <w:szCs w:val="36"/>
          </w:rPr>
          <w:t>culture</w:t>
        </w:r>
      </w:hyperlink>
      <w:r w:rsidRPr="0079786D">
        <w:rPr>
          <w:rFonts w:asciiTheme="minorHAnsi" w:hAnsiTheme="minorHAnsi"/>
          <w:sz w:val="36"/>
          <w:szCs w:val="36"/>
        </w:rPr>
        <w:t xml:space="preserve"> and which in turn helps to change culture. As such, the arts are a physical manifestation of the internal creative impulse. Major constituents of the arts include </w:t>
      </w:r>
      <w:hyperlink r:id="rId8" w:tooltip="Literature" w:history="1">
        <w:r w:rsidRPr="0079786D">
          <w:rPr>
            <w:rFonts w:asciiTheme="minorHAnsi" w:hAnsiTheme="minorHAnsi"/>
            <w:sz w:val="36"/>
            <w:szCs w:val="36"/>
          </w:rPr>
          <w:t>literature</w:t>
        </w:r>
      </w:hyperlink>
      <w:r w:rsidRPr="0079786D">
        <w:rPr>
          <w:rFonts w:asciiTheme="minorHAnsi" w:hAnsiTheme="minorHAnsi"/>
          <w:sz w:val="36"/>
          <w:szCs w:val="36"/>
        </w:rPr>
        <w:t xml:space="preserve"> – including </w:t>
      </w:r>
      <w:hyperlink r:id="rId9" w:tooltip="Poetry" w:history="1">
        <w:r w:rsidRPr="0079786D">
          <w:rPr>
            <w:rFonts w:asciiTheme="minorHAnsi" w:hAnsiTheme="minorHAnsi"/>
            <w:sz w:val="36"/>
            <w:szCs w:val="36"/>
          </w:rPr>
          <w:t>poetry</w:t>
        </w:r>
      </w:hyperlink>
      <w:r w:rsidRPr="0079786D">
        <w:rPr>
          <w:rFonts w:asciiTheme="minorHAnsi" w:hAnsiTheme="minorHAnsi"/>
          <w:sz w:val="36"/>
          <w:szCs w:val="36"/>
        </w:rPr>
        <w:t xml:space="preserve">, </w:t>
      </w:r>
      <w:hyperlink r:id="rId10" w:tooltip="Novel" w:history="1">
        <w:r w:rsidRPr="0079786D">
          <w:rPr>
            <w:rFonts w:asciiTheme="minorHAnsi" w:hAnsiTheme="minorHAnsi"/>
            <w:sz w:val="36"/>
            <w:szCs w:val="36"/>
          </w:rPr>
          <w:t>novels</w:t>
        </w:r>
      </w:hyperlink>
      <w:r w:rsidRPr="0079786D">
        <w:rPr>
          <w:rFonts w:asciiTheme="minorHAnsi" w:hAnsiTheme="minorHAnsi"/>
          <w:sz w:val="36"/>
          <w:szCs w:val="36"/>
        </w:rPr>
        <w:t xml:space="preserve"> and </w:t>
      </w:r>
      <w:hyperlink r:id="rId11" w:tooltip="Short story" w:history="1">
        <w:r w:rsidRPr="0079786D">
          <w:rPr>
            <w:rFonts w:asciiTheme="minorHAnsi" w:hAnsiTheme="minorHAnsi"/>
            <w:sz w:val="36"/>
            <w:szCs w:val="36"/>
          </w:rPr>
          <w:t>short stories</w:t>
        </w:r>
      </w:hyperlink>
      <w:r w:rsidRPr="0079786D">
        <w:rPr>
          <w:rFonts w:asciiTheme="minorHAnsi" w:hAnsiTheme="minorHAnsi"/>
          <w:sz w:val="36"/>
          <w:szCs w:val="36"/>
        </w:rPr>
        <w:t xml:space="preserve">, and </w:t>
      </w:r>
      <w:hyperlink r:id="rId12" w:tooltip="Epic poetry" w:history="1">
        <w:r w:rsidRPr="0079786D">
          <w:rPr>
            <w:rFonts w:asciiTheme="minorHAnsi" w:hAnsiTheme="minorHAnsi"/>
            <w:sz w:val="36"/>
            <w:szCs w:val="36"/>
          </w:rPr>
          <w:t>epics</w:t>
        </w:r>
      </w:hyperlink>
      <w:r w:rsidRPr="0079786D">
        <w:rPr>
          <w:rFonts w:asciiTheme="minorHAnsi" w:hAnsiTheme="minorHAnsi"/>
          <w:sz w:val="36"/>
          <w:szCs w:val="36"/>
        </w:rPr>
        <w:t xml:space="preserve">; </w:t>
      </w:r>
      <w:hyperlink r:id="rId13" w:tooltip="Performing arts" w:history="1">
        <w:r w:rsidRPr="0079786D">
          <w:rPr>
            <w:rFonts w:asciiTheme="minorHAnsi" w:hAnsiTheme="minorHAnsi"/>
            <w:sz w:val="36"/>
            <w:szCs w:val="36"/>
          </w:rPr>
          <w:t>performing arts</w:t>
        </w:r>
      </w:hyperlink>
      <w:r w:rsidRPr="0079786D">
        <w:rPr>
          <w:rFonts w:asciiTheme="minorHAnsi" w:hAnsiTheme="minorHAnsi"/>
          <w:sz w:val="36"/>
          <w:szCs w:val="36"/>
        </w:rPr>
        <w:t xml:space="preserve"> – among them </w:t>
      </w:r>
      <w:hyperlink r:id="rId14" w:tooltip="Music" w:history="1">
        <w:r w:rsidRPr="0079786D">
          <w:rPr>
            <w:rFonts w:asciiTheme="minorHAnsi" w:hAnsiTheme="minorHAnsi"/>
            <w:sz w:val="36"/>
            <w:szCs w:val="36"/>
          </w:rPr>
          <w:t>music</w:t>
        </w:r>
      </w:hyperlink>
      <w:r w:rsidRPr="0079786D">
        <w:rPr>
          <w:rFonts w:asciiTheme="minorHAnsi" w:hAnsiTheme="minorHAnsi"/>
          <w:sz w:val="36"/>
          <w:szCs w:val="36"/>
        </w:rPr>
        <w:t xml:space="preserve">, </w:t>
      </w:r>
      <w:hyperlink r:id="rId15" w:tooltip="Dance" w:history="1">
        <w:r w:rsidRPr="0079786D">
          <w:rPr>
            <w:rFonts w:asciiTheme="minorHAnsi" w:hAnsiTheme="minorHAnsi"/>
            <w:sz w:val="36"/>
            <w:szCs w:val="36"/>
          </w:rPr>
          <w:t>dance</w:t>
        </w:r>
      </w:hyperlink>
      <w:r w:rsidRPr="0079786D">
        <w:rPr>
          <w:rFonts w:asciiTheme="minorHAnsi" w:hAnsiTheme="minorHAnsi"/>
          <w:sz w:val="36"/>
          <w:szCs w:val="36"/>
        </w:rPr>
        <w:t xml:space="preserve">, and </w:t>
      </w:r>
      <w:hyperlink r:id="rId16" w:tooltip="Theatre" w:history="1">
        <w:r w:rsidRPr="0079786D">
          <w:rPr>
            <w:rFonts w:asciiTheme="minorHAnsi" w:hAnsiTheme="minorHAnsi"/>
            <w:sz w:val="36"/>
            <w:szCs w:val="36"/>
          </w:rPr>
          <w:t>theatre</w:t>
        </w:r>
      </w:hyperlink>
      <w:r w:rsidRPr="0079786D">
        <w:rPr>
          <w:rFonts w:asciiTheme="minorHAnsi" w:hAnsiTheme="minorHAnsi"/>
          <w:sz w:val="36"/>
          <w:szCs w:val="36"/>
        </w:rPr>
        <w:t xml:space="preserve">; </w:t>
      </w:r>
      <w:hyperlink r:id="rId17" w:tooltip="Culinary arts" w:history="1">
        <w:r w:rsidRPr="0079786D">
          <w:rPr>
            <w:rFonts w:asciiTheme="minorHAnsi" w:hAnsiTheme="minorHAnsi"/>
            <w:sz w:val="36"/>
            <w:szCs w:val="36"/>
          </w:rPr>
          <w:t>culinary arts</w:t>
        </w:r>
      </w:hyperlink>
      <w:r w:rsidRPr="0079786D">
        <w:rPr>
          <w:rFonts w:asciiTheme="minorHAnsi" w:hAnsiTheme="minorHAnsi"/>
          <w:sz w:val="36"/>
          <w:szCs w:val="36"/>
        </w:rPr>
        <w:t xml:space="preserve"> such as </w:t>
      </w:r>
      <w:hyperlink r:id="rId18" w:tooltip="Baking" w:history="1">
        <w:r w:rsidRPr="0079786D">
          <w:rPr>
            <w:rFonts w:asciiTheme="minorHAnsi" w:hAnsiTheme="minorHAnsi"/>
            <w:sz w:val="36"/>
            <w:szCs w:val="36"/>
          </w:rPr>
          <w:t>baking</w:t>
        </w:r>
      </w:hyperlink>
      <w:r w:rsidRPr="0079786D">
        <w:rPr>
          <w:rFonts w:asciiTheme="minorHAnsi" w:hAnsiTheme="minorHAnsi"/>
          <w:sz w:val="36"/>
          <w:szCs w:val="36"/>
        </w:rPr>
        <w:t xml:space="preserve">, </w:t>
      </w:r>
      <w:hyperlink r:id="rId19" w:tooltip="Chocolatier" w:history="1">
        <w:proofErr w:type="spellStart"/>
        <w:r w:rsidRPr="0079786D">
          <w:rPr>
            <w:rFonts w:asciiTheme="minorHAnsi" w:hAnsiTheme="minorHAnsi"/>
            <w:sz w:val="36"/>
            <w:szCs w:val="36"/>
          </w:rPr>
          <w:t>chocolatiering</w:t>
        </w:r>
        <w:proofErr w:type="spellEnd"/>
      </w:hyperlink>
      <w:r w:rsidRPr="0079786D">
        <w:rPr>
          <w:rFonts w:asciiTheme="minorHAnsi" w:hAnsiTheme="minorHAnsi"/>
          <w:sz w:val="36"/>
          <w:szCs w:val="36"/>
        </w:rPr>
        <w:t xml:space="preserve">, and </w:t>
      </w:r>
      <w:hyperlink r:id="rId20" w:tooltip="Winemaking" w:history="1">
        <w:r w:rsidRPr="0079786D">
          <w:rPr>
            <w:rFonts w:asciiTheme="minorHAnsi" w:hAnsiTheme="minorHAnsi"/>
            <w:sz w:val="36"/>
            <w:szCs w:val="36"/>
          </w:rPr>
          <w:t>winemaking</w:t>
        </w:r>
      </w:hyperlink>
      <w:r w:rsidRPr="0079786D">
        <w:rPr>
          <w:rFonts w:asciiTheme="minorHAnsi" w:hAnsiTheme="minorHAnsi"/>
          <w:sz w:val="36"/>
          <w:szCs w:val="36"/>
        </w:rPr>
        <w:t xml:space="preserve">; </w:t>
      </w:r>
      <w:hyperlink r:id="rId21" w:tooltip="Media arts" w:history="1">
        <w:r w:rsidRPr="0079786D">
          <w:rPr>
            <w:rFonts w:asciiTheme="minorHAnsi" w:hAnsiTheme="minorHAnsi"/>
            <w:sz w:val="36"/>
            <w:szCs w:val="36"/>
          </w:rPr>
          <w:t>media arts</w:t>
        </w:r>
      </w:hyperlink>
      <w:r w:rsidRPr="0079786D">
        <w:rPr>
          <w:rFonts w:asciiTheme="minorHAnsi" w:hAnsiTheme="minorHAnsi"/>
          <w:sz w:val="36"/>
          <w:szCs w:val="36"/>
        </w:rPr>
        <w:t xml:space="preserve"> like </w:t>
      </w:r>
      <w:hyperlink r:id="rId22" w:tooltip="Photography" w:history="1">
        <w:r w:rsidRPr="0079786D">
          <w:rPr>
            <w:rFonts w:asciiTheme="minorHAnsi" w:hAnsiTheme="minorHAnsi"/>
            <w:sz w:val="36"/>
            <w:szCs w:val="36"/>
          </w:rPr>
          <w:t>photography</w:t>
        </w:r>
      </w:hyperlink>
      <w:r w:rsidRPr="0079786D">
        <w:rPr>
          <w:rFonts w:asciiTheme="minorHAnsi" w:hAnsiTheme="minorHAnsi"/>
          <w:sz w:val="36"/>
          <w:szCs w:val="36"/>
        </w:rPr>
        <w:t xml:space="preserve"> and </w:t>
      </w:r>
      <w:hyperlink r:id="rId23" w:tooltip="Cinematography" w:history="1">
        <w:r w:rsidRPr="0079786D">
          <w:rPr>
            <w:rFonts w:asciiTheme="minorHAnsi" w:hAnsiTheme="minorHAnsi"/>
            <w:sz w:val="36"/>
            <w:szCs w:val="36"/>
          </w:rPr>
          <w:t>cinematography</w:t>
        </w:r>
      </w:hyperlink>
      <w:r w:rsidRPr="0079786D">
        <w:rPr>
          <w:rFonts w:asciiTheme="minorHAnsi" w:hAnsiTheme="minorHAnsi"/>
          <w:sz w:val="36"/>
          <w:szCs w:val="36"/>
        </w:rPr>
        <w:t xml:space="preserve">, and </w:t>
      </w:r>
      <w:hyperlink r:id="rId24" w:tooltip="Visual arts" w:history="1">
        <w:r w:rsidRPr="0079786D">
          <w:rPr>
            <w:rFonts w:asciiTheme="minorHAnsi" w:hAnsiTheme="minorHAnsi"/>
            <w:sz w:val="36"/>
            <w:szCs w:val="36"/>
          </w:rPr>
          <w:t>visual arts</w:t>
        </w:r>
      </w:hyperlink>
      <w:r w:rsidRPr="0079786D">
        <w:rPr>
          <w:rFonts w:asciiTheme="minorHAnsi" w:hAnsiTheme="minorHAnsi"/>
          <w:sz w:val="36"/>
          <w:szCs w:val="36"/>
        </w:rPr>
        <w:t xml:space="preserve"> – including </w:t>
      </w:r>
      <w:hyperlink r:id="rId25" w:tooltip="Drawing" w:history="1">
        <w:r w:rsidRPr="0079786D">
          <w:rPr>
            <w:rFonts w:asciiTheme="minorHAnsi" w:hAnsiTheme="minorHAnsi"/>
            <w:sz w:val="36"/>
            <w:szCs w:val="36"/>
          </w:rPr>
          <w:t>drawing</w:t>
        </w:r>
      </w:hyperlink>
      <w:r w:rsidRPr="0079786D">
        <w:rPr>
          <w:rFonts w:asciiTheme="minorHAnsi" w:hAnsiTheme="minorHAnsi"/>
          <w:sz w:val="36"/>
          <w:szCs w:val="36"/>
        </w:rPr>
        <w:t xml:space="preserve">, </w:t>
      </w:r>
      <w:hyperlink r:id="rId26" w:tooltip="Painting" w:history="1">
        <w:r w:rsidRPr="0079786D">
          <w:rPr>
            <w:rFonts w:asciiTheme="minorHAnsi" w:hAnsiTheme="minorHAnsi"/>
            <w:sz w:val="36"/>
            <w:szCs w:val="36"/>
          </w:rPr>
          <w:t>painting</w:t>
        </w:r>
      </w:hyperlink>
      <w:r w:rsidRPr="0079786D">
        <w:rPr>
          <w:rFonts w:asciiTheme="minorHAnsi" w:hAnsiTheme="minorHAnsi"/>
          <w:sz w:val="36"/>
          <w:szCs w:val="36"/>
        </w:rPr>
        <w:t xml:space="preserve">, </w:t>
      </w:r>
      <w:hyperlink r:id="rId27" w:tooltip="Ceramic art" w:history="1">
        <w:r w:rsidRPr="0079786D">
          <w:rPr>
            <w:rFonts w:asciiTheme="minorHAnsi" w:hAnsiTheme="minorHAnsi"/>
            <w:sz w:val="36"/>
            <w:szCs w:val="36"/>
          </w:rPr>
          <w:t>ceramics</w:t>
        </w:r>
      </w:hyperlink>
      <w:r w:rsidRPr="0079786D">
        <w:rPr>
          <w:rFonts w:asciiTheme="minorHAnsi" w:hAnsiTheme="minorHAnsi"/>
          <w:sz w:val="36"/>
          <w:szCs w:val="36"/>
        </w:rPr>
        <w:t xml:space="preserve">, and </w:t>
      </w:r>
      <w:hyperlink r:id="rId28" w:tooltip="Sculpting" w:history="1">
        <w:r w:rsidRPr="0079786D">
          <w:rPr>
            <w:rFonts w:asciiTheme="minorHAnsi" w:hAnsiTheme="minorHAnsi"/>
            <w:sz w:val="36"/>
            <w:szCs w:val="36"/>
          </w:rPr>
          <w:t>sculpting</w:t>
        </w:r>
      </w:hyperlink>
      <w:r w:rsidRPr="0079786D">
        <w:rPr>
          <w:rFonts w:asciiTheme="minorHAnsi" w:hAnsiTheme="minorHAnsi"/>
          <w:sz w:val="36"/>
          <w:szCs w:val="36"/>
        </w:rPr>
        <w:t xml:space="preserve">. Some art forms combine a visual element with performance (e.g. </w:t>
      </w:r>
      <w:hyperlink r:id="rId29" w:tooltip="Film" w:history="1">
        <w:r w:rsidRPr="0079786D">
          <w:rPr>
            <w:rFonts w:asciiTheme="minorHAnsi" w:hAnsiTheme="minorHAnsi"/>
            <w:sz w:val="36"/>
            <w:szCs w:val="36"/>
          </w:rPr>
          <w:t>film</w:t>
        </w:r>
      </w:hyperlink>
      <w:r w:rsidRPr="0079786D">
        <w:rPr>
          <w:rFonts w:asciiTheme="minorHAnsi" w:hAnsiTheme="minorHAnsi"/>
          <w:sz w:val="36"/>
          <w:szCs w:val="36"/>
        </w:rPr>
        <w:t xml:space="preserve">) and the written word (e.g. </w:t>
      </w:r>
      <w:hyperlink r:id="rId30" w:tooltip="Comics" w:history="1">
        <w:r w:rsidRPr="0079786D">
          <w:rPr>
            <w:rFonts w:asciiTheme="minorHAnsi" w:hAnsiTheme="minorHAnsi"/>
            <w:sz w:val="36"/>
            <w:szCs w:val="36"/>
          </w:rPr>
          <w:t>comics</w:t>
        </w:r>
      </w:hyperlink>
      <w:r w:rsidRPr="0079786D">
        <w:rPr>
          <w:rFonts w:asciiTheme="minorHAnsi" w:hAnsiTheme="minorHAnsi"/>
          <w:sz w:val="36"/>
          <w:szCs w:val="36"/>
        </w:rPr>
        <w:t>).</w:t>
      </w:r>
    </w:p>
    <w:p w:rsidR="00F64A9F" w:rsidRPr="0079786D" w:rsidRDefault="00F64A9F" w:rsidP="0079786D">
      <w:pPr>
        <w:pStyle w:val="NormalWeb"/>
        <w:shd w:val="clear" w:color="auto" w:fill="FFFFFF"/>
        <w:spacing w:before="150" w:beforeAutospacing="0" w:after="0" w:afterAutospacing="0" w:line="270" w:lineRule="atLeast"/>
        <w:ind w:firstLine="720"/>
        <w:rPr>
          <w:rFonts w:asciiTheme="minorHAnsi" w:hAnsiTheme="minorHAnsi"/>
          <w:sz w:val="36"/>
          <w:szCs w:val="36"/>
        </w:rPr>
      </w:pPr>
      <w:r w:rsidRPr="0079786D">
        <w:rPr>
          <w:rFonts w:asciiTheme="minorHAnsi" w:hAnsiTheme="minorHAnsi"/>
          <w:sz w:val="36"/>
          <w:szCs w:val="36"/>
        </w:rPr>
        <w:t>With a background in Arts, one can pursue career options such as teaching, nursing, social work, law, politics, business, television, radio artist, content writing, acting, designing, singing and many more. Most of the political leaders, business owners as well as the big names of Indian tinsel town have background in arts stream. The reason of its vast scope is that it provides a wide range of subject choice to study.</w:t>
      </w:r>
    </w:p>
    <w:p w:rsidR="00F64A9F" w:rsidRPr="00041E52" w:rsidRDefault="00F64A9F" w:rsidP="00F64A9F">
      <w:pPr>
        <w:pStyle w:val="NormalWeb"/>
        <w:shd w:val="clear" w:color="auto" w:fill="FFFFFF"/>
        <w:spacing w:before="150" w:beforeAutospacing="0" w:after="0" w:afterAutospacing="0" w:line="270" w:lineRule="atLeast"/>
        <w:ind w:firstLine="720"/>
        <w:rPr>
          <w:rFonts w:asciiTheme="minorHAnsi" w:hAnsiTheme="minorHAnsi"/>
          <w:sz w:val="36"/>
          <w:szCs w:val="36"/>
        </w:rPr>
      </w:pPr>
      <w:r w:rsidRPr="00041E52">
        <w:rPr>
          <w:rFonts w:asciiTheme="minorHAnsi" w:hAnsiTheme="minorHAnsi"/>
          <w:sz w:val="36"/>
          <w:szCs w:val="36"/>
        </w:rPr>
        <w:br w:type="page"/>
      </w:r>
    </w:p>
    <w:p w:rsidR="00F64A9F" w:rsidRPr="0079786D" w:rsidRDefault="00F64A9F" w:rsidP="00F64A9F">
      <w:pPr>
        <w:pStyle w:val="Heading1"/>
        <w:jc w:val="center"/>
        <w:rPr>
          <w:rFonts w:ascii="Cambria" w:hAnsi="Cambria"/>
          <w:b/>
          <w:bCs/>
          <w:color w:val="auto"/>
          <w:sz w:val="56"/>
          <w:szCs w:val="56"/>
        </w:rPr>
      </w:pPr>
      <w:r w:rsidRPr="0079786D">
        <w:rPr>
          <w:rFonts w:ascii="Cambria" w:hAnsi="Cambria"/>
          <w:b/>
          <w:bCs/>
          <w:color w:val="auto"/>
          <w:sz w:val="56"/>
          <w:szCs w:val="56"/>
        </w:rPr>
        <w:lastRenderedPageBreak/>
        <w:t>Objective</w:t>
      </w:r>
      <w:r w:rsidR="0079786D">
        <w:rPr>
          <w:rFonts w:ascii="Cambria" w:hAnsi="Cambria"/>
          <w:b/>
          <w:bCs/>
          <w:color w:val="auto"/>
          <w:sz w:val="56"/>
          <w:szCs w:val="56"/>
        </w:rPr>
        <w:t>s</w:t>
      </w:r>
      <w:r w:rsidRPr="0079786D">
        <w:rPr>
          <w:rFonts w:ascii="Cambria" w:hAnsi="Cambria"/>
          <w:b/>
          <w:bCs/>
          <w:color w:val="auto"/>
          <w:sz w:val="56"/>
          <w:szCs w:val="56"/>
        </w:rPr>
        <w:t xml:space="preserve"> of Commerce</w:t>
      </w:r>
    </w:p>
    <w:p w:rsidR="00F64A9F" w:rsidRPr="00041E52" w:rsidRDefault="00F64A9F" w:rsidP="00F64A9F">
      <w:pPr>
        <w:pStyle w:val="NormalWeb"/>
        <w:shd w:val="clear" w:color="auto" w:fill="FFFFFF"/>
        <w:spacing w:before="150" w:beforeAutospacing="0" w:after="0" w:afterAutospacing="0" w:line="270" w:lineRule="atLeast"/>
        <w:ind w:firstLine="720"/>
        <w:rPr>
          <w:rFonts w:asciiTheme="minorHAnsi" w:hAnsiTheme="minorHAnsi"/>
          <w:sz w:val="36"/>
          <w:szCs w:val="36"/>
        </w:rPr>
      </w:pPr>
      <w:r w:rsidRPr="00041E52">
        <w:rPr>
          <w:rFonts w:asciiTheme="minorHAnsi" w:hAnsiTheme="minorHAnsi"/>
          <w:sz w:val="36"/>
          <w:szCs w:val="36"/>
        </w:rPr>
        <w:t>Commerce as a stream of education can be defined as a study of trade and business activities such as the exchange of goods and services from producer to final consumer. The main subjects that are taught in the Commerce stream in Class 11 and 12 include Economics, Accountancy and Business Studies. Choose this field if you have a genuine interest in these subjects and have an affinity for numbers, the economy and business!</w:t>
      </w:r>
    </w:p>
    <w:p w:rsidR="00F64A9F" w:rsidRPr="00041E52" w:rsidRDefault="00F64A9F" w:rsidP="00F64A9F">
      <w:pPr>
        <w:pStyle w:val="NormalWeb"/>
        <w:shd w:val="clear" w:color="auto" w:fill="FFFFFF"/>
        <w:spacing w:before="150" w:beforeAutospacing="0" w:after="0" w:afterAutospacing="0" w:line="270" w:lineRule="atLeast"/>
        <w:ind w:firstLine="720"/>
        <w:rPr>
          <w:rFonts w:asciiTheme="minorHAnsi" w:hAnsiTheme="minorHAnsi"/>
          <w:sz w:val="36"/>
          <w:szCs w:val="36"/>
        </w:rPr>
      </w:pPr>
      <w:r w:rsidRPr="00041E52">
        <w:rPr>
          <w:rFonts w:asciiTheme="minorHAnsi" w:hAnsiTheme="minorHAnsi"/>
          <w:sz w:val="36"/>
          <w:szCs w:val="36"/>
        </w:rPr>
        <w:t xml:space="preserve">Commerce oriented employees are always required in banking sector or any multinational company on regular basis, they are also required in other industries like stock market, auditing and accounting firms, financial groups </w:t>
      </w:r>
      <w:proofErr w:type="spellStart"/>
      <w:r w:rsidRPr="00041E52">
        <w:rPr>
          <w:rFonts w:asciiTheme="minorHAnsi" w:hAnsiTheme="minorHAnsi"/>
          <w:sz w:val="36"/>
          <w:szCs w:val="36"/>
        </w:rPr>
        <w:t>etc</w:t>
      </w:r>
      <w:proofErr w:type="spellEnd"/>
      <w:r w:rsidRPr="00041E52">
        <w:rPr>
          <w:rFonts w:asciiTheme="minorHAnsi" w:hAnsiTheme="minorHAnsi"/>
          <w:sz w:val="36"/>
          <w:szCs w:val="36"/>
        </w:rPr>
        <w:t xml:space="preserve"> for assessment of personal wealth and investment of the clients. Commerce is one the most important subject while you are selecting your stream for making a flourished and prosper career, there are lots for possibilities for commerce background students after finishing their course. Below I am giving you list of few important commerce oriented courses which a student can pursue after 10+2th or intermediate.</w:t>
      </w:r>
    </w:p>
    <w:p w:rsidR="00F64A9F" w:rsidRPr="00041E52" w:rsidRDefault="00F64A9F" w:rsidP="00F64A9F">
      <w:pPr>
        <w:ind w:firstLine="720"/>
        <w:rPr>
          <w:rFonts w:cs="Times New Roman"/>
          <w:sz w:val="36"/>
          <w:szCs w:val="36"/>
        </w:rPr>
      </w:pPr>
      <w:r w:rsidRPr="00041E52">
        <w:rPr>
          <w:rFonts w:cs="Times New Roman"/>
          <w:sz w:val="36"/>
          <w:szCs w:val="36"/>
        </w:rPr>
        <w:br w:type="page"/>
      </w:r>
    </w:p>
    <w:p w:rsidR="00F64A9F" w:rsidRPr="0079786D" w:rsidRDefault="00F64A9F" w:rsidP="00F64A9F">
      <w:pPr>
        <w:pStyle w:val="Heading1"/>
        <w:jc w:val="center"/>
        <w:rPr>
          <w:rFonts w:ascii="Cambria" w:hAnsi="Cambria"/>
          <w:b/>
          <w:bCs/>
          <w:color w:val="auto"/>
          <w:sz w:val="56"/>
          <w:szCs w:val="56"/>
        </w:rPr>
      </w:pPr>
      <w:r w:rsidRPr="0079786D">
        <w:rPr>
          <w:rFonts w:ascii="Cambria" w:hAnsi="Cambria"/>
          <w:b/>
          <w:bCs/>
          <w:color w:val="auto"/>
          <w:sz w:val="56"/>
          <w:szCs w:val="56"/>
        </w:rPr>
        <w:lastRenderedPageBreak/>
        <w:t>Objective</w:t>
      </w:r>
      <w:r w:rsidR="0079786D">
        <w:rPr>
          <w:rFonts w:ascii="Cambria" w:hAnsi="Cambria"/>
          <w:b/>
          <w:bCs/>
          <w:color w:val="auto"/>
          <w:sz w:val="56"/>
          <w:szCs w:val="56"/>
        </w:rPr>
        <w:t>s</w:t>
      </w:r>
      <w:r w:rsidRPr="0079786D">
        <w:rPr>
          <w:rFonts w:ascii="Cambria" w:hAnsi="Cambria"/>
          <w:b/>
          <w:bCs/>
          <w:color w:val="auto"/>
          <w:sz w:val="56"/>
          <w:szCs w:val="56"/>
        </w:rPr>
        <w:t xml:space="preserve"> of Science</w:t>
      </w:r>
    </w:p>
    <w:p w:rsidR="00F64A9F" w:rsidRDefault="00F64A9F" w:rsidP="00F64A9F">
      <w:pPr>
        <w:ind w:firstLine="720"/>
        <w:rPr>
          <w:rFonts w:eastAsia="Times New Roman" w:cs="Times New Roman"/>
          <w:sz w:val="36"/>
          <w:szCs w:val="36"/>
        </w:rPr>
      </w:pPr>
      <w:r w:rsidRPr="00041E52">
        <w:rPr>
          <w:rFonts w:eastAsia="Times New Roman" w:cs="Times New Roman"/>
          <w:sz w:val="36"/>
          <w:szCs w:val="36"/>
        </w:rPr>
        <w:t>Can you imagine a world without science? You wouldn’t have to worry about being late to work or finding your car keys because, well, jobs and cars wouldn’t exist. You would be living in a cave or a rudimentary built shelter, at best, wondering whether you’ll be able to hunt something for your next meal, or get killed and become some wild animal’s next feast in the process. The moment that early humans decided to take action into securing their survival marked the birth of science, as that’s the moment when they started asking themselves two vital questions about the world surrounding them: “How?” and “Why?”.</w:t>
      </w:r>
    </w:p>
    <w:p w:rsidR="00F64A9F" w:rsidRDefault="00F64A9F" w:rsidP="00F64A9F">
      <w:pPr>
        <w:ind w:firstLine="720"/>
        <w:rPr>
          <w:rFonts w:eastAsia="Times New Roman" w:cs="Times New Roman"/>
          <w:sz w:val="36"/>
          <w:szCs w:val="36"/>
        </w:rPr>
      </w:pPr>
      <w:r w:rsidRPr="005E421C">
        <w:rPr>
          <w:rFonts w:eastAsia="Times New Roman" w:cs="Times New Roman"/>
          <w:sz w:val="36"/>
          <w:szCs w:val="36"/>
        </w:rPr>
        <w:t xml:space="preserve">In modern usage "science" most often refers to a way of pursuing knowledge, not only the knowledge itself. In the 17th and 18th centuries scientists increasingly sought to formulate knowledge in terms of </w:t>
      </w:r>
      <w:hyperlink r:id="rId31" w:tooltip="Physical laws" w:history="1">
        <w:r w:rsidRPr="005E421C">
          <w:rPr>
            <w:rFonts w:eastAsia="Times New Roman" w:cs="Times New Roman"/>
            <w:sz w:val="36"/>
            <w:szCs w:val="36"/>
          </w:rPr>
          <w:t>laws of nature</w:t>
        </w:r>
      </w:hyperlink>
      <w:r w:rsidRPr="005E421C">
        <w:rPr>
          <w:rFonts w:eastAsia="Times New Roman" w:cs="Times New Roman"/>
          <w:sz w:val="36"/>
          <w:szCs w:val="36"/>
        </w:rPr>
        <w:t xml:space="preserve">. Over the course of the 19th century, the word "science" became increasingly associated with the </w:t>
      </w:r>
      <w:hyperlink r:id="rId32" w:tooltip="Scientific method" w:history="1">
        <w:r w:rsidRPr="005E421C">
          <w:rPr>
            <w:rFonts w:eastAsia="Times New Roman" w:cs="Times New Roman"/>
            <w:sz w:val="36"/>
            <w:szCs w:val="36"/>
          </w:rPr>
          <w:t>scientific method</w:t>
        </w:r>
      </w:hyperlink>
      <w:r w:rsidRPr="005E421C">
        <w:rPr>
          <w:rFonts w:eastAsia="Times New Roman" w:cs="Times New Roman"/>
          <w:sz w:val="36"/>
          <w:szCs w:val="36"/>
        </w:rPr>
        <w:t xml:space="preserve"> itself, as a disciplined way to study the natural world, including </w:t>
      </w:r>
      <w:hyperlink r:id="rId33" w:tooltip="Physics" w:history="1">
        <w:r w:rsidRPr="005E421C">
          <w:rPr>
            <w:rFonts w:eastAsia="Times New Roman" w:cs="Times New Roman"/>
            <w:sz w:val="36"/>
            <w:szCs w:val="36"/>
          </w:rPr>
          <w:t>physics</w:t>
        </w:r>
      </w:hyperlink>
      <w:r w:rsidRPr="005E421C">
        <w:rPr>
          <w:rFonts w:eastAsia="Times New Roman" w:cs="Times New Roman"/>
          <w:sz w:val="36"/>
          <w:szCs w:val="36"/>
        </w:rPr>
        <w:t xml:space="preserve">, </w:t>
      </w:r>
      <w:hyperlink r:id="rId34" w:tooltip="Chemistry" w:history="1">
        <w:r w:rsidRPr="005E421C">
          <w:rPr>
            <w:rFonts w:eastAsia="Times New Roman" w:cs="Times New Roman"/>
            <w:sz w:val="36"/>
            <w:szCs w:val="36"/>
          </w:rPr>
          <w:t>chemistry</w:t>
        </w:r>
      </w:hyperlink>
      <w:r w:rsidRPr="005E421C">
        <w:rPr>
          <w:rFonts w:eastAsia="Times New Roman" w:cs="Times New Roman"/>
          <w:sz w:val="36"/>
          <w:szCs w:val="36"/>
        </w:rPr>
        <w:t xml:space="preserve">, </w:t>
      </w:r>
      <w:hyperlink r:id="rId35" w:tooltip="Geology" w:history="1">
        <w:r w:rsidRPr="005E421C">
          <w:rPr>
            <w:rFonts w:eastAsia="Times New Roman" w:cs="Times New Roman"/>
            <w:sz w:val="36"/>
            <w:szCs w:val="36"/>
          </w:rPr>
          <w:t>geology</w:t>
        </w:r>
      </w:hyperlink>
      <w:r w:rsidRPr="005E421C">
        <w:rPr>
          <w:rFonts w:eastAsia="Times New Roman" w:cs="Times New Roman"/>
          <w:sz w:val="36"/>
          <w:szCs w:val="36"/>
        </w:rPr>
        <w:t xml:space="preserve"> and </w:t>
      </w:r>
      <w:hyperlink r:id="rId36" w:tooltip="Biology" w:history="1">
        <w:r w:rsidRPr="005E421C">
          <w:rPr>
            <w:rFonts w:eastAsia="Times New Roman" w:cs="Times New Roman"/>
            <w:sz w:val="36"/>
            <w:szCs w:val="36"/>
          </w:rPr>
          <w:t>biology</w:t>
        </w:r>
      </w:hyperlink>
      <w:r w:rsidRPr="005E421C">
        <w:rPr>
          <w:rFonts w:eastAsia="Times New Roman" w:cs="Times New Roman"/>
          <w:sz w:val="36"/>
          <w:szCs w:val="36"/>
        </w:rPr>
        <w:t xml:space="preserve">. It is in the 19th century also that the term </w:t>
      </w:r>
      <w:hyperlink r:id="rId37" w:tooltip="Scientist" w:history="1">
        <w:r w:rsidRPr="005E421C">
          <w:rPr>
            <w:rFonts w:eastAsia="Times New Roman" w:cs="Times New Roman"/>
            <w:sz w:val="36"/>
            <w:szCs w:val="36"/>
          </w:rPr>
          <w:t>scientist</w:t>
        </w:r>
      </w:hyperlink>
      <w:r w:rsidRPr="005E421C">
        <w:rPr>
          <w:rFonts w:eastAsia="Times New Roman" w:cs="Times New Roman"/>
          <w:sz w:val="36"/>
          <w:szCs w:val="36"/>
        </w:rPr>
        <w:t xml:space="preserve"> began to be applied to those who sought knowledge and understanding of nature.</w:t>
      </w:r>
    </w:p>
    <w:p w:rsidR="00F64A9F" w:rsidRDefault="00F64A9F" w:rsidP="00F64A9F">
      <w:r>
        <w:br w:type="page"/>
      </w:r>
    </w:p>
    <w:p w:rsidR="00F64A9F" w:rsidRPr="0079786D" w:rsidRDefault="00F64A9F" w:rsidP="00F64A9F">
      <w:pPr>
        <w:pStyle w:val="Heading1"/>
        <w:jc w:val="center"/>
        <w:rPr>
          <w:rFonts w:ascii="Cambria" w:hAnsi="Cambria"/>
          <w:b/>
          <w:bCs/>
          <w:color w:val="auto"/>
          <w:sz w:val="56"/>
          <w:szCs w:val="56"/>
        </w:rPr>
      </w:pPr>
      <w:r w:rsidRPr="0079786D">
        <w:rPr>
          <w:rFonts w:ascii="Cambria" w:hAnsi="Cambria"/>
          <w:b/>
          <w:bCs/>
          <w:color w:val="auto"/>
          <w:sz w:val="56"/>
          <w:szCs w:val="56"/>
        </w:rPr>
        <w:lastRenderedPageBreak/>
        <w:t>FUTURE SCOPE OF WEBSITE</w:t>
      </w:r>
    </w:p>
    <w:p w:rsidR="00F64A9F" w:rsidRDefault="00F64A9F" w:rsidP="00F64A9F">
      <w:pPr>
        <w:pStyle w:val="NormalWeb"/>
        <w:shd w:val="clear" w:color="auto" w:fill="FFFFFF"/>
        <w:spacing w:before="150" w:beforeAutospacing="0" w:after="0" w:afterAutospacing="0" w:line="270" w:lineRule="atLeast"/>
        <w:ind w:left="360"/>
        <w:rPr>
          <w:rFonts w:asciiTheme="minorHAnsi" w:hAnsiTheme="minorHAnsi"/>
          <w:sz w:val="36"/>
          <w:szCs w:val="36"/>
        </w:rPr>
      </w:pPr>
      <w:r>
        <w:rPr>
          <w:rFonts w:asciiTheme="minorHAnsi" w:hAnsiTheme="minorHAnsi"/>
          <w:sz w:val="36"/>
          <w:szCs w:val="36"/>
        </w:rPr>
        <w:t>Our basic Objective for creating this website was to provide information about the courses available after 10</w:t>
      </w:r>
      <w:r w:rsidRPr="00157749">
        <w:rPr>
          <w:rFonts w:asciiTheme="minorHAnsi" w:hAnsiTheme="minorHAnsi"/>
          <w:sz w:val="36"/>
          <w:szCs w:val="36"/>
          <w:vertAlign w:val="superscript"/>
        </w:rPr>
        <w:t>th</w:t>
      </w:r>
      <w:r>
        <w:rPr>
          <w:rFonts w:asciiTheme="minorHAnsi" w:hAnsiTheme="minorHAnsi"/>
          <w:sz w:val="36"/>
          <w:szCs w:val="36"/>
        </w:rPr>
        <w:t xml:space="preserve"> or 12</w:t>
      </w:r>
      <w:r w:rsidRPr="00157749">
        <w:rPr>
          <w:rFonts w:asciiTheme="minorHAnsi" w:hAnsiTheme="minorHAnsi"/>
          <w:sz w:val="36"/>
          <w:szCs w:val="36"/>
          <w:vertAlign w:val="superscript"/>
        </w:rPr>
        <w:t>th</w:t>
      </w:r>
      <w:r>
        <w:rPr>
          <w:rFonts w:asciiTheme="minorHAnsi" w:hAnsiTheme="minorHAnsi"/>
          <w:sz w:val="36"/>
          <w:szCs w:val="36"/>
        </w:rPr>
        <w:t>.</w:t>
      </w:r>
    </w:p>
    <w:p w:rsidR="00F64A9F" w:rsidRPr="00917328" w:rsidRDefault="00F64A9F" w:rsidP="00F64A9F">
      <w:pPr>
        <w:pStyle w:val="NormalWeb"/>
        <w:numPr>
          <w:ilvl w:val="0"/>
          <w:numId w:val="1"/>
        </w:numPr>
        <w:shd w:val="clear" w:color="auto" w:fill="FFFFFF"/>
        <w:spacing w:before="150" w:beforeAutospacing="0" w:after="0" w:afterAutospacing="0" w:line="270" w:lineRule="atLeast"/>
        <w:ind w:left="360"/>
        <w:rPr>
          <w:rFonts w:asciiTheme="minorHAnsi" w:hAnsiTheme="minorHAnsi"/>
          <w:sz w:val="36"/>
          <w:szCs w:val="36"/>
        </w:rPr>
      </w:pPr>
      <w:r w:rsidRPr="00917328">
        <w:rPr>
          <w:rFonts w:asciiTheme="minorHAnsi" w:hAnsiTheme="minorHAnsi"/>
          <w:sz w:val="36"/>
          <w:szCs w:val="36"/>
        </w:rPr>
        <w:t>In each section of website there is scope for providing the details about the colleges of the courses.</w:t>
      </w:r>
    </w:p>
    <w:p w:rsidR="00F64A9F" w:rsidRPr="00917328" w:rsidRDefault="00F64A9F" w:rsidP="00F64A9F">
      <w:pPr>
        <w:pStyle w:val="NormalWeb"/>
        <w:numPr>
          <w:ilvl w:val="0"/>
          <w:numId w:val="1"/>
        </w:numPr>
        <w:shd w:val="clear" w:color="auto" w:fill="FFFFFF"/>
        <w:spacing w:before="150" w:beforeAutospacing="0" w:after="0" w:afterAutospacing="0" w:line="270" w:lineRule="atLeast"/>
        <w:ind w:left="360"/>
        <w:rPr>
          <w:rFonts w:asciiTheme="minorHAnsi" w:hAnsiTheme="minorHAnsi"/>
          <w:sz w:val="36"/>
          <w:szCs w:val="36"/>
        </w:rPr>
      </w:pPr>
      <w:r w:rsidRPr="00917328">
        <w:rPr>
          <w:rFonts w:asciiTheme="minorHAnsi" w:hAnsiTheme="minorHAnsi"/>
          <w:sz w:val="36"/>
          <w:szCs w:val="36"/>
        </w:rPr>
        <w:t>Another section we can make is by knowing candidates marks we can tell them about where you are able to take admission.</w:t>
      </w:r>
    </w:p>
    <w:p w:rsidR="00F64A9F" w:rsidRPr="00917328" w:rsidRDefault="00F64A9F" w:rsidP="00F64A9F">
      <w:pPr>
        <w:pStyle w:val="NormalWeb"/>
        <w:numPr>
          <w:ilvl w:val="0"/>
          <w:numId w:val="1"/>
        </w:numPr>
        <w:shd w:val="clear" w:color="auto" w:fill="FFFFFF"/>
        <w:spacing w:before="150" w:beforeAutospacing="0" w:after="0" w:afterAutospacing="0" w:line="270" w:lineRule="atLeast"/>
        <w:ind w:left="360"/>
        <w:rPr>
          <w:rFonts w:asciiTheme="minorHAnsi" w:hAnsiTheme="minorHAnsi"/>
          <w:sz w:val="36"/>
          <w:szCs w:val="36"/>
        </w:rPr>
      </w:pPr>
      <w:r w:rsidRPr="00917328">
        <w:rPr>
          <w:rFonts w:asciiTheme="minorHAnsi" w:hAnsiTheme="minorHAnsi"/>
          <w:sz w:val="36"/>
          <w:szCs w:val="36"/>
        </w:rPr>
        <w:t>By providing links of the aptitude test we can calculate the IQ of the student and it is helpful for deciding the right stream.</w:t>
      </w:r>
    </w:p>
    <w:p w:rsidR="002A0F1B" w:rsidRDefault="00F64A9F" w:rsidP="009A3582">
      <w:pPr>
        <w:pStyle w:val="NormalWeb"/>
        <w:numPr>
          <w:ilvl w:val="0"/>
          <w:numId w:val="1"/>
        </w:numPr>
        <w:shd w:val="clear" w:color="auto" w:fill="FFFFFF"/>
        <w:spacing w:before="150" w:beforeAutospacing="0" w:after="0" w:afterAutospacing="0" w:line="270" w:lineRule="atLeast"/>
        <w:ind w:left="360"/>
        <w:rPr>
          <w:rFonts w:asciiTheme="minorHAnsi" w:hAnsiTheme="minorHAnsi"/>
          <w:sz w:val="36"/>
          <w:szCs w:val="36"/>
        </w:rPr>
      </w:pPr>
      <w:r w:rsidRPr="00917328">
        <w:rPr>
          <w:rFonts w:asciiTheme="minorHAnsi" w:hAnsiTheme="minorHAnsi"/>
          <w:sz w:val="36"/>
          <w:szCs w:val="36"/>
        </w:rPr>
        <w:t>Another field is of providing the summary of each stream i.e. Science, Commerce, Arts. So it will be helpful for those who don’t know anything about it.</w:t>
      </w:r>
    </w:p>
    <w:p w:rsidR="002A0F1B" w:rsidRDefault="002A0F1B">
      <w:pPr>
        <w:rPr>
          <w:rFonts w:eastAsia="Times New Roman" w:cs="Times New Roman"/>
          <w:sz w:val="36"/>
          <w:szCs w:val="36"/>
          <w:lang w:val="en-US"/>
        </w:rPr>
      </w:pPr>
      <w:r>
        <w:rPr>
          <w:sz w:val="36"/>
          <w:szCs w:val="36"/>
        </w:rPr>
        <w:br w:type="page"/>
      </w:r>
    </w:p>
    <w:p w:rsidR="002A0F1B" w:rsidRDefault="002A0F1B" w:rsidP="002A0F1B">
      <w:pPr>
        <w:jc w:val="center"/>
        <w:rPr>
          <w:rFonts w:ascii="Cambria" w:hAnsi="Cambria"/>
          <w:b/>
          <w:bCs/>
          <w:sz w:val="56"/>
          <w:szCs w:val="56"/>
        </w:rPr>
      </w:pPr>
    </w:p>
    <w:p w:rsidR="002A0F1B" w:rsidRDefault="002A0F1B" w:rsidP="002A0F1B">
      <w:pPr>
        <w:jc w:val="center"/>
        <w:rPr>
          <w:rFonts w:ascii="Cambria" w:hAnsi="Cambria"/>
          <w:b/>
          <w:bCs/>
          <w:sz w:val="56"/>
          <w:szCs w:val="56"/>
        </w:rPr>
      </w:pPr>
    </w:p>
    <w:p w:rsidR="002A0F1B" w:rsidRDefault="002A0F1B" w:rsidP="002A0F1B">
      <w:pPr>
        <w:jc w:val="center"/>
        <w:rPr>
          <w:rFonts w:ascii="Cambria" w:hAnsi="Cambria"/>
          <w:b/>
          <w:bCs/>
          <w:sz w:val="56"/>
          <w:szCs w:val="56"/>
        </w:rPr>
      </w:pPr>
    </w:p>
    <w:p w:rsidR="002A0F1B" w:rsidRDefault="002A0F1B" w:rsidP="002A0F1B">
      <w:pPr>
        <w:jc w:val="center"/>
        <w:rPr>
          <w:rFonts w:ascii="Cambria" w:hAnsi="Cambria"/>
          <w:b/>
          <w:bCs/>
          <w:sz w:val="56"/>
          <w:szCs w:val="56"/>
        </w:rPr>
      </w:pPr>
    </w:p>
    <w:p w:rsidR="002A0F1B" w:rsidRDefault="002A0F1B" w:rsidP="002A0F1B">
      <w:pPr>
        <w:jc w:val="center"/>
        <w:rPr>
          <w:rFonts w:ascii="Cambria" w:hAnsi="Cambria"/>
          <w:b/>
          <w:bCs/>
          <w:sz w:val="56"/>
          <w:szCs w:val="56"/>
        </w:rPr>
      </w:pPr>
    </w:p>
    <w:p w:rsidR="002A0F1B" w:rsidRDefault="002A0F1B" w:rsidP="002A0F1B">
      <w:pPr>
        <w:jc w:val="center"/>
        <w:rPr>
          <w:rFonts w:ascii="Cambria" w:hAnsi="Cambria"/>
          <w:b/>
          <w:bCs/>
          <w:sz w:val="56"/>
          <w:szCs w:val="56"/>
        </w:rPr>
      </w:pPr>
    </w:p>
    <w:p w:rsidR="002A0F1B" w:rsidRDefault="002A0F1B" w:rsidP="002A0F1B">
      <w:pPr>
        <w:jc w:val="center"/>
        <w:rPr>
          <w:rFonts w:ascii="Cambria" w:hAnsi="Cambria"/>
          <w:b/>
          <w:bCs/>
          <w:sz w:val="56"/>
          <w:szCs w:val="56"/>
        </w:rPr>
      </w:pPr>
    </w:p>
    <w:p w:rsidR="00F53530" w:rsidRPr="002A0F1B" w:rsidRDefault="002A0F1B" w:rsidP="002A0F1B">
      <w:pPr>
        <w:jc w:val="center"/>
        <w:rPr>
          <w:rFonts w:ascii="Cambria" w:hAnsi="Cambria"/>
          <w:b/>
          <w:bCs/>
          <w:sz w:val="56"/>
          <w:szCs w:val="56"/>
        </w:rPr>
      </w:pPr>
      <w:proofErr w:type="spellStart"/>
      <w:r w:rsidRPr="002A0F1B">
        <w:rPr>
          <w:rFonts w:ascii="Cambria" w:hAnsi="Cambria"/>
          <w:b/>
          <w:bCs/>
          <w:sz w:val="56"/>
          <w:szCs w:val="56"/>
        </w:rPr>
        <w:t>ScreenShots</w:t>
      </w:r>
      <w:bookmarkStart w:id="0" w:name="_GoBack"/>
      <w:bookmarkEnd w:id="0"/>
      <w:proofErr w:type="spellEnd"/>
    </w:p>
    <w:sectPr w:rsidR="00F53530" w:rsidRPr="002A0F1B" w:rsidSect="002A0F1B">
      <w:headerReference w:type="default" r:id="rId38"/>
      <w:footerReference w:type="default" r:id="rId3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858" w:rsidRDefault="00401858" w:rsidP="00401858">
      <w:pPr>
        <w:spacing w:after="0" w:line="240" w:lineRule="auto"/>
      </w:pPr>
      <w:r>
        <w:separator/>
      </w:r>
    </w:p>
  </w:endnote>
  <w:endnote w:type="continuationSeparator" w:id="0">
    <w:p w:rsidR="00401858" w:rsidRDefault="00401858" w:rsidP="0040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564306"/>
      <w:docPartObj>
        <w:docPartGallery w:val="Page Numbers (Bottom of Page)"/>
        <w:docPartUnique/>
      </w:docPartObj>
    </w:sdtPr>
    <w:sdtContent>
      <w:sdt>
        <w:sdtPr>
          <w:id w:val="-1769616900"/>
          <w:docPartObj>
            <w:docPartGallery w:val="Page Numbers (Top of Page)"/>
            <w:docPartUnique/>
          </w:docPartObj>
        </w:sdtPr>
        <w:sdtContent>
          <w:p w:rsidR="002A0F1B" w:rsidRDefault="002A0F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sdtContent>
      </w:sdt>
    </w:sdtContent>
  </w:sdt>
  <w:p w:rsidR="00401858" w:rsidRDefault="00401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858" w:rsidRDefault="00401858" w:rsidP="00401858">
      <w:pPr>
        <w:spacing w:after="0" w:line="240" w:lineRule="auto"/>
      </w:pPr>
      <w:r>
        <w:separator/>
      </w:r>
    </w:p>
  </w:footnote>
  <w:footnote w:type="continuationSeparator" w:id="0">
    <w:p w:rsidR="00401858" w:rsidRDefault="00401858" w:rsidP="004018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858" w:rsidRPr="00401858" w:rsidRDefault="00401858" w:rsidP="00401858">
    <w:pPr>
      <w:pStyle w:val="Header"/>
      <w:jc w:val="center"/>
      <w:rPr>
        <w:rFonts w:ascii="Candara" w:hAnsi="Candara"/>
        <w:b/>
        <w:bCs/>
        <w:sz w:val="32"/>
        <w:szCs w:val="32"/>
        <w:lang w:val="en-US"/>
      </w:rPr>
    </w:pPr>
    <w:r w:rsidRPr="00401858">
      <w:rPr>
        <w:rFonts w:ascii="Candara" w:hAnsi="Candara"/>
        <w:b/>
        <w:bCs/>
        <w:sz w:val="32"/>
        <w:szCs w:val="32"/>
        <w:lang w:val="en-US"/>
      </w:rPr>
      <w:t>Career Dictionary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90761"/>
    <w:multiLevelType w:val="hybridMultilevel"/>
    <w:tmpl w:val="A36E3A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9F"/>
    <w:rsid w:val="000F0712"/>
    <w:rsid w:val="002A0F1B"/>
    <w:rsid w:val="00401858"/>
    <w:rsid w:val="0079786D"/>
    <w:rsid w:val="00876CBF"/>
    <w:rsid w:val="009A3582"/>
    <w:rsid w:val="00F53530"/>
    <w:rsid w:val="00F64A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D32DF-F5F0-4DB4-BEC3-307EC47A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4A9F"/>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A9F"/>
    <w:rPr>
      <w:rFonts w:asciiTheme="majorHAnsi" w:eastAsiaTheme="majorEastAsia" w:hAnsiTheme="majorHAnsi" w:cstheme="majorBidi"/>
      <w:color w:val="2E74B5" w:themeColor="accent1" w:themeShade="BF"/>
      <w:sz w:val="32"/>
      <w:szCs w:val="32"/>
      <w:lang w:val="en-US"/>
    </w:rPr>
  </w:style>
  <w:style w:type="paragraph" w:styleId="NormalWeb">
    <w:name w:val="Normal (Web)"/>
    <w:basedOn w:val="Normal"/>
    <w:uiPriority w:val="99"/>
    <w:unhideWhenUsed/>
    <w:rsid w:val="00F64A9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01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858"/>
  </w:style>
  <w:style w:type="paragraph" w:styleId="Footer">
    <w:name w:val="footer"/>
    <w:basedOn w:val="Normal"/>
    <w:link w:val="FooterChar"/>
    <w:uiPriority w:val="99"/>
    <w:unhideWhenUsed/>
    <w:rsid w:val="00401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858"/>
  </w:style>
  <w:style w:type="paragraph" w:styleId="BalloonText">
    <w:name w:val="Balloon Text"/>
    <w:basedOn w:val="Normal"/>
    <w:link w:val="BalloonTextChar"/>
    <w:uiPriority w:val="99"/>
    <w:semiHidden/>
    <w:unhideWhenUsed/>
    <w:rsid w:val="002A0F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F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erforming_arts" TargetMode="External"/><Relationship Id="rId18" Type="http://schemas.openxmlformats.org/officeDocument/2006/relationships/hyperlink" Target="https://en.wikipedia.org/wiki/Baking" TargetMode="External"/><Relationship Id="rId26" Type="http://schemas.openxmlformats.org/officeDocument/2006/relationships/hyperlink" Target="https://en.wikipedia.org/wiki/Painting" TargetMode="External"/><Relationship Id="rId39" Type="http://schemas.openxmlformats.org/officeDocument/2006/relationships/footer" Target="footer1.xml"/><Relationship Id="rId21" Type="http://schemas.openxmlformats.org/officeDocument/2006/relationships/hyperlink" Target="https://en.wikipedia.org/wiki/Media_arts" TargetMode="External"/><Relationship Id="rId34" Type="http://schemas.openxmlformats.org/officeDocument/2006/relationships/hyperlink" Target="https://en.wikipedia.org/wiki/Chemistry" TargetMode="External"/><Relationship Id="rId7" Type="http://schemas.openxmlformats.org/officeDocument/2006/relationships/hyperlink" Target="https://en.wikipedia.org/wiki/Culture" TargetMode="External"/><Relationship Id="rId2" Type="http://schemas.openxmlformats.org/officeDocument/2006/relationships/styles" Target="styles.xml"/><Relationship Id="rId16" Type="http://schemas.openxmlformats.org/officeDocument/2006/relationships/hyperlink" Target="https://en.wikipedia.org/wiki/Theatre" TargetMode="External"/><Relationship Id="rId20" Type="http://schemas.openxmlformats.org/officeDocument/2006/relationships/hyperlink" Target="https://en.wikipedia.org/wiki/Winemaking" TargetMode="External"/><Relationship Id="rId29" Type="http://schemas.openxmlformats.org/officeDocument/2006/relationships/hyperlink" Target="https://en.wikipedia.org/wiki/Fil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hort_story" TargetMode="External"/><Relationship Id="rId24" Type="http://schemas.openxmlformats.org/officeDocument/2006/relationships/hyperlink" Target="https://en.wikipedia.org/wiki/Visual_arts" TargetMode="External"/><Relationship Id="rId32" Type="http://schemas.openxmlformats.org/officeDocument/2006/relationships/hyperlink" Target="https://en.wikipedia.org/wiki/Scientific_method" TargetMode="External"/><Relationship Id="rId37" Type="http://schemas.openxmlformats.org/officeDocument/2006/relationships/hyperlink" Target="https://en.wikipedia.org/wiki/Scientist"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Dance" TargetMode="External"/><Relationship Id="rId23" Type="http://schemas.openxmlformats.org/officeDocument/2006/relationships/hyperlink" Target="https://en.wikipedia.org/wiki/Cinematography" TargetMode="External"/><Relationship Id="rId28" Type="http://schemas.openxmlformats.org/officeDocument/2006/relationships/hyperlink" Target="https://en.wikipedia.org/wiki/Sculpting" TargetMode="External"/><Relationship Id="rId36" Type="http://schemas.openxmlformats.org/officeDocument/2006/relationships/hyperlink" Target="https://en.wikipedia.org/wiki/Biology" TargetMode="External"/><Relationship Id="rId10" Type="http://schemas.openxmlformats.org/officeDocument/2006/relationships/hyperlink" Target="https://en.wikipedia.org/wiki/Novel" TargetMode="External"/><Relationship Id="rId19" Type="http://schemas.openxmlformats.org/officeDocument/2006/relationships/hyperlink" Target="https://en.wikipedia.org/wiki/Chocolatier" TargetMode="External"/><Relationship Id="rId31" Type="http://schemas.openxmlformats.org/officeDocument/2006/relationships/hyperlink" Target="https://en.wikipedia.org/wiki/Physical_laws" TargetMode="External"/><Relationship Id="rId4" Type="http://schemas.openxmlformats.org/officeDocument/2006/relationships/webSettings" Target="webSettings.xml"/><Relationship Id="rId9" Type="http://schemas.openxmlformats.org/officeDocument/2006/relationships/hyperlink" Target="https://en.wikipedia.org/wiki/Poetry" TargetMode="External"/><Relationship Id="rId14" Type="http://schemas.openxmlformats.org/officeDocument/2006/relationships/hyperlink" Target="https://en.wikipedia.org/wiki/Music" TargetMode="External"/><Relationship Id="rId22" Type="http://schemas.openxmlformats.org/officeDocument/2006/relationships/hyperlink" Target="https://en.wikipedia.org/wiki/Photography" TargetMode="External"/><Relationship Id="rId27" Type="http://schemas.openxmlformats.org/officeDocument/2006/relationships/hyperlink" Target="https://en.wikipedia.org/wiki/Ceramic_art" TargetMode="External"/><Relationship Id="rId30" Type="http://schemas.openxmlformats.org/officeDocument/2006/relationships/hyperlink" Target="https://en.wikipedia.org/wiki/Comics" TargetMode="External"/><Relationship Id="rId35" Type="http://schemas.openxmlformats.org/officeDocument/2006/relationships/hyperlink" Target="https://en.wikipedia.org/wiki/Geology" TargetMode="External"/><Relationship Id="rId8" Type="http://schemas.openxmlformats.org/officeDocument/2006/relationships/hyperlink" Target="https://en.wikipedia.org/wiki/Literature" TargetMode="External"/><Relationship Id="rId3" Type="http://schemas.openxmlformats.org/officeDocument/2006/relationships/settings" Target="settings.xml"/><Relationship Id="rId12" Type="http://schemas.openxmlformats.org/officeDocument/2006/relationships/hyperlink" Target="https://en.wikipedia.org/wiki/Epic_poetry" TargetMode="External"/><Relationship Id="rId17" Type="http://schemas.openxmlformats.org/officeDocument/2006/relationships/hyperlink" Target="https://en.wikipedia.org/wiki/Culinary_arts" TargetMode="External"/><Relationship Id="rId25" Type="http://schemas.openxmlformats.org/officeDocument/2006/relationships/hyperlink" Target="https://en.wikipedia.org/wiki/Drawing" TargetMode="External"/><Relationship Id="rId33" Type="http://schemas.openxmlformats.org/officeDocument/2006/relationships/hyperlink" Target="https://en.wikipedia.org/wiki/Physics"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Deshmukh</dc:creator>
  <cp:keywords/>
  <dc:description/>
  <cp:lastModifiedBy>Mayur Deshmukh</cp:lastModifiedBy>
  <cp:revision>7</cp:revision>
  <cp:lastPrinted>2015-10-30T05:19:00Z</cp:lastPrinted>
  <dcterms:created xsi:type="dcterms:W3CDTF">2015-10-27T08:31:00Z</dcterms:created>
  <dcterms:modified xsi:type="dcterms:W3CDTF">2015-10-30T05:20:00Z</dcterms:modified>
</cp:coreProperties>
</file>