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SKIN DIAGNOSIS REPORT</w:t>
      </w:r>
    </w:p>
    <w:p>
      <w:pPr>
        <w:spacing w:line="480" w:lineRule="auto"/>
      </w:pPr>
      <w:r>
        <w:rPr>
          <w:rFonts w:ascii="Calibri" w:hAnsi="Calibri"/>
          <w:sz w:val="24"/>
        </w:rPr>
        <w:t>DATE:2022-12-21</w:t>
        <w:br/>
        <w:t xml:space="preserve">NAME:Rahul Punekar </w:t>
        <w:br/>
        <w:t xml:space="preserve">AGE:30 </w:t>
        <w:br/>
        <w:t xml:space="preserve">GENDER:Male </w:t>
        <w:br/>
      </w:r>
    </w:p>
    <w:p>
      <w:pPr>
        <w:spacing w:line="480" w:lineRule="auto"/>
        <w:jc w:val="center"/>
      </w:pPr>
      <w:r>
        <w:rPr>
          <w:rFonts w:ascii="Calibri" w:hAnsi="Calibri"/>
          <w:sz w:val="24"/>
        </w:rPr>
        <w:t>PROVIDED IMAGE:</w:t>
        <w:br/>
        <w:drawing>
          <wp:inline xmlns:a="http://schemas.openxmlformats.org/drawingml/2006/main" xmlns:pic="http://schemas.openxmlformats.org/drawingml/2006/picture">
            <wp:extent cx="2743200" cy="1805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ll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5940"/>
                    </a:xfrm>
                    <a:prstGeom prst="rect"/>
                  </pic:spPr>
                </pic:pic>
              </a:graphicData>
            </a:graphic>
          </wp:inline>
        </w:drawing>
        <w:br/>
        <w:br/>
        <w:t>PREDICTED DISEASE: actinic-keratosis</w:t>
        <w:br/>
        <w:t xml:space="preserve">GENERAL LOCATION: Sun-Exposed Areas like head, neck, forearms, hands,etc. </w:t>
        <w:br/>
        <w:t>SEVERITY: Mild</w:t>
        <w:br/>
        <w:t xml:space="preserve">RECOVERY TIME:3 weeks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