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7191" w:rsidRPr="002F7191" w:rsidRDefault="002F7191" w:rsidP="002F7191">
      <w:p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b/>
          <w:bCs/>
          <w:sz w:val="24"/>
          <w:szCs w:val="24"/>
          <w:lang w:eastAsia="en-GB"/>
        </w:rPr>
        <w:t>Batch 1: Sleep Tips (15 topics)</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lang w:eastAsia="en-GB"/>
        </w:rPr>
      </w:pPr>
      <w:r w:rsidRPr="002F7191">
        <w:rPr>
          <w:rFonts w:ascii="Times New Roman" w:eastAsia="Times New Roman" w:hAnsi="Times New Roman" w:cs="Times New Roman"/>
          <w:color w:val="FF0000"/>
          <w:sz w:val="24"/>
          <w:szCs w:val="24"/>
          <w:lang w:eastAsia="en-GB"/>
        </w:rPr>
        <w:t>How to sleep better when you work late every night</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lang w:eastAsia="en-GB"/>
        </w:rPr>
      </w:pPr>
      <w:r w:rsidRPr="002F7191">
        <w:rPr>
          <w:rFonts w:ascii="Times New Roman" w:eastAsia="Times New Roman" w:hAnsi="Times New Roman" w:cs="Times New Roman"/>
          <w:color w:val="FF0000"/>
          <w:sz w:val="24"/>
          <w:szCs w:val="24"/>
          <w:lang w:eastAsia="en-GB"/>
        </w:rPr>
        <w:t>Why can't I fall asleep even when I'm exhausted</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color w:val="FF0000"/>
          <w:sz w:val="24"/>
          <w:szCs w:val="24"/>
          <w:lang w:eastAsia="en-GB"/>
        </w:rPr>
      </w:pPr>
      <w:r w:rsidRPr="002F7191">
        <w:rPr>
          <w:rFonts w:ascii="Times New Roman" w:eastAsia="Times New Roman" w:hAnsi="Times New Roman" w:cs="Times New Roman"/>
          <w:color w:val="FF0000"/>
          <w:sz w:val="24"/>
          <w:szCs w:val="24"/>
          <w:lang w:eastAsia="en-GB"/>
        </w:rPr>
        <w:t>Best sleep routine for people who work night shifts</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to stop phone scrolling before bed</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much sleep do working professionals actually need</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Why do I wake up at 3am every night</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to fix your sleep schedule after weeks of late nights</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Best foods to eat (and avoid) before bed for better sleep</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room temperature affects sleep quality in Indian summers</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Simple breathing exercises to fall asleep faster</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to create a wind-down routine in a small apartment</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Why weekends ruin your sleep schedule (and how to fix it)</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caffeine timing affects your sleep, even if you don't feel it</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Best sleep positions for back and neck pain</w:t>
      </w:r>
    </w:p>
    <w:p w:rsidR="002F7191" w:rsidRPr="002F7191" w:rsidRDefault="002F7191" w:rsidP="002F719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2F7191">
        <w:rPr>
          <w:rFonts w:ascii="Times New Roman" w:eastAsia="Times New Roman" w:hAnsi="Times New Roman" w:cs="Times New Roman"/>
          <w:sz w:val="24"/>
          <w:szCs w:val="24"/>
          <w:lang w:eastAsia="en-GB"/>
        </w:rPr>
        <w:t>How to sleep well during power cuts and hot nights</w:t>
      </w:r>
    </w:p>
    <w:p w:rsidR="00724D26" w:rsidRP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sz w:val="24"/>
          <w:szCs w:val="24"/>
          <w:lang w:eastAsia="en-GB"/>
        </w:rPr>
        <w:t>Where things stand:</w:t>
      </w:r>
    </w:p>
    <w:p w:rsid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xml:space="preserve">✅ Navigation, </w:t>
      </w:r>
      <w:proofErr w:type="gramStart"/>
      <w:r w:rsidRPr="00724D26">
        <w:rPr>
          <w:rFonts w:ascii="Times New Roman" w:eastAsia="Times New Roman" w:hAnsi="Times New Roman" w:cs="Times New Roman"/>
          <w:sz w:val="24"/>
          <w:szCs w:val="24"/>
          <w:lang w:eastAsia="en-GB"/>
        </w:rPr>
        <w:t>About</w:t>
      </w:r>
      <w:proofErr w:type="gramEnd"/>
      <w:r w:rsidRPr="00724D26">
        <w:rPr>
          <w:rFonts w:ascii="Times New Roman" w:eastAsia="Times New Roman" w:hAnsi="Times New Roman" w:cs="Times New Roman"/>
          <w:sz w:val="24"/>
          <w:szCs w:val="24"/>
          <w:lang w:eastAsia="en-GB"/>
        </w:rPr>
        <w:t xml:space="preserve"> page, Policies, Blog (</w:t>
      </w:r>
      <w:proofErr w:type="spellStart"/>
      <w:r w:rsidRPr="00724D26">
        <w:rPr>
          <w:rFonts w:ascii="Times New Roman" w:eastAsia="Times New Roman" w:hAnsi="Times New Roman" w:cs="Times New Roman"/>
          <w:sz w:val="24"/>
          <w:szCs w:val="24"/>
          <w:lang w:eastAsia="en-GB"/>
        </w:rPr>
        <w:t>ongoing</w:t>
      </w:r>
      <w:proofErr w:type="spellEnd"/>
      <w:r w:rsidRPr="00724D26">
        <w:rPr>
          <w:rFonts w:ascii="Times New Roman" w:eastAsia="Times New Roman" w:hAnsi="Times New Roman" w:cs="Times New Roman"/>
          <w:sz w:val="24"/>
          <w:szCs w:val="24"/>
          <w:lang w:eastAsia="en-GB"/>
        </w:rPr>
        <w:t xml:space="preserve">) </w:t>
      </w:r>
    </w:p>
    <w:p w:rsid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Product listings (</w:t>
      </w:r>
      <w:proofErr w:type="spellStart"/>
      <w:r w:rsidRPr="00724D26">
        <w:rPr>
          <w:rFonts w:ascii="Times New Roman" w:eastAsia="Times New Roman" w:hAnsi="Times New Roman" w:cs="Times New Roman"/>
          <w:sz w:val="24"/>
          <w:szCs w:val="24"/>
          <w:lang w:eastAsia="en-GB"/>
        </w:rPr>
        <w:t>spreadsheet</w:t>
      </w:r>
      <w:proofErr w:type="spellEnd"/>
      <w:r w:rsidRPr="00724D26">
        <w:rPr>
          <w:rFonts w:ascii="Times New Roman" w:eastAsia="Times New Roman" w:hAnsi="Times New Roman" w:cs="Times New Roman"/>
          <w:sz w:val="24"/>
          <w:szCs w:val="24"/>
          <w:lang w:eastAsia="en-GB"/>
        </w:rPr>
        <w:t xml:space="preserve"> ready, not yet entered in </w:t>
      </w:r>
      <w:proofErr w:type="spellStart"/>
      <w:r w:rsidRPr="00724D26">
        <w:rPr>
          <w:rFonts w:ascii="Times New Roman" w:eastAsia="Times New Roman" w:hAnsi="Times New Roman" w:cs="Times New Roman"/>
          <w:sz w:val="24"/>
          <w:szCs w:val="24"/>
          <w:lang w:eastAsia="en-GB"/>
        </w:rPr>
        <w:t>Shopify</w:t>
      </w:r>
      <w:proofErr w:type="spellEnd"/>
      <w:r w:rsidRPr="00724D26">
        <w:rPr>
          <w:rFonts w:ascii="Times New Roman" w:eastAsia="Times New Roman" w:hAnsi="Times New Roman" w:cs="Times New Roman"/>
          <w:sz w:val="24"/>
          <w:szCs w:val="24"/>
          <w:lang w:eastAsia="en-GB"/>
        </w:rPr>
        <w:t xml:space="preserve">) </w:t>
      </w:r>
    </w:p>
    <w:p w:rsid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xml:space="preserve">⏳ Backend settings (tax, shipping, payment gateway, email templates, analytics) — none of this is done yet </w:t>
      </w:r>
    </w:p>
    <w:p w:rsidR="00724D26" w:rsidRP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Checkout and cart flow testing</w:t>
      </w:r>
    </w:p>
    <w:p w:rsidR="00724D26" w:rsidRP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xml:space="preserve">Given your priority order was functionality first, then backend settings, then design, the most sensible next step is </w:t>
      </w:r>
      <w:r w:rsidRPr="00724D26">
        <w:rPr>
          <w:rFonts w:ascii="Times New Roman" w:eastAsia="Times New Roman" w:hAnsi="Times New Roman" w:cs="Times New Roman"/>
          <w:b/>
          <w:bCs/>
          <w:sz w:val="24"/>
          <w:szCs w:val="24"/>
          <w:lang w:eastAsia="en-GB"/>
        </w:rPr>
        <w:t>backend settings</w:t>
      </w:r>
      <w:r w:rsidRPr="00724D26">
        <w:rPr>
          <w:rFonts w:ascii="Times New Roman" w:eastAsia="Times New Roman" w:hAnsi="Times New Roman" w:cs="Times New Roman"/>
          <w:sz w:val="24"/>
          <w:szCs w:val="24"/>
          <w:lang w:eastAsia="en-GB"/>
        </w:rPr>
        <w:t>, since payment gateway and tax setup are what actually let a real order go through, and product listings depend on some of these being correct anyway (like tax category and shipping weight).</w:t>
      </w:r>
    </w:p>
    <w:p w:rsidR="00724D26" w:rsidRP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xml:space="preserve">Here's the </w:t>
      </w:r>
      <w:r w:rsidRPr="00724D26">
        <w:rPr>
          <w:rFonts w:ascii="Times New Roman" w:eastAsia="Times New Roman" w:hAnsi="Times New Roman" w:cs="Times New Roman"/>
          <w:b/>
          <w:color w:val="FF0000"/>
          <w:sz w:val="24"/>
          <w:szCs w:val="24"/>
          <w:lang w:eastAsia="en-GB"/>
        </w:rPr>
        <w:t xml:space="preserve">backend settings checklist </w:t>
      </w:r>
      <w:r w:rsidRPr="00724D26">
        <w:rPr>
          <w:rFonts w:ascii="Times New Roman" w:eastAsia="Times New Roman" w:hAnsi="Times New Roman" w:cs="Times New Roman"/>
          <w:sz w:val="24"/>
          <w:szCs w:val="24"/>
          <w:lang w:eastAsia="en-GB"/>
        </w:rPr>
        <w:t>in a sensible order:</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Payment gateway (</w:t>
      </w:r>
      <w:proofErr w:type="spellStart"/>
      <w:r w:rsidRPr="00724D26">
        <w:rPr>
          <w:rFonts w:ascii="Times New Roman" w:eastAsia="Times New Roman" w:hAnsi="Times New Roman" w:cs="Times New Roman"/>
          <w:b/>
          <w:bCs/>
          <w:color w:val="FF0000"/>
          <w:sz w:val="24"/>
          <w:szCs w:val="24"/>
          <w:lang w:eastAsia="en-GB"/>
        </w:rPr>
        <w:t>Razorpay</w:t>
      </w:r>
      <w:proofErr w:type="spellEnd"/>
      <w:r w:rsidRPr="00724D26">
        <w:rPr>
          <w:rFonts w:ascii="Times New Roman" w:eastAsia="Times New Roman" w:hAnsi="Times New Roman" w:cs="Times New Roman"/>
          <w:b/>
          <w:bCs/>
          <w:color w:val="FF0000"/>
          <w:sz w:val="24"/>
          <w:szCs w:val="24"/>
          <w:lang w:eastAsia="en-GB"/>
        </w:rPr>
        <w:t>)</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connects checkout to actual payment processing</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Tax settings (GST)</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ensures correct tax calculation at checkout</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Shipping zones and rates</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determines what customers see and pay at checkout</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Email notification templates</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order confirmation, shipping updates</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GA4 and Meta Pixel installation</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so data starts collecting from day one</w:t>
      </w:r>
    </w:p>
    <w:p w:rsidR="00724D26" w:rsidRPr="00724D26" w:rsidRDefault="00724D26" w:rsidP="00724D2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b/>
          <w:bCs/>
          <w:color w:val="FF0000"/>
          <w:sz w:val="24"/>
          <w:szCs w:val="24"/>
          <w:lang w:eastAsia="en-GB"/>
        </w:rPr>
        <w:t>Currency and checkout settings</w:t>
      </w:r>
      <w:r w:rsidRPr="00724D26">
        <w:rPr>
          <w:rFonts w:ascii="Times New Roman" w:eastAsia="Times New Roman" w:hAnsi="Times New Roman" w:cs="Times New Roman"/>
          <w:color w:val="FF0000"/>
          <w:sz w:val="24"/>
          <w:szCs w:val="24"/>
          <w:lang w:eastAsia="en-GB"/>
        </w:rPr>
        <w:t xml:space="preserve"> </w:t>
      </w:r>
      <w:r w:rsidRPr="00724D26">
        <w:rPr>
          <w:rFonts w:ascii="Times New Roman" w:eastAsia="Times New Roman" w:hAnsi="Times New Roman" w:cs="Times New Roman"/>
          <w:sz w:val="24"/>
          <w:szCs w:val="24"/>
          <w:lang w:eastAsia="en-GB"/>
        </w:rPr>
        <w:t>— confirming INR display and checkout behavior</w:t>
      </w:r>
    </w:p>
    <w:p w:rsidR="00724D26" w:rsidRDefault="00724D26" w:rsidP="00724D26">
      <w:pPr>
        <w:spacing w:before="100" w:beforeAutospacing="1" w:after="100" w:afterAutospacing="1" w:line="240" w:lineRule="auto"/>
        <w:rPr>
          <w:rFonts w:ascii="Times New Roman" w:eastAsia="Times New Roman" w:hAnsi="Times New Roman" w:cs="Times New Roman"/>
          <w:sz w:val="24"/>
          <w:szCs w:val="24"/>
          <w:lang w:eastAsia="en-GB"/>
        </w:rPr>
      </w:pPr>
      <w:r w:rsidRPr="00724D26">
        <w:rPr>
          <w:rFonts w:ascii="Times New Roman" w:eastAsia="Times New Roman" w:hAnsi="Times New Roman" w:cs="Times New Roman"/>
          <w:sz w:val="24"/>
          <w:szCs w:val="24"/>
          <w:lang w:eastAsia="en-GB"/>
        </w:rPr>
        <w:t xml:space="preserve">Want to start with </w:t>
      </w:r>
      <w:proofErr w:type="spellStart"/>
      <w:r w:rsidRPr="00724D26">
        <w:rPr>
          <w:rFonts w:ascii="Times New Roman" w:eastAsia="Times New Roman" w:hAnsi="Times New Roman" w:cs="Times New Roman"/>
          <w:b/>
          <w:bCs/>
          <w:sz w:val="24"/>
          <w:szCs w:val="24"/>
          <w:lang w:eastAsia="en-GB"/>
        </w:rPr>
        <w:t>Razorpay</w:t>
      </w:r>
      <w:proofErr w:type="spellEnd"/>
      <w:r w:rsidRPr="00724D26">
        <w:rPr>
          <w:rFonts w:ascii="Times New Roman" w:eastAsia="Times New Roman" w:hAnsi="Times New Roman" w:cs="Times New Roman"/>
          <w:b/>
          <w:bCs/>
          <w:sz w:val="24"/>
          <w:szCs w:val="24"/>
          <w:lang w:eastAsia="en-GB"/>
        </w:rPr>
        <w:t xml:space="preserve"> setup</w:t>
      </w:r>
      <w:r w:rsidRPr="00724D26">
        <w:rPr>
          <w:rFonts w:ascii="Times New Roman" w:eastAsia="Times New Roman" w:hAnsi="Times New Roman" w:cs="Times New Roman"/>
          <w:sz w:val="24"/>
          <w:szCs w:val="24"/>
          <w:lang w:eastAsia="en-GB"/>
        </w:rPr>
        <w:t xml:space="preserve">, since that's the most foundational piece checkout depends on, or would you rather knock out the product listings from the </w:t>
      </w:r>
      <w:proofErr w:type="spellStart"/>
      <w:r w:rsidRPr="00724D26">
        <w:rPr>
          <w:rFonts w:ascii="Times New Roman" w:eastAsia="Times New Roman" w:hAnsi="Times New Roman" w:cs="Times New Roman"/>
          <w:sz w:val="24"/>
          <w:szCs w:val="24"/>
          <w:lang w:eastAsia="en-GB"/>
        </w:rPr>
        <w:t>spreadsheet</w:t>
      </w:r>
      <w:proofErr w:type="spellEnd"/>
      <w:r w:rsidRPr="00724D26">
        <w:rPr>
          <w:rFonts w:ascii="Times New Roman" w:eastAsia="Times New Roman" w:hAnsi="Times New Roman" w:cs="Times New Roman"/>
          <w:sz w:val="24"/>
          <w:szCs w:val="24"/>
          <w:lang w:eastAsia="en-GB"/>
        </w:rPr>
        <w:t xml:space="preserve"> first, since that's also still pending from Priority 1?</w:t>
      </w:r>
    </w:p>
    <w:p w:rsidR="000D065E" w:rsidRPr="000D065E" w:rsidRDefault="000D065E" w:rsidP="000D065E">
      <w:pPr>
        <w:spacing w:before="100" w:beforeAutospacing="1" w:after="100" w:afterAutospacing="1" w:line="240" w:lineRule="auto"/>
        <w:rPr>
          <w:rFonts w:ascii="Times New Roman" w:eastAsia="Times New Roman" w:hAnsi="Times New Roman" w:cs="Times New Roman"/>
          <w:sz w:val="24"/>
          <w:szCs w:val="24"/>
          <w:lang w:eastAsia="en-GB"/>
        </w:rPr>
      </w:pPr>
      <w:r w:rsidRPr="000D065E">
        <w:rPr>
          <w:rFonts w:ascii="Times New Roman" w:eastAsia="Times New Roman" w:hAnsi="Times New Roman" w:cs="Times New Roman"/>
          <w:b/>
          <w:bCs/>
          <w:sz w:val="24"/>
          <w:szCs w:val="24"/>
          <w:lang w:eastAsia="en-GB"/>
        </w:rPr>
        <w:t xml:space="preserve">Relevant HSN codes for </w:t>
      </w:r>
      <w:proofErr w:type="spellStart"/>
      <w:r w:rsidRPr="000D065E">
        <w:rPr>
          <w:rFonts w:ascii="Times New Roman" w:eastAsia="Times New Roman" w:hAnsi="Times New Roman" w:cs="Times New Roman"/>
          <w:b/>
          <w:bCs/>
          <w:sz w:val="24"/>
          <w:szCs w:val="24"/>
          <w:lang w:eastAsia="en-GB"/>
        </w:rPr>
        <w:t>catalog</w:t>
      </w:r>
      <w:proofErr w:type="spellEnd"/>
      <w:r w:rsidRPr="000D065E">
        <w:rPr>
          <w:rFonts w:ascii="Times New Roman" w:eastAsia="Times New Roman" w:hAnsi="Times New Roman" w:cs="Times New Roman"/>
          <w:b/>
          <w:bCs/>
          <w:sz w:val="24"/>
          <w:szCs w:val="24"/>
          <w:lang w:eastAsia="en-GB"/>
        </w:rPr>
        <w:t>:</w:t>
      </w:r>
    </w:p>
    <w:p w:rsidR="000D065E" w:rsidRPr="000D065E" w:rsidRDefault="000D065E" w:rsidP="000D06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D065E">
        <w:rPr>
          <w:rFonts w:ascii="Times New Roman" w:eastAsia="Times New Roman" w:hAnsi="Times New Roman" w:cs="Times New Roman"/>
          <w:sz w:val="24"/>
          <w:szCs w:val="24"/>
          <w:lang w:eastAsia="en-GB"/>
        </w:rPr>
        <w:t xml:space="preserve">Blankets: </w:t>
      </w:r>
      <w:r w:rsidRPr="000D065E">
        <w:rPr>
          <w:rFonts w:ascii="Times New Roman" w:eastAsia="Times New Roman" w:hAnsi="Times New Roman" w:cs="Times New Roman"/>
          <w:b/>
          <w:bCs/>
          <w:sz w:val="24"/>
          <w:szCs w:val="24"/>
          <w:lang w:eastAsia="en-GB"/>
        </w:rPr>
        <w:t>6301</w:t>
      </w:r>
    </w:p>
    <w:p w:rsidR="000D065E" w:rsidRPr="000D065E" w:rsidRDefault="000D065E" w:rsidP="000D06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D065E">
        <w:rPr>
          <w:rFonts w:ascii="Times New Roman" w:eastAsia="Times New Roman" w:hAnsi="Times New Roman" w:cs="Times New Roman"/>
          <w:sz w:val="24"/>
          <w:szCs w:val="24"/>
          <w:lang w:eastAsia="en-GB"/>
        </w:rPr>
        <w:t xml:space="preserve">Bed linen (sheets, pillowcases): </w:t>
      </w:r>
      <w:r w:rsidRPr="000D065E">
        <w:rPr>
          <w:rFonts w:ascii="Times New Roman" w:eastAsia="Times New Roman" w:hAnsi="Times New Roman" w:cs="Times New Roman"/>
          <w:b/>
          <w:bCs/>
          <w:sz w:val="24"/>
          <w:szCs w:val="24"/>
          <w:lang w:eastAsia="en-GB"/>
        </w:rPr>
        <w:t>6302</w:t>
      </w:r>
    </w:p>
    <w:p w:rsidR="000D065E" w:rsidRPr="000D065E" w:rsidRDefault="000D065E" w:rsidP="000D06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D065E">
        <w:rPr>
          <w:rFonts w:ascii="Times New Roman" w:eastAsia="Times New Roman" w:hAnsi="Times New Roman" w:cs="Times New Roman"/>
          <w:sz w:val="24"/>
          <w:szCs w:val="24"/>
          <w:lang w:eastAsia="en-GB"/>
        </w:rPr>
        <w:t xml:space="preserve">Other furnishing/bedspreads: </w:t>
      </w:r>
      <w:r w:rsidRPr="000D065E">
        <w:rPr>
          <w:rFonts w:ascii="Times New Roman" w:eastAsia="Times New Roman" w:hAnsi="Times New Roman" w:cs="Times New Roman"/>
          <w:b/>
          <w:bCs/>
          <w:sz w:val="24"/>
          <w:szCs w:val="24"/>
          <w:lang w:eastAsia="en-GB"/>
        </w:rPr>
        <w:t>6304</w:t>
      </w:r>
    </w:p>
    <w:p w:rsidR="000D065E" w:rsidRPr="000D065E" w:rsidRDefault="000D065E" w:rsidP="000D06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0D065E">
        <w:rPr>
          <w:rFonts w:ascii="Times New Roman" w:eastAsia="Times New Roman" w:hAnsi="Times New Roman" w:cs="Times New Roman"/>
          <w:sz w:val="24"/>
          <w:szCs w:val="24"/>
          <w:lang w:eastAsia="en-GB"/>
        </w:rPr>
        <w:t xml:space="preserve">Pillows (stuffed/fitted articles): </w:t>
      </w:r>
      <w:r w:rsidRPr="000D065E">
        <w:rPr>
          <w:rFonts w:ascii="Times New Roman" w:eastAsia="Times New Roman" w:hAnsi="Times New Roman" w:cs="Times New Roman"/>
          <w:b/>
          <w:bCs/>
          <w:sz w:val="24"/>
          <w:szCs w:val="24"/>
          <w:lang w:eastAsia="en-GB"/>
        </w:rPr>
        <w:t>9404</w:t>
      </w:r>
    </w:p>
    <w:p w:rsidR="000D065E" w:rsidRPr="00724D26" w:rsidRDefault="000D065E" w:rsidP="00724D26">
      <w:pPr>
        <w:spacing w:before="100" w:beforeAutospacing="1" w:after="100" w:afterAutospacing="1" w:line="240" w:lineRule="auto"/>
        <w:rPr>
          <w:rFonts w:ascii="Times New Roman" w:eastAsia="Times New Roman" w:hAnsi="Times New Roman" w:cs="Times New Roman"/>
          <w:sz w:val="24"/>
          <w:szCs w:val="24"/>
          <w:lang w:eastAsia="en-GB"/>
        </w:rPr>
      </w:pPr>
    </w:p>
    <w:p w:rsidR="002F7191" w:rsidRDefault="002F7191"/>
    <w:p w:rsidR="00F10144" w:rsidRDefault="00F10144" w:rsidP="00F10144">
      <w:proofErr w:type="gramStart"/>
      <w:r>
        <w:lastRenderedPageBreak/>
        <w:t>name</w:t>
      </w:r>
      <w:proofErr w:type="gramEnd"/>
      <w:r>
        <w:t xml:space="preserve">                             </w:t>
      </w:r>
      <w:r w:rsidR="0020763D">
        <w:tab/>
      </w:r>
      <w:r w:rsidR="0020763D">
        <w:tab/>
      </w:r>
      <w:r w:rsidR="0020763D">
        <w:tab/>
      </w:r>
      <w:r>
        <w:t xml:space="preserve">role                    </w:t>
      </w:r>
      <w:r w:rsidR="0020763D">
        <w:tab/>
      </w:r>
      <w:r w:rsidR="0020763D">
        <w:tab/>
      </w:r>
      <w:r>
        <w:t xml:space="preserve">id                                                                       </w:t>
      </w:r>
    </w:p>
    <w:p w:rsidR="00F10144" w:rsidRDefault="00F10144" w:rsidP="00F10144">
      <w:r>
        <w:t xml:space="preserve">Horizon — </w:t>
      </w:r>
      <w:proofErr w:type="spellStart"/>
      <w:r>
        <w:t>Sleepifyme</w:t>
      </w:r>
      <w:proofErr w:type="spellEnd"/>
      <w:r>
        <w:t xml:space="preserve"> Design      </w:t>
      </w:r>
      <w:r>
        <w:tab/>
      </w:r>
      <w:r>
        <w:t xml:space="preserve">[live]                  </w:t>
      </w:r>
      <w:r>
        <w:tab/>
      </w:r>
      <w:r>
        <w:tab/>
      </w:r>
      <w:r>
        <w:t xml:space="preserve">#191299453291                                                            </w:t>
      </w:r>
    </w:p>
    <w:p w:rsidR="00F10144" w:rsidRDefault="00F10144" w:rsidP="00F10144">
      <w:r>
        <w:t xml:space="preserve">Horizon                          </w:t>
      </w:r>
      <w:r>
        <w:tab/>
      </w:r>
      <w:r>
        <w:tab/>
      </w:r>
      <w:r w:rsidR="0020763D">
        <w:tab/>
      </w:r>
      <w:r>
        <w:t xml:space="preserve">[unpublished]           </w:t>
      </w:r>
      <w:r>
        <w:tab/>
      </w:r>
      <w:r>
        <w:t xml:space="preserve">#190919147883                                                            </w:t>
      </w:r>
    </w:p>
    <w:p w:rsidR="003576AB" w:rsidRDefault="00F10144" w:rsidP="00F10144">
      <w:r>
        <w:t xml:space="preserve">Horizon — </w:t>
      </w:r>
      <w:proofErr w:type="spellStart"/>
      <w:r>
        <w:t>Sleepifyme</w:t>
      </w:r>
      <w:proofErr w:type="spellEnd"/>
      <w:r>
        <w:t xml:space="preserve"> Design v1   </w:t>
      </w:r>
      <w:r>
        <w:tab/>
      </w:r>
      <w:r>
        <w:t xml:space="preserve">[unpublished]           </w:t>
      </w:r>
      <w:r>
        <w:tab/>
      </w:r>
      <w:r>
        <w:t xml:space="preserve">#191296635243       </w:t>
      </w:r>
    </w:p>
    <w:p w:rsidR="0020763D" w:rsidRDefault="0020763D" w:rsidP="00F10144"/>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 xml:space="preserve">How </w:t>
      </w:r>
      <w:proofErr w:type="spellStart"/>
      <w:r w:rsidRPr="00AF25DA">
        <w:rPr>
          <w:rFonts w:ascii="Times New Roman" w:eastAsia="Times New Roman" w:hAnsi="Times New Roman" w:cs="Times New Roman"/>
          <w:b/>
          <w:bCs/>
          <w:sz w:val="24"/>
          <w:szCs w:val="24"/>
          <w:lang w:eastAsia="en-GB"/>
        </w:rPr>
        <w:t>Shopify</w:t>
      </w:r>
      <w:proofErr w:type="spellEnd"/>
      <w:r w:rsidRPr="00AF25DA">
        <w:rPr>
          <w:rFonts w:ascii="Times New Roman" w:eastAsia="Times New Roman" w:hAnsi="Times New Roman" w:cs="Times New Roman"/>
          <w:b/>
          <w:bCs/>
          <w:sz w:val="24"/>
          <w:szCs w:val="24"/>
          <w:lang w:eastAsia="en-GB"/>
        </w:rPr>
        <w:t xml:space="preserve"> theme development actually works underneath</w:t>
      </w:r>
    </w:p>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sz w:val="24"/>
          <w:szCs w:val="24"/>
          <w:lang w:eastAsia="en-GB"/>
        </w:rPr>
        <w:t xml:space="preserve">Every theme, including "Horizon — </w:t>
      </w:r>
      <w:proofErr w:type="spellStart"/>
      <w:r w:rsidRPr="00AF25DA">
        <w:rPr>
          <w:rFonts w:ascii="Times New Roman" w:eastAsia="Times New Roman" w:hAnsi="Times New Roman" w:cs="Times New Roman"/>
          <w:sz w:val="24"/>
          <w:szCs w:val="24"/>
          <w:lang w:eastAsia="en-GB"/>
        </w:rPr>
        <w:t>Sleepifyme</w:t>
      </w:r>
      <w:proofErr w:type="spellEnd"/>
      <w:r w:rsidRPr="00AF25DA">
        <w:rPr>
          <w:rFonts w:ascii="Times New Roman" w:eastAsia="Times New Roman" w:hAnsi="Times New Roman" w:cs="Times New Roman"/>
          <w:sz w:val="24"/>
          <w:szCs w:val="24"/>
          <w:lang w:eastAsia="en-GB"/>
        </w:rPr>
        <w:t xml:space="preserve"> Design," exists as </w:t>
      </w:r>
      <w:r w:rsidRPr="00AF25DA">
        <w:rPr>
          <w:rFonts w:ascii="Times New Roman" w:eastAsia="Times New Roman" w:hAnsi="Times New Roman" w:cs="Times New Roman"/>
          <w:b/>
          <w:bCs/>
          <w:sz w:val="24"/>
          <w:szCs w:val="24"/>
          <w:lang w:eastAsia="en-GB"/>
        </w:rPr>
        <w:t xml:space="preserve">files stored on </w:t>
      </w:r>
      <w:proofErr w:type="spellStart"/>
      <w:r w:rsidRPr="00AF25DA">
        <w:rPr>
          <w:rFonts w:ascii="Times New Roman" w:eastAsia="Times New Roman" w:hAnsi="Times New Roman" w:cs="Times New Roman"/>
          <w:b/>
          <w:bCs/>
          <w:sz w:val="24"/>
          <w:szCs w:val="24"/>
          <w:lang w:eastAsia="en-GB"/>
        </w:rPr>
        <w:t>Shopify's</w:t>
      </w:r>
      <w:proofErr w:type="spellEnd"/>
      <w:r w:rsidRPr="00AF25DA">
        <w:rPr>
          <w:rFonts w:ascii="Times New Roman" w:eastAsia="Times New Roman" w:hAnsi="Times New Roman" w:cs="Times New Roman"/>
          <w:b/>
          <w:bCs/>
          <w:sz w:val="24"/>
          <w:szCs w:val="24"/>
          <w:lang w:eastAsia="en-GB"/>
        </w:rPr>
        <w:t xml:space="preserve"> servers</w:t>
      </w:r>
      <w:r w:rsidRPr="00AF25DA">
        <w:rPr>
          <w:rFonts w:ascii="Times New Roman" w:eastAsia="Times New Roman" w:hAnsi="Times New Roman" w:cs="Times New Roman"/>
          <w:sz w:val="24"/>
          <w:szCs w:val="24"/>
          <w:lang w:eastAsia="en-GB"/>
        </w:rPr>
        <w:t>. Two different tools can modify those files:</w:t>
      </w:r>
    </w:p>
    <w:p w:rsidR="00AF25DA" w:rsidRPr="00AF25DA" w:rsidRDefault="00AF25DA" w:rsidP="00AF25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The Customizer</w:t>
      </w:r>
      <w:r w:rsidRPr="00AF25DA">
        <w:rPr>
          <w:rFonts w:ascii="Times New Roman" w:eastAsia="Times New Roman" w:hAnsi="Times New Roman" w:cs="Times New Roman"/>
          <w:sz w:val="24"/>
          <w:szCs w:val="24"/>
          <w:lang w:eastAsia="en-GB"/>
        </w:rPr>
        <w:t xml:space="preserve"> (what you've been using in-browser) edits </w:t>
      </w:r>
      <w:r w:rsidRPr="00AF25DA">
        <w:rPr>
          <w:rFonts w:ascii="Times New Roman" w:eastAsia="Times New Roman" w:hAnsi="Times New Roman" w:cs="Times New Roman"/>
          <w:b/>
          <w:bCs/>
          <w:sz w:val="24"/>
          <w:szCs w:val="24"/>
          <w:lang w:eastAsia="en-GB"/>
        </w:rPr>
        <w:t>JSON template files</w:t>
      </w:r>
      <w:r w:rsidRPr="00AF25DA">
        <w:rPr>
          <w:rFonts w:ascii="Times New Roman" w:eastAsia="Times New Roman" w:hAnsi="Times New Roman" w:cs="Times New Roman"/>
          <w:sz w:val="24"/>
          <w:szCs w:val="24"/>
          <w:lang w:eastAsia="en-GB"/>
        </w:rPr>
        <w:t xml:space="preserve"> directly on </w:t>
      </w:r>
      <w:proofErr w:type="spellStart"/>
      <w:r w:rsidRPr="00AF25DA">
        <w:rPr>
          <w:rFonts w:ascii="Times New Roman" w:eastAsia="Times New Roman" w:hAnsi="Times New Roman" w:cs="Times New Roman"/>
          <w:sz w:val="24"/>
          <w:szCs w:val="24"/>
          <w:lang w:eastAsia="en-GB"/>
        </w:rPr>
        <w:t>Shopify's</w:t>
      </w:r>
      <w:proofErr w:type="spellEnd"/>
      <w:r w:rsidRPr="00AF25DA">
        <w:rPr>
          <w:rFonts w:ascii="Times New Roman" w:eastAsia="Times New Roman" w:hAnsi="Times New Roman" w:cs="Times New Roman"/>
          <w:sz w:val="24"/>
          <w:szCs w:val="24"/>
          <w:lang w:eastAsia="en-GB"/>
        </w:rPr>
        <w:t xml:space="preserve"> servers in real time, changes save instantly, no pull or push needed on your end</w:t>
      </w:r>
    </w:p>
    <w:p w:rsidR="00AF25DA" w:rsidRPr="00AF25DA" w:rsidRDefault="00AF25DA" w:rsidP="00AF25D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Claude Code + CLI</w:t>
      </w:r>
      <w:r w:rsidRPr="00AF25DA">
        <w:rPr>
          <w:rFonts w:ascii="Times New Roman" w:eastAsia="Times New Roman" w:hAnsi="Times New Roman" w:cs="Times New Roman"/>
          <w:sz w:val="24"/>
          <w:szCs w:val="24"/>
          <w:lang w:eastAsia="en-GB"/>
        </w:rPr>
        <w:t xml:space="preserve"> works on a </w:t>
      </w:r>
      <w:r w:rsidRPr="00AF25DA">
        <w:rPr>
          <w:rFonts w:ascii="Times New Roman" w:eastAsia="Times New Roman" w:hAnsi="Times New Roman" w:cs="Times New Roman"/>
          <w:b/>
          <w:bCs/>
          <w:sz w:val="24"/>
          <w:szCs w:val="24"/>
          <w:lang w:eastAsia="en-GB"/>
        </w:rPr>
        <w:t>local copy</w:t>
      </w:r>
      <w:r w:rsidRPr="00AF25DA">
        <w:rPr>
          <w:rFonts w:ascii="Times New Roman" w:eastAsia="Times New Roman" w:hAnsi="Times New Roman" w:cs="Times New Roman"/>
          <w:sz w:val="24"/>
          <w:szCs w:val="24"/>
          <w:lang w:eastAsia="en-GB"/>
        </w:rPr>
        <w:t xml:space="preserve"> of those same files on your computer (</w:t>
      </w:r>
      <w:r w:rsidRPr="00AF25DA">
        <w:rPr>
          <w:rFonts w:ascii="Courier New" w:eastAsia="Times New Roman" w:hAnsi="Courier New" w:cs="Courier New"/>
          <w:sz w:val="20"/>
          <w:szCs w:val="20"/>
          <w:lang w:eastAsia="en-GB"/>
        </w:rPr>
        <w:t>D:\</w:t>
      </w:r>
      <w:proofErr w:type="spellStart"/>
      <w:r w:rsidRPr="00AF25DA">
        <w:rPr>
          <w:rFonts w:ascii="Courier New" w:eastAsia="Times New Roman" w:hAnsi="Courier New" w:cs="Courier New"/>
          <w:sz w:val="20"/>
          <w:szCs w:val="20"/>
          <w:lang w:eastAsia="en-GB"/>
        </w:rPr>
        <w:t>Sleepifyme</w:t>
      </w:r>
      <w:proofErr w:type="spellEnd"/>
      <w:r w:rsidRPr="00AF25DA">
        <w:rPr>
          <w:rFonts w:ascii="Courier New" w:eastAsia="Times New Roman" w:hAnsi="Courier New" w:cs="Courier New"/>
          <w:sz w:val="20"/>
          <w:szCs w:val="20"/>
          <w:lang w:eastAsia="en-GB"/>
        </w:rPr>
        <w:t>\</w:t>
      </w:r>
      <w:proofErr w:type="spellStart"/>
      <w:r w:rsidRPr="00AF25DA">
        <w:rPr>
          <w:rFonts w:ascii="Courier New" w:eastAsia="Times New Roman" w:hAnsi="Courier New" w:cs="Courier New"/>
          <w:sz w:val="20"/>
          <w:szCs w:val="20"/>
          <w:lang w:eastAsia="en-GB"/>
        </w:rPr>
        <w:t>sleepifyme</w:t>
      </w:r>
      <w:proofErr w:type="spellEnd"/>
      <w:r w:rsidRPr="00AF25DA">
        <w:rPr>
          <w:rFonts w:ascii="Courier New" w:eastAsia="Times New Roman" w:hAnsi="Courier New" w:cs="Courier New"/>
          <w:sz w:val="20"/>
          <w:szCs w:val="20"/>
          <w:lang w:eastAsia="en-GB"/>
        </w:rPr>
        <w:t>-horizon</w:t>
      </w:r>
      <w:r w:rsidRPr="00AF25DA">
        <w:rPr>
          <w:rFonts w:ascii="Times New Roman" w:eastAsia="Times New Roman" w:hAnsi="Times New Roman" w:cs="Times New Roman"/>
          <w:sz w:val="24"/>
          <w:szCs w:val="24"/>
          <w:lang w:eastAsia="en-GB"/>
        </w:rPr>
        <w:t xml:space="preserve">), changes there do nothing to the live theme until explicitly </w:t>
      </w:r>
      <w:r w:rsidRPr="00AF25DA">
        <w:rPr>
          <w:rFonts w:ascii="Times New Roman" w:eastAsia="Times New Roman" w:hAnsi="Times New Roman" w:cs="Times New Roman"/>
          <w:b/>
          <w:bCs/>
          <w:sz w:val="24"/>
          <w:szCs w:val="24"/>
          <w:lang w:eastAsia="en-GB"/>
        </w:rPr>
        <w:t>pushed</w:t>
      </w:r>
      <w:r w:rsidRPr="00AF25DA">
        <w:rPr>
          <w:rFonts w:ascii="Times New Roman" w:eastAsia="Times New Roman" w:hAnsi="Times New Roman" w:cs="Times New Roman"/>
          <w:sz w:val="24"/>
          <w:szCs w:val="24"/>
          <w:lang w:eastAsia="en-GB"/>
        </w:rPr>
        <w:t xml:space="preserve"> up</w:t>
      </w:r>
    </w:p>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The risk</w:t>
      </w:r>
      <w:r w:rsidRPr="00AF25DA">
        <w:rPr>
          <w:rFonts w:ascii="Times New Roman" w:eastAsia="Times New Roman" w:hAnsi="Times New Roman" w:cs="Times New Roman"/>
          <w:sz w:val="24"/>
          <w:szCs w:val="24"/>
          <w:lang w:eastAsia="en-GB"/>
        </w:rPr>
        <w:t xml:space="preserve">: these two copies, </w:t>
      </w:r>
      <w:proofErr w:type="spellStart"/>
      <w:r w:rsidRPr="00AF25DA">
        <w:rPr>
          <w:rFonts w:ascii="Times New Roman" w:eastAsia="Times New Roman" w:hAnsi="Times New Roman" w:cs="Times New Roman"/>
          <w:sz w:val="24"/>
          <w:szCs w:val="24"/>
          <w:lang w:eastAsia="en-GB"/>
        </w:rPr>
        <w:t>Shopify's</w:t>
      </w:r>
      <w:proofErr w:type="spellEnd"/>
      <w:r w:rsidRPr="00AF25DA">
        <w:rPr>
          <w:rFonts w:ascii="Times New Roman" w:eastAsia="Times New Roman" w:hAnsi="Times New Roman" w:cs="Times New Roman"/>
          <w:sz w:val="24"/>
          <w:szCs w:val="24"/>
          <w:lang w:eastAsia="en-GB"/>
        </w:rPr>
        <w:t xml:space="preserve"> live version and your local folder, can drift apart. If you make a customizer change, then Claude Code pushes local files without first pulling the latest version down, your customizer change gets silently overwritten. This is the main thing to protect against.</w:t>
      </w:r>
    </w:p>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The workflow going forward</w:t>
      </w:r>
    </w:p>
    <w:p w:rsidR="00AF25DA" w:rsidRPr="00AF25DA" w:rsidRDefault="00AF25DA" w:rsidP="00AF25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Before any code session</w:t>
      </w:r>
      <w:r w:rsidRPr="00AF25DA">
        <w:rPr>
          <w:rFonts w:ascii="Times New Roman" w:eastAsia="Times New Roman" w:hAnsi="Times New Roman" w:cs="Times New Roman"/>
          <w:sz w:val="24"/>
          <w:szCs w:val="24"/>
          <w:lang w:eastAsia="en-GB"/>
        </w:rPr>
        <w:t xml:space="preserve">: pull the latest theme state down first, so local files match whatever's live, including any customizer changes made since the last pull </w:t>
      </w:r>
    </w:p>
    <w:p w:rsidR="00AF25DA" w:rsidRPr="00AF25DA" w:rsidRDefault="00AF25DA" w:rsidP="00AF25D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proofErr w:type="spellStart"/>
      <w:proofErr w:type="gramStart"/>
      <w:r w:rsidRPr="00AF25DA">
        <w:rPr>
          <w:rFonts w:ascii="Courier New" w:eastAsia="Times New Roman" w:hAnsi="Courier New" w:cs="Courier New"/>
          <w:sz w:val="20"/>
          <w:szCs w:val="20"/>
          <w:lang w:eastAsia="en-GB"/>
        </w:rPr>
        <w:t>shopify</w:t>
      </w:r>
      <w:proofErr w:type="spellEnd"/>
      <w:proofErr w:type="gramEnd"/>
      <w:r w:rsidRPr="00AF25DA">
        <w:rPr>
          <w:rFonts w:ascii="Courier New" w:eastAsia="Times New Roman" w:hAnsi="Courier New" w:cs="Courier New"/>
          <w:sz w:val="20"/>
          <w:szCs w:val="20"/>
          <w:lang w:eastAsia="en-GB"/>
        </w:rPr>
        <w:t xml:space="preserve"> theme pull --store=sleepifyme.myshopify.com</w:t>
      </w:r>
    </w:p>
    <w:p w:rsidR="00AF25DA" w:rsidRPr="00AF25DA" w:rsidRDefault="00AF25DA" w:rsidP="00AF25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Make code changes</w:t>
      </w:r>
      <w:r w:rsidRPr="00AF25DA">
        <w:rPr>
          <w:rFonts w:ascii="Times New Roman" w:eastAsia="Times New Roman" w:hAnsi="Times New Roman" w:cs="Times New Roman"/>
          <w:sz w:val="24"/>
          <w:szCs w:val="24"/>
          <w:lang w:eastAsia="en-GB"/>
        </w:rPr>
        <w:t xml:space="preserve"> with Claude Code, section structure, spacing logic, hierarchy, the things customizer sliders can't cleanly do</w:t>
      </w:r>
    </w:p>
    <w:p w:rsidR="00AF25DA" w:rsidRPr="00AF25DA" w:rsidRDefault="00AF25DA" w:rsidP="00AF25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Push changes up</w:t>
      </w:r>
      <w:r w:rsidRPr="00AF25DA">
        <w:rPr>
          <w:rFonts w:ascii="Times New Roman" w:eastAsia="Times New Roman" w:hAnsi="Times New Roman" w:cs="Times New Roman"/>
          <w:sz w:val="24"/>
          <w:szCs w:val="24"/>
          <w:lang w:eastAsia="en-GB"/>
        </w:rPr>
        <w:t xml:space="preserve"> to </w:t>
      </w:r>
      <w:proofErr w:type="spellStart"/>
      <w:r w:rsidRPr="00AF25DA">
        <w:rPr>
          <w:rFonts w:ascii="Times New Roman" w:eastAsia="Times New Roman" w:hAnsi="Times New Roman" w:cs="Times New Roman"/>
          <w:sz w:val="24"/>
          <w:szCs w:val="24"/>
          <w:lang w:eastAsia="en-GB"/>
        </w:rPr>
        <w:t>Shopify</w:t>
      </w:r>
      <w:proofErr w:type="spellEnd"/>
      <w:r w:rsidRPr="00AF25DA">
        <w:rPr>
          <w:rFonts w:ascii="Times New Roman" w:eastAsia="Times New Roman" w:hAnsi="Times New Roman" w:cs="Times New Roman"/>
          <w:sz w:val="24"/>
          <w:szCs w:val="24"/>
          <w:lang w:eastAsia="en-GB"/>
        </w:rPr>
        <w:t xml:space="preserve"> </w:t>
      </w:r>
    </w:p>
    <w:p w:rsidR="00AF25DA" w:rsidRPr="00AF25DA" w:rsidRDefault="00AF25DA" w:rsidP="00AF25DA">
      <w:pPr>
        <w:shd w:val="clear" w:color="auto" w:fill="EEECE1"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GB"/>
        </w:rPr>
      </w:pPr>
      <w:proofErr w:type="spellStart"/>
      <w:proofErr w:type="gramStart"/>
      <w:r w:rsidRPr="00AF25DA">
        <w:rPr>
          <w:rFonts w:ascii="Courier New" w:eastAsia="Times New Roman" w:hAnsi="Courier New" w:cs="Courier New"/>
          <w:sz w:val="20"/>
          <w:szCs w:val="20"/>
          <w:lang w:eastAsia="en-GB"/>
        </w:rPr>
        <w:t>shopify</w:t>
      </w:r>
      <w:proofErr w:type="spellEnd"/>
      <w:proofErr w:type="gramEnd"/>
      <w:r w:rsidRPr="00AF25DA">
        <w:rPr>
          <w:rFonts w:ascii="Courier New" w:eastAsia="Times New Roman" w:hAnsi="Courier New" w:cs="Courier New"/>
          <w:sz w:val="20"/>
          <w:szCs w:val="20"/>
          <w:lang w:eastAsia="en-GB"/>
        </w:rPr>
        <w:t xml:space="preserve"> theme push --store=sleepifyme.myshopify.com</w:t>
      </w:r>
    </w:p>
    <w:p w:rsidR="00AF25DA" w:rsidRPr="00AF25DA" w:rsidRDefault="00AF25DA" w:rsidP="00AF25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 xml:space="preserve">Commit to </w:t>
      </w:r>
      <w:proofErr w:type="spellStart"/>
      <w:r w:rsidRPr="00AF25DA">
        <w:rPr>
          <w:rFonts w:ascii="Times New Roman" w:eastAsia="Times New Roman" w:hAnsi="Times New Roman" w:cs="Times New Roman"/>
          <w:b/>
          <w:bCs/>
          <w:sz w:val="24"/>
          <w:szCs w:val="24"/>
          <w:lang w:eastAsia="en-GB"/>
        </w:rPr>
        <w:t>GitHub</w:t>
      </w:r>
      <w:proofErr w:type="spellEnd"/>
      <w:r w:rsidRPr="00AF25DA">
        <w:rPr>
          <w:rFonts w:ascii="Times New Roman" w:eastAsia="Times New Roman" w:hAnsi="Times New Roman" w:cs="Times New Roman"/>
          <w:sz w:val="24"/>
          <w:szCs w:val="24"/>
          <w:lang w:eastAsia="en-GB"/>
        </w:rPr>
        <w:t xml:space="preserve"> for version history, so every code change is tracked and reversible</w:t>
      </w:r>
    </w:p>
    <w:p w:rsidR="00AF25DA" w:rsidRPr="00AF25DA" w:rsidRDefault="00AF25DA" w:rsidP="00AF25D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If you then want to make customizer changes</w:t>
      </w:r>
      <w:r w:rsidRPr="00AF25DA">
        <w:rPr>
          <w:rFonts w:ascii="Times New Roman" w:eastAsia="Times New Roman" w:hAnsi="Times New Roman" w:cs="Times New Roman"/>
          <w:sz w:val="24"/>
          <w:szCs w:val="24"/>
          <w:lang w:eastAsia="en-GB"/>
        </w:rPr>
        <w:t xml:space="preserve"> (swapping text, adjusting a </w:t>
      </w:r>
      <w:proofErr w:type="spellStart"/>
      <w:r w:rsidRPr="00AF25DA">
        <w:rPr>
          <w:rFonts w:ascii="Times New Roman" w:eastAsia="Times New Roman" w:hAnsi="Times New Roman" w:cs="Times New Roman"/>
          <w:sz w:val="24"/>
          <w:szCs w:val="24"/>
          <w:lang w:eastAsia="en-GB"/>
        </w:rPr>
        <w:t>color</w:t>
      </w:r>
      <w:proofErr w:type="spellEnd"/>
      <w:r w:rsidRPr="00AF25DA">
        <w:rPr>
          <w:rFonts w:ascii="Times New Roman" w:eastAsia="Times New Roman" w:hAnsi="Times New Roman" w:cs="Times New Roman"/>
          <w:sz w:val="24"/>
          <w:szCs w:val="24"/>
          <w:lang w:eastAsia="en-GB"/>
        </w:rPr>
        <w:t xml:space="preserve">, reordering a block), do that freely in the browser, just </w:t>
      </w:r>
      <w:r w:rsidRPr="00AF25DA">
        <w:rPr>
          <w:rFonts w:ascii="Times New Roman" w:eastAsia="Times New Roman" w:hAnsi="Times New Roman" w:cs="Times New Roman"/>
          <w:b/>
          <w:color w:val="FF0000"/>
          <w:sz w:val="24"/>
          <w:szCs w:val="24"/>
          <w:lang w:eastAsia="en-GB"/>
        </w:rPr>
        <w:t xml:space="preserve">remember to </w:t>
      </w:r>
      <w:r w:rsidRPr="00AF25DA">
        <w:rPr>
          <w:rFonts w:ascii="Times New Roman" w:eastAsia="Times New Roman" w:hAnsi="Times New Roman" w:cs="Times New Roman"/>
          <w:b/>
          <w:bCs/>
          <w:color w:val="FF0000"/>
          <w:sz w:val="24"/>
          <w:szCs w:val="24"/>
          <w:lang w:eastAsia="en-GB"/>
        </w:rPr>
        <w:t>pull again</w:t>
      </w:r>
      <w:r w:rsidRPr="00AF25DA">
        <w:rPr>
          <w:rFonts w:ascii="Times New Roman" w:eastAsia="Times New Roman" w:hAnsi="Times New Roman" w:cs="Times New Roman"/>
          <w:color w:val="FF0000"/>
          <w:sz w:val="24"/>
          <w:szCs w:val="24"/>
          <w:lang w:eastAsia="en-GB"/>
        </w:rPr>
        <w:t xml:space="preserve"> </w:t>
      </w:r>
      <w:r w:rsidRPr="00AF25DA">
        <w:rPr>
          <w:rFonts w:ascii="Times New Roman" w:eastAsia="Times New Roman" w:hAnsi="Times New Roman" w:cs="Times New Roman"/>
          <w:sz w:val="24"/>
          <w:szCs w:val="24"/>
          <w:lang w:eastAsia="en-GB"/>
        </w:rPr>
        <w:t>before the next code session, so Claude Code starts from the current true state</w:t>
      </w:r>
    </w:p>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b/>
          <w:bCs/>
          <w:sz w:val="24"/>
          <w:szCs w:val="24"/>
          <w:lang w:eastAsia="en-GB"/>
        </w:rPr>
        <w:t>A simple rule to avoid confusion</w:t>
      </w:r>
      <w:r w:rsidRPr="00AF25DA">
        <w:rPr>
          <w:rFonts w:ascii="Times New Roman" w:eastAsia="Times New Roman" w:hAnsi="Times New Roman" w:cs="Times New Roman"/>
          <w:sz w:val="24"/>
          <w:szCs w:val="24"/>
          <w:lang w:eastAsia="en-GB"/>
        </w:rPr>
        <w:t xml:space="preserve">: </w:t>
      </w:r>
      <w:r w:rsidRPr="00AF25DA">
        <w:rPr>
          <w:rFonts w:ascii="Times New Roman" w:eastAsia="Times New Roman" w:hAnsi="Times New Roman" w:cs="Times New Roman"/>
          <w:b/>
          <w:color w:val="FF0000"/>
          <w:sz w:val="24"/>
          <w:szCs w:val="24"/>
          <w:lang w:eastAsia="en-GB"/>
        </w:rPr>
        <w:t>don't edit the same section in both places within the same short window</w:t>
      </w:r>
      <w:r w:rsidRPr="00AF25DA">
        <w:rPr>
          <w:rFonts w:ascii="Times New Roman" w:eastAsia="Times New Roman" w:hAnsi="Times New Roman" w:cs="Times New Roman"/>
          <w:sz w:val="24"/>
          <w:szCs w:val="24"/>
          <w:lang w:eastAsia="en-GB"/>
        </w:rPr>
        <w:t xml:space="preserve">. If Claude Code is mid-way through restructuring the </w:t>
      </w:r>
      <w:proofErr w:type="gramStart"/>
      <w:r w:rsidRPr="00AF25DA">
        <w:rPr>
          <w:rFonts w:ascii="Times New Roman" w:eastAsia="Times New Roman" w:hAnsi="Times New Roman" w:cs="Times New Roman"/>
          <w:sz w:val="24"/>
          <w:szCs w:val="24"/>
          <w:lang w:eastAsia="en-GB"/>
        </w:rPr>
        <w:t>About</w:t>
      </w:r>
      <w:proofErr w:type="gramEnd"/>
      <w:r w:rsidRPr="00AF25DA">
        <w:rPr>
          <w:rFonts w:ascii="Times New Roman" w:eastAsia="Times New Roman" w:hAnsi="Times New Roman" w:cs="Times New Roman"/>
          <w:sz w:val="24"/>
          <w:szCs w:val="24"/>
          <w:lang w:eastAsia="en-GB"/>
        </w:rPr>
        <w:t xml:space="preserve"> page, hold off on customizer tweaks to that page until the push is done and confirmed live. Once pushed, feel free to go back into the customizer for quick adjustments, just pull before the next code session picks back up.</w:t>
      </w:r>
    </w:p>
    <w:p w:rsidR="00AF25DA" w:rsidRPr="00AF25DA" w:rsidRDefault="00AF25DA" w:rsidP="00AF25DA">
      <w:pPr>
        <w:spacing w:before="100" w:beforeAutospacing="1" w:after="100" w:afterAutospacing="1" w:line="240" w:lineRule="auto"/>
        <w:rPr>
          <w:rFonts w:ascii="Times New Roman" w:eastAsia="Times New Roman" w:hAnsi="Times New Roman" w:cs="Times New Roman"/>
          <w:sz w:val="24"/>
          <w:szCs w:val="24"/>
          <w:lang w:eastAsia="en-GB"/>
        </w:rPr>
      </w:pPr>
      <w:r w:rsidRPr="00AF25DA">
        <w:rPr>
          <w:rFonts w:ascii="Times New Roman" w:eastAsia="Times New Roman" w:hAnsi="Times New Roman" w:cs="Times New Roman"/>
          <w:sz w:val="24"/>
          <w:szCs w:val="24"/>
          <w:lang w:eastAsia="en-GB"/>
        </w:rPr>
        <w:t>This gives you real flexibility, code for structural, hard-to-reach fixes, customizer for quick, visual tweaks, without the two silently fighting each other.</w:t>
      </w:r>
    </w:p>
    <w:p w:rsidR="00AF25DA" w:rsidRDefault="00AF25DA">
      <w:r>
        <w:br w:type="page"/>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lastRenderedPageBreak/>
        <w:t></w:t>
      </w:r>
      <w:r w:rsidRPr="003D4E66">
        <w:rPr>
          <w:rFonts w:ascii="Times New Roman" w:eastAsia="Times New Roman" w:hAnsi="Times New Roman" w:cs="Times New Roman"/>
          <w:sz w:val="24"/>
          <w:szCs w:val="24"/>
          <w:lang w:eastAsia="en-GB"/>
        </w:rPr>
        <w:t xml:space="preserve">  </w:t>
      </w:r>
      <w:proofErr w:type="spellStart"/>
      <w:r w:rsidRPr="003D4E66">
        <w:rPr>
          <w:rFonts w:ascii="Times New Roman" w:eastAsia="Times New Roman" w:hAnsi="Times New Roman" w:cs="Times New Roman"/>
          <w:sz w:val="24"/>
          <w:szCs w:val="24"/>
          <w:lang w:eastAsia="en-GB"/>
        </w:rPr>
        <w:t>Razorpay</w:t>
      </w:r>
      <w:proofErr w:type="spellEnd"/>
      <w:proofErr w:type="gramEnd"/>
      <w:r w:rsidRPr="003D4E66">
        <w:rPr>
          <w:rFonts w:ascii="Times New Roman" w:eastAsia="Times New Roman" w:hAnsi="Times New Roman" w:cs="Times New Roman"/>
          <w:sz w:val="24"/>
          <w:szCs w:val="24"/>
          <w:lang w:eastAsia="en-GB"/>
        </w:rPr>
        <w:t xml:space="preserve"> (pending approval, 3-4 business days) </w:t>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Shipping</w:t>
      </w:r>
      <w:proofErr w:type="gramEnd"/>
      <w:r w:rsidRPr="003D4E66">
        <w:rPr>
          <w:rFonts w:ascii="Times New Roman" w:eastAsia="Times New Roman" w:hAnsi="Times New Roman" w:cs="Times New Roman"/>
          <w:sz w:val="24"/>
          <w:szCs w:val="24"/>
          <w:lang w:eastAsia="en-GB"/>
        </w:rPr>
        <w:t xml:space="preserve"> zone confirmation </w:t>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Logout</w:t>
      </w:r>
      <w:proofErr w:type="gramEnd"/>
      <w:r w:rsidRPr="003D4E66">
        <w:rPr>
          <w:rFonts w:ascii="Times New Roman" w:eastAsia="Times New Roman" w:hAnsi="Times New Roman" w:cs="Times New Roman"/>
          <w:sz w:val="24"/>
          <w:szCs w:val="24"/>
          <w:lang w:eastAsia="en-GB"/>
        </w:rPr>
        <w:t xml:space="preserve"> redirect fix (from a few steps back, still unconfirmed) </w:t>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Complete</w:t>
      </w:r>
      <w:proofErr w:type="gramEnd"/>
      <w:r w:rsidRPr="003D4E66">
        <w:rPr>
          <w:rFonts w:ascii="Times New Roman" w:eastAsia="Times New Roman" w:hAnsi="Times New Roman" w:cs="Times New Roman"/>
          <w:sz w:val="24"/>
          <w:szCs w:val="24"/>
          <w:lang w:eastAsia="en-GB"/>
        </w:rPr>
        <w:t xml:space="preserve"> Sleep System's richer product display </w:t>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Logo</w:t>
      </w:r>
      <w:proofErr w:type="gramEnd"/>
      <w:r w:rsidRPr="003D4E66">
        <w:rPr>
          <w:rFonts w:ascii="Times New Roman" w:eastAsia="Times New Roman" w:hAnsi="Times New Roman" w:cs="Times New Roman"/>
          <w:sz w:val="24"/>
          <w:szCs w:val="24"/>
          <w:lang w:eastAsia="en-GB"/>
        </w:rPr>
        <w:t xml:space="preserve"> decision </w:t>
      </w:r>
    </w:p>
    <w:p w:rsidR="003D4E66" w:rsidRPr="003D4E66" w:rsidRDefault="003D4E66" w:rsidP="003D4E66">
      <w:pPr>
        <w:spacing w:after="0" w:line="240" w:lineRule="auto"/>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GA4</w:t>
      </w:r>
      <w:proofErr w:type="gramEnd"/>
      <w:r w:rsidRPr="003D4E66">
        <w:rPr>
          <w:rFonts w:ascii="Times New Roman" w:eastAsia="Times New Roman" w:hAnsi="Times New Roman" w:cs="Times New Roman"/>
          <w:sz w:val="24"/>
          <w:szCs w:val="24"/>
          <w:lang w:eastAsia="en-GB"/>
        </w:rPr>
        <w:t xml:space="preserve">/Meta Pixel </w:t>
      </w:r>
    </w:p>
    <w:p w:rsidR="00AF25DA" w:rsidRDefault="003D4E66" w:rsidP="003D4E66">
      <w:pPr>
        <w:rPr>
          <w:rFonts w:ascii="Times New Roman" w:eastAsia="Times New Roman" w:hAnsi="Times New Roman" w:cs="Times New Roman"/>
          <w:sz w:val="24"/>
          <w:szCs w:val="24"/>
          <w:lang w:eastAsia="en-GB"/>
        </w:rPr>
      </w:pPr>
      <w:proofErr w:type="gramStart"/>
      <w:r w:rsidRPr="003D4E66">
        <w:rPr>
          <w:rFonts w:ascii="Times New Roman" w:eastAsia="Times New Roman" w:hAnsi="Symbol" w:cs="Times New Roman"/>
          <w:sz w:val="24"/>
          <w:szCs w:val="24"/>
          <w:lang w:eastAsia="en-GB"/>
        </w:rPr>
        <w:t></w:t>
      </w:r>
      <w:r w:rsidRPr="003D4E66">
        <w:rPr>
          <w:rFonts w:ascii="Times New Roman" w:eastAsia="Times New Roman" w:hAnsi="Times New Roman" w:cs="Times New Roman"/>
          <w:sz w:val="24"/>
          <w:szCs w:val="24"/>
          <w:lang w:eastAsia="en-GB"/>
        </w:rPr>
        <w:t xml:space="preserve">  Your</w:t>
      </w:r>
      <w:proofErr w:type="gramEnd"/>
      <w:r w:rsidRPr="003D4E66">
        <w:rPr>
          <w:rFonts w:ascii="Times New Roman" w:eastAsia="Times New Roman" w:hAnsi="Times New Roman" w:cs="Times New Roman"/>
          <w:sz w:val="24"/>
          <w:szCs w:val="24"/>
          <w:lang w:eastAsia="en-GB"/>
        </w:rPr>
        <w:t xml:space="preserve"> product catalogue, whenever it arrives</w:t>
      </w:r>
    </w:p>
    <w:p w:rsidR="003D4E66" w:rsidRDefault="003D4E66" w:rsidP="003D4E66">
      <w:pPr>
        <w:rPr>
          <w:rFonts w:ascii="Times New Roman" w:eastAsia="Times New Roman" w:hAnsi="Times New Roman" w:cs="Times New Roman"/>
          <w:sz w:val="24"/>
          <w:szCs w:val="24"/>
          <w:lang w:eastAsia="en-GB"/>
        </w:rPr>
      </w:pP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b/>
          <w:bCs/>
          <w:sz w:val="24"/>
          <w:szCs w:val="24"/>
          <w:lang w:eastAsia="en-GB"/>
        </w:rPr>
        <w:t>Split the 1269 courses into two strategic buckets</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b/>
          <w:bCs/>
          <w:sz w:val="24"/>
          <w:szCs w:val="24"/>
          <w:lang w:eastAsia="en-GB"/>
        </w:rPr>
        <w:t>Bucket A: Core Wealth Creation (build first)</w:t>
      </w:r>
      <w:r w:rsidRPr="00A87A11">
        <w:rPr>
          <w:rFonts w:ascii="Times New Roman" w:eastAsia="Times New Roman" w:hAnsi="Times New Roman" w:cs="Times New Roman"/>
          <w:sz w:val="24"/>
          <w:szCs w:val="24"/>
          <w:lang w:eastAsia="en-GB"/>
        </w:rPr>
        <w:t xml:space="preserve"> Retail (205) + Alternative Investing (103) + Tax and Wealth Planning (82) + Quant (133) = </w:t>
      </w:r>
      <w:r w:rsidRPr="00A87A11">
        <w:rPr>
          <w:rFonts w:ascii="Times New Roman" w:eastAsia="Times New Roman" w:hAnsi="Times New Roman" w:cs="Times New Roman"/>
          <w:b/>
          <w:bCs/>
          <w:sz w:val="24"/>
          <w:szCs w:val="24"/>
          <w:lang w:eastAsia="en-GB"/>
        </w:rPr>
        <w:t>523 courses</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 xml:space="preserve">This is the direct expression of your mission. Someone who wants to become a better investor or trader lives entirely inside this bucket, equities, mutual funds, real estate, </w:t>
      </w:r>
      <w:proofErr w:type="spellStart"/>
      <w:r w:rsidRPr="00A87A11">
        <w:rPr>
          <w:rFonts w:ascii="Times New Roman" w:eastAsia="Times New Roman" w:hAnsi="Times New Roman" w:cs="Times New Roman"/>
          <w:sz w:val="24"/>
          <w:szCs w:val="24"/>
          <w:lang w:eastAsia="en-GB"/>
        </w:rPr>
        <w:t>forex</w:t>
      </w:r>
      <w:proofErr w:type="spellEnd"/>
      <w:r w:rsidRPr="00A87A11">
        <w:rPr>
          <w:rFonts w:ascii="Times New Roman" w:eastAsia="Times New Roman" w:hAnsi="Times New Roman" w:cs="Times New Roman"/>
          <w:sz w:val="24"/>
          <w:szCs w:val="24"/>
          <w:lang w:eastAsia="en-GB"/>
        </w:rPr>
        <w:t>, commodities, tax efficiency, and systematic trading.</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b/>
          <w:bCs/>
          <w:sz w:val="24"/>
          <w:szCs w:val="24"/>
          <w:lang w:eastAsia="en-GB"/>
        </w:rPr>
        <w:t>Bucket B: Career and Professional (build second, market as expansion)</w:t>
      </w:r>
      <w:r w:rsidRPr="00A87A11">
        <w:rPr>
          <w:rFonts w:ascii="Times New Roman" w:eastAsia="Times New Roman" w:hAnsi="Times New Roman" w:cs="Times New Roman"/>
          <w:sz w:val="24"/>
          <w:szCs w:val="24"/>
          <w:lang w:eastAsia="en-GB"/>
        </w:rPr>
        <w:t xml:space="preserve"> Career (360) + Corporate (123) + </w:t>
      </w:r>
      <w:proofErr w:type="spellStart"/>
      <w:r w:rsidRPr="00A87A11">
        <w:rPr>
          <w:rFonts w:ascii="Times New Roman" w:eastAsia="Times New Roman" w:hAnsi="Times New Roman" w:cs="Times New Roman"/>
          <w:sz w:val="24"/>
          <w:szCs w:val="24"/>
          <w:lang w:eastAsia="en-GB"/>
        </w:rPr>
        <w:t>Fintech</w:t>
      </w:r>
      <w:proofErr w:type="spellEnd"/>
      <w:r w:rsidRPr="00A87A11">
        <w:rPr>
          <w:rFonts w:ascii="Times New Roman" w:eastAsia="Times New Roman" w:hAnsi="Times New Roman" w:cs="Times New Roman"/>
          <w:sz w:val="24"/>
          <w:szCs w:val="24"/>
          <w:lang w:eastAsia="en-GB"/>
        </w:rPr>
        <w:t xml:space="preserve"> Careers (87) + Forensic and Compliance (85) = </w:t>
      </w:r>
      <w:r w:rsidRPr="00A87A11">
        <w:rPr>
          <w:rFonts w:ascii="Times New Roman" w:eastAsia="Times New Roman" w:hAnsi="Times New Roman" w:cs="Times New Roman"/>
          <w:b/>
          <w:bCs/>
          <w:sz w:val="24"/>
          <w:szCs w:val="24"/>
          <w:lang w:eastAsia="en-GB"/>
        </w:rPr>
        <w:t>655 courses</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 xml:space="preserve">Valuable for </w:t>
      </w:r>
      <w:r w:rsidRPr="00A87A11">
        <w:rPr>
          <w:rFonts w:ascii="Times New Roman" w:eastAsia="Times New Roman" w:hAnsi="Times New Roman" w:cs="Times New Roman"/>
          <w:b/>
          <w:color w:val="FF0000"/>
          <w:sz w:val="24"/>
          <w:szCs w:val="24"/>
          <w:lang w:eastAsia="en-GB"/>
        </w:rPr>
        <w:t>revenue diversification</w:t>
      </w:r>
      <w:r w:rsidRPr="00A87A11">
        <w:rPr>
          <w:rFonts w:ascii="Times New Roman" w:eastAsia="Times New Roman" w:hAnsi="Times New Roman" w:cs="Times New Roman"/>
          <w:color w:val="FF0000"/>
          <w:sz w:val="24"/>
          <w:szCs w:val="24"/>
          <w:lang w:eastAsia="en-GB"/>
        </w:rPr>
        <w:t xml:space="preserve"> </w:t>
      </w:r>
      <w:r w:rsidRPr="00A87A11">
        <w:rPr>
          <w:rFonts w:ascii="Times New Roman" w:eastAsia="Times New Roman" w:hAnsi="Times New Roman" w:cs="Times New Roman"/>
          <w:sz w:val="24"/>
          <w:szCs w:val="24"/>
          <w:lang w:eastAsia="en-GB"/>
        </w:rPr>
        <w:t xml:space="preserve">and a </w:t>
      </w:r>
      <w:r w:rsidRPr="00A87A11">
        <w:rPr>
          <w:rFonts w:ascii="Times New Roman" w:eastAsia="Times New Roman" w:hAnsi="Times New Roman" w:cs="Times New Roman"/>
          <w:b/>
          <w:color w:val="FF0000"/>
          <w:sz w:val="24"/>
          <w:szCs w:val="24"/>
          <w:lang w:eastAsia="en-GB"/>
        </w:rPr>
        <w:t>different subscriber segment</w:t>
      </w:r>
      <w:r w:rsidRPr="00A87A11">
        <w:rPr>
          <w:rFonts w:ascii="Times New Roman" w:eastAsia="Times New Roman" w:hAnsi="Times New Roman" w:cs="Times New Roman"/>
          <w:sz w:val="24"/>
          <w:szCs w:val="24"/>
          <w:lang w:eastAsia="en-GB"/>
        </w:rPr>
        <w:t xml:space="preserve">, but it's a </w:t>
      </w:r>
      <w:r w:rsidRPr="00A87A11">
        <w:rPr>
          <w:rFonts w:ascii="Times New Roman" w:eastAsia="Times New Roman" w:hAnsi="Times New Roman" w:cs="Times New Roman"/>
          <w:b/>
          <w:color w:val="FF0000"/>
          <w:sz w:val="24"/>
          <w:szCs w:val="24"/>
          <w:lang w:eastAsia="en-GB"/>
        </w:rPr>
        <w:t xml:space="preserve">career </w:t>
      </w:r>
      <w:proofErr w:type="spellStart"/>
      <w:r w:rsidRPr="00A87A11">
        <w:rPr>
          <w:rFonts w:ascii="Times New Roman" w:eastAsia="Times New Roman" w:hAnsi="Times New Roman" w:cs="Times New Roman"/>
          <w:b/>
          <w:color w:val="FF0000"/>
          <w:sz w:val="24"/>
          <w:szCs w:val="24"/>
          <w:lang w:eastAsia="en-GB"/>
        </w:rPr>
        <w:t>upskilling</w:t>
      </w:r>
      <w:proofErr w:type="spellEnd"/>
      <w:r w:rsidRPr="00A87A11">
        <w:rPr>
          <w:rFonts w:ascii="Times New Roman" w:eastAsia="Times New Roman" w:hAnsi="Times New Roman" w:cs="Times New Roman"/>
          <w:color w:val="FF0000"/>
          <w:sz w:val="24"/>
          <w:szCs w:val="24"/>
          <w:lang w:eastAsia="en-GB"/>
        </w:rPr>
        <w:t xml:space="preserve"> </w:t>
      </w:r>
      <w:r w:rsidRPr="00A87A11">
        <w:rPr>
          <w:rFonts w:ascii="Times New Roman" w:eastAsia="Times New Roman" w:hAnsi="Times New Roman" w:cs="Times New Roman"/>
          <w:sz w:val="24"/>
          <w:szCs w:val="24"/>
          <w:lang w:eastAsia="en-GB"/>
        </w:rPr>
        <w:t>value proposition, not a wealth creation one. Building this in parallel dilutes focus without adding much to your core marketing story right now.</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b/>
          <w:bCs/>
          <w:sz w:val="24"/>
          <w:szCs w:val="24"/>
          <w:lang w:eastAsia="en-GB"/>
        </w:rPr>
        <w:t xml:space="preserve">Within Bucket </w:t>
      </w:r>
      <w:proofErr w:type="gramStart"/>
      <w:r w:rsidRPr="00A87A11">
        <w:rPr>
          <w:rFonts w:ascii="Times New Roman" w:eastAsia="Times New Roman" w:hAnsi="Times New Roman" w:cs="Times New Roman"/>
          <w:b/>
          <w:bCs/>
          <w:sz w:val="24"/>
          <w:szCs w:val="24"/>
          <w:lang w:eastAsia="en-GB"/>
        </w:rPr>
        <w:t>A</w:t>
      </w:r>
      <w:proofErr w:type="gramEnd"/>
      <w:r w:rsidRPr="00A87A11">
        <w:rPr>
          <w:rFonts w:ascii="Times New Roman" w:eastAsia="Times New Roman" w:hAnsi="Times New Roman" w:cs="Times New Roman"/>
          <w:b/>
          <w:bCs/>
          <w:sz w:val="24"/>
          <w:szCs w:val="24"/>
          <w:lang w:eastAsia="en-GB"/>
        </w:rPr>
        <w:t>, sequence by tier, not by track</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 xml:space="preserve">Foundation across all four tracks first, then Intermediate, then Advanced, then </w:t>
      </w:r>
      <w:proofErr w:type="spellStart"/>
      <w:r w:rsidRPr="00A87A11">
        <w:rPr>
          <w:rFonts w:ascii="Times New Roman" w:eastAsia="Times New Roman" w:hAnsi="Times New Roman" w:cs="Times New Roman"/>
          <w:sz w:val="24"/>
          <w:szCs w:val="24"/>
          <w:lang w:eastAsia="en-GB"/>
        </w:rPr>
        <w:t>Masterclass</w:t>
      </w:r>
      <w:proofErr w:type="spellEnd"/>
      <w:r w:rsidRPr="00A87A11">
        <w:rPr>
          <w:rFonts w:ascii="Times New Roman" w:eastAsia="Times New Roman" w:hAnsi="Times New Roman" w:cs="Times New Roman"/>
          <w:sz w:val="24"/>
          <w:szCs w:val="24"/>
          <w:lang w:eastAsia="en-GB"/>
        </w:rPr>
        <w:t xml:space="preserve">. Reasoning: Foundation content converts the widest audience fastest and requires the least production effort per course, since it's conceptual and doesn't need deep case study research. This gets you to a "complete beginner funnel" quickly, which is exactly what early marketing needs, a clean, complete, </w:t>
      </w:r>
      <w:proofErr w:type="gramStart"/>
      <w:r w:rsidRPr="00A87A11">
        <w:rPr>
          <w:rFonts w:ascii="Times New Roman" w:eastAsia="Times New Roman" w:hAnsi="Times New Roman" w:cs="Times New Roman"/>
          <w:sz w:val="24"/>
          <w:szCs w:val="24"/>
          <w:lang w:eastAsia="en-GB"/>
        </w:rPr>
        <w:t>no</w:t>
      </w:r>
      <w:proofErr w:type="gramEnd"/>
      <w:r w:rsidRPr="00A87A11">
        <w:rPr>
          <w:rFonts w:ascii="Times New Roman" w:eastAsia="Times New Roman" w:hAnsi="Times New Roman" w:cs="Times New Roman"/>
          <w:sz w:val="24"/>
          <w:szCs w:val="24"/>
          <w:lang w:eastAsia="en-GB"/>
        </w:rPr>
        <w:t xml:space="preserve"> gaps entry point.</w:t>
      </w:r>
    </w:p>
    <w:tbl>
      <w:tblPr>
        <w:tblW w:w="0" w:type="auto"/>
        <w:tblCellSpacing w:w="15" w:type="dxa"/>
        <w:shd w:val="clear" w:color="auto" w:fill="EEECE1" w:themeFill="background2"/>
        <w:tblCellMar>
          <w:top w:w="15" w:type="dxa"/>
          <w:left w:w="15" w:type="dxa"/>
          <w:bottom w:w="15" w:type="dxa"/>
          <w:right w:w="15" w:type="dxa"/>
        </w:tblCellMar>
        <w:tblLook w:val="04A0" w:firstRow="1" w:lastRow="0" w:firstColumn="1" w:lastColumn="0" w:noHBand="0" w:noVBand="1"/>
      </w:tblPr>
      <w:tblGrid>
        <w:gridCol w:w="855"/>
        <w:gridCol w:w="5910"/>
        <w:gridCol w:w="1809"/>
      </w:tblGrid>
      <w:tr w:rsidR="00A87A11" w:rsidRPr="00A87A11" w:rsidTr="00A87A11">
        <w:trPr>
          <w:tblHeade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jc w:val="center"/>
              <w:rPr>
                <w:rFonts w:ascii="Times New Roman" w:eastAsia="Times New Roman" w:hAnsi="Times New Roman" w:cs="Times New Roman"/>
                <w:b/>
                <w:bCs/>
                <w:sz w:val="24"/>
                <w:szCs w:val="24"/>
                <w:lang w:eastAsia="en-GB"/>
              </w:rPr>
            </w:pPr>
            <w:r w:rsidRPr="00A87A11">
              <w:rPr>
                <w:rFonts w:ascii="Times New Roman" w:eastAsia="Times New Roman" w:hAnsi="Times New Roman" w:cs="Times New Roman"/>
                <w:b/>
                <w:bCs/>
                <w:sz w:val="24"/>
                <w:szCs w:val="24"/>
                <w:lang w:eastAsia="en-GB"/>
              </w:rPr>
              <w:t>Phase</w:t>
            </w:r>
          </w:p>
        </w:tc>
        <w:tc>
          <w:tcPr>
            <w:tcW w:w="0" w:type="auto"/>
            <w:shd w:val="clear" w:color="auto" w:fill="EEECE1" w:themeFill="background2"/>
            <w:vAlign w:val="center"/>
            <w:hideMark/>
          </w:tcPr>
          <w:p w:rsidR="00A87A11" w:rsidRPr="00A87A11" w:rsidRDefault="00A87A11" w:rsidP="00A87A11">
            <w:pPr>
              <w:spacing w:after="0" w:line="240" w:lineRule="auto"/>
              <w:jc w:val="center"/>
              <w:rPr>
                <w:rFonts w:ascii="Times New Roman" w:eastAsia="Times New Roman" w:hAnsi="Times New Roman" w:cs="Times New Roman"/>
                <w:b/>
                <w:bCs/>
                <w:sz w:val="24"/>
                <w:szCs w:val="24"/>
                <w:lang w:eastAsia="en-GB"/>
              </w:rPr>
            </w:pPr>
            <w:r w:rsidRPr="00A87A11">
              <w:rPr>
                <w:rFonts w:ascii="Times New Roman" w:eastAsia="Times New Roman" w:hAnsi="Times New Roman" w:cs="Times New Roman"/>
                <w:b/>
                <w:bCs/>
                <w:sz w:val="24"/>
                <w:szCs w:val="24"/>
                <w:lang w:eastAsia="en-GB"/>
              </w:rPr>
              <w:t>Content</w:t>
            </w:r>
          </w:p>
        </w:tc>
        <w:tc>
          <w:tcPr>
            <w:tcW w:w="0" w:type="auto"/>
            <w:shd w:val="clear" w:color="auto" w:fill="EEECE1" w:themeFill="background2"/>
            <w:vAlign w:val="center"/>
            <w:hideMark/>
          </w:tcPr>
          <w:p w:rsidR="00A87A11" w:rsidRPr="00A87A11" w:rsidRDefault="00A87A11" w:rsidP="00A87A11">
            <w:pPr>
              <w:spacing w:after="0" w:line="240" w:lineRule="auto"/>
              <w:jc w:val="center"/>
              <w:rPr>
                <w:rFonts w:ascii="Times New Roman" w:eastAsia="Times New Roman" w:hAnsi="Times New Roman" w:cs="Times New Roman"/>
                <w:b/>
                <w:bCs/>
                <w:sz w:val="24"/>
                <w:szCs w:val="24"/>
                <w:lang w:eastAsia="en-GB"/>
              </w:rPr>
            </w:pPr>
            <w:r w:rsidRPr="00A87A11">
              <w:rPr>
                <w:rFonts w:ascii="Times New Roman" w:eastAsia="Times New Roman" w:hAnsi="Times New Roman" w:cs="Times New Roman"/>
                <w:b/>
                <w:bCs/>
                <w:sz w:val="24"/>
                <w:szCs w:val="24"/>
                <w:lang w:eastAsia="en-GB"/>
              </w:rPr>
              <w:t>Approx. Courses</w:t>
            </w:r>
          </w:p>
        </w:tc>
      </w:tr>
      <w:tr w:rsidR="00A87A11" w:rsidRPr="00A87A11" w:rsidTr="00A87A11">
        <w:trP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b/>
                <w:color w:val="FF0000"/>
                <w:sz w:val="24"/>
                <w:szCs w:val="24"/>
                <w:lang w:eastAsia="en-GB"/>
              </w:rPr>
            </w:pPr>
            <w:r w:rsidRPr="00A87A11">
              <w:rPr>
                <w:rFonts w:ascii="Times New Roman" w:eastAsia="Times New Roman" w:hAnsi="Times New Roman" w:cs="Times New Roman"/>
                <w:b/>
                <w:color w:val="FF0000"/>
                <w:sz w:val="24"/>
                <w:szCs w:val="24"/>
                <w:lang w:eastAsia="en-GB"/>
              </w:rPr>
              <w:t>Phase 1</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b/>
                <w:color w:val="FF0000"/>
                <w:sz w:val="24"/>
                <w:szCs w:val="24"/>
                <w:lang w:eastAsia="en-GB"/>
              </w:rPr>
            </w:pPr>
            <w:r w:rsidRPr="00A87A11">
              <w:rPr>
                <w:rFonts w:ascii="Times New Roman" w:eastAsia="Times New Roman" w:hAnsi="Times New Roman" w:cs="Times New Roman"/>
                <w:b/>
                <w:color w:val="FF0000"/>
                <w:sz w:val="24"/>
                <w:szCs w:val="24"/>
                <w:lang w:eastAsia="en-GB"/>
              </w:rPr>
              <w:t>Retail + Alt Investing + Tax Foundation</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b/>
                <w:color w:val="FF0000"/>
                <w:sz w:val="24"/>
                <w:szCs w:val="24"/>
                <w:lang w:eastAsia="en-GB"/>
              </w:rPr>
            </w:pPr>
            <w:r w:rsidRPr="00A87A11">
              <w:rPr>
                <w:rFonts w:ascii="Times New Roman" w:eastAsia="Times New Roman" w:hAnsi="Times New Roman" w:cs="Times New Roman"/>
                <w:b/>
                <w:color w:val="FF0000"/>
                <w:sz w:val="24"/>
                <w:szCs w:val="24"/>
                <w:lang w:eastAsia="en-GB"/>
              </w:rPr>
              <w:t>~65</w:t>
            </w:r>
          </w:p>
        </w:tc>
      </w:tr>
      <w:tr w:rsidR="00A87A11" w:rsidRPr="00A87A11" w:rsidTr="00A87A11">
        <w:trP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Phase 2</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Retail + Alt Investing + Tax Intermediate, Quant Foundation</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~75</w:t>
            </w:r>
          </w:p>
        </w:tc>
      </w:tr>
      <w:tr w:rsidR="00A87A11" w:rsidRPr="00A87A11" w:rsidTr="00A87A11">
        <w:trP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Phase 3</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Retail + Alt Investing + Tax Advanced, Quant Intermediate</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~75</w:t>
            </w:r>
          </w:p>
        </w:tc>
      </w:tr>
      <w:tr w:rsidR="00A87A11" w:rsidRPr="00A87A11" w:rsidTr="00A87A11">
        <w:trP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Phase 4</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proofErr w:type="spellStart"/>
            <w:r w:rsidRPr="00A87A11">
              <w:rPr>
                <w:rFonts w:ascii="Times New Roman" w:eastAsia="Times New Roman" w:hAnsi="Times New Roman" w:cs="Times New Roman"/>
                <w:sz w:val="24"/>
                <w:szCs w:val="24"/>
                <w:lang w:eastAsia="en-GB"/>
              </w:rPr>
              <w:t>Masterclass</w:t>
            </w:r>
            <w:proofErr w:type="spellEnd"/>
            <w:r w:rsidRPr="00A87A11">
              <w:rPr>
                <w:rFonts w:ascii="Times New Roman" w:eastAsia="Times New Roman" w:hAnsi="Times New Roman" w:cs="Times New Roman"/>
                <w:sz w:val="24"/>
                <w:szCs w:val="24"/>
                <w:lang w:eastAsia="en-GB"/>
              </w:rPr>
              <w:t xml:space="preserve"> across all four (premium tier positioning)</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~65</w:t>
            </w:r>
          </w:p>
        </w:tc>
      </w:tr>
      <w:tr w:rsidR="00A87A11" w:rsidRPr="00A87A11" w:rsidTr="00A87A11">
        <w:trPr>
          <w:tblCellSpacing w:w="15" w:type="dxa"/>
        </w:trPr>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Phase 5</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Bucket B, once core wealth story is fully live</w:t>
            </w:r>
          </w:p>
        </w:tc>
        <w:tc>
          <w:tcPr>
            <w:tcW w:w="0" w:type="auto"/>
            <w:shd w:val="clear" w:color="auto" w:fill="EEECE1" w:themeFill="background2"/>
            <w:vAlign w:val="center"/>
            <w:hideMark/>
          </w:tcPr>
          <w:p w:rsidR="00A87A11" w:rsidRPr="00A87A11" w:rsidRDefault="00A87A11" w:rsidP="00A87A11">
            <w:pPr>
              <w:spacing w:after="0"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655</w:t>
            </w:r>
          </w:p>
        </w:tc>
      </w:tr>
    </w:tbl>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b/>
          <w:bCs/>
          <w:sz w:val="24"/>
          <w:szCs w:val="24"/>
          <w:lang w:eastAsia="en-GB"/>
        </w:rPr>
        <w:t>On marketing sequencing</w:t>
      </w:r>
    </w:p>
    <w:p w:rsidR="00A87A11" w:rsidRPr="00A87A11" w:rsidRDefault="00A87A11" w:rsidP="00A87A11">
      <w:pPr>
        <w:spacing w:before="100" w:beforeAutospacing="1" w:after="100" w:afterAutospacing="1" w:line="240" w:lineRule="auto"/>
        <w:rPr>
          <w:rFonts w:ascii="Times New Roman" w:eastAsia="Times New Roman" w:hAnsi="Times New Roman" w:cs="Times New Roman"/>
          <w:sz w:val="24"/>
          <w:szCs w:val="24"/>
          <w:lang w:eastAsia="en-GB"/>
        </w:rPr>
      </w:pPr>
      <w:r w:rsidRPr="00A87A11">
        <w:rPr>
          <w:rFonts w:ascii="Times New Roman" w:eastAsia="Times New Roman" w:hAnsi="Times New Roman" w:cs="Times New Roman"/>
          <w:sz w:val="24"/>
          <w:szCs w:val="24"/>
          <w:lang w:eastAsia="en-GB"/>
        </w:rPr>
        <w:t>Don't wait for all of Bucket A. Market the moment Phase 1 is live: "</w:t>
      </w:r>
      <w:r w:rsidRPr="00A87A11">
        <w:rPr>
          <w:rFonts w:ascii="Times New Roman" w:eastAsia="Times New Roman" w:hAnsi="Times New Roman" w:cs="Times New Roman"/>
          <w:b/>
          <w:color w:val="FF0000"/>
          <w:sz w:val="24"/>
          <w:szCs w:val="24"/>
          <w:lang w:eastAsia="en-GB"/>
        </w:rPr>
        <w:t xml:space="preserve">The Capital Gains: Complete Beginner's Path to Investing, Real Estate, </w:t>
      </w:r>
      <w:proofErr w:type="spellStart"/>
      <w:r w:rsidRPr="00A87A11">
        <w:rPr>
          <w:rFonts w:ascii="Times New Roman" w:eastAsia="Times New Roman" w:hAnsi="Times New Roman" w:cs="Times New Roman"/>
          <w:b/>
          <w:color w:val="FF0000"/>
          <w:sz w:val="24"/>
          <w:szCs w:val="24"/>
          <w:lang w:eastAsia="en-GB"/>
        </w:rPr>
        <w:t>Forex</w:t>
      </w:r>
      <w:proofErr w:type="spellEnd"/>
      <w:r w:rsidRPr="00A87A11">
        <w:rPr>
          <w:rFonts w:ascii="Times New Roman" w:eastAsia="Times New Roman" w:hAnsi="Times New Roman" w:cs="Times New Roman"/>
          <w:b/>
          <w:color w:val="FF0000"/>
          <w:sz w:val="24"/>
          <w:szCs w:val="24"/>
          <w:lang w:eastAsia="en-GB"/>
        </w:rPr>
        <w:t>, Commodities, and Tax Efficiency</w:t>
      </w:r>
      <w:r w:rsidRPr="00A87A11">
        <w:rPr>
          <w:rFonts w:ascii="Times New Roman" w:eastAsia="Times New Roman" w:hAnsi="Times New Roman" w:cs="Times New Roman"/>
          <w:sz w:val="24"/>
          <w:szCs w:val="24"/>
          <w:lang w:eastAsia="en-GB"/>
        </w:rPr>
        <w:t xml:space="preserve">" is a strong, differentiated funnel that most competitors (Varsity, </w:t>
      </w:r>
      <w:proofErr w:type="spellStart"/>
      <w:r w:rsidRPr="00A87A11">
        <w:rPr>
          <w:rFonts w:ascii="Times New Roman" w:eastAsia="Times New Roman" w:hAnsi="Times New Roman" w:cs="Times New Roman"/>
          <w:sz w:val="24"/>
          <w:szCs w:val="24"/>
          <w:lang w:eastAsia="en-GB"/>
        </w:rPr>
        <w:t>Groww</w:t>
      </w:r>
      <w:proofErr w:type="spellEnd"/>
      <w:r w:rsidRPr="00A87A11">
        <w:rPr>
          <w:rFonts w:ascii="Times New Roman" w:eastAsia="Times New Roman" w:hAnsi="Times New Roman" w:cs="Times New Roman"/>
          <w:sz w:val="24"/>
          <w:szCs w:val="24"/>
          <w:lang w:eastAsia="en-GB"/>
        </w:rPr>
        <w:t xml:space="preserve"> Academy) don't match in breadth. Each subsequent phase becomes </w:t>
      </w:r>
      <w:proofErr w:type="gramStart"/>
      <w:r w:rsidRPr="00A87A11">
        <w:rPr>
          <w:rFonts w:ascii="Times New Roman" w:eastAsia="Times New Roman" w:hAnsi="Times New Roman" w:cs="Times New Roman"/>
          <w:sz w:val="24"/>
          <w:szCs w:val="24"/>
          <w:lang w:eastAsia="en-GB"/>
        </w:rPr>
        <w:t>its own</w:t>
      </w:r>
      <w:proofErr w:type="gramEnd"/>
      <w:r w:rsidRPr="00A87A11">
        <w:rPr>
          <w:rFonts w:ascii="Times New Roman" w:eastAsia="Times New Roman" w:hAnsi="Times New Roman" w:cs="Times New Roman"/>
          <w:sz w:val="24"/>
          <w:szCs w:val="24"/>
          <w:lang w:eastAsia="en-GB"/>
        </w:rPr>
        <w:t xml:space="preserve"> marketing beat rather than one big bang launch at the end.</w:t>
      </w:r>
    </w:p>
    <w:p w:rsidR="00943D11" w:rsidRPr="00943D11" w:rsidRDefault="00943D11" w:rsidP="00943D11">
      <w:pPr>
        <w:spacing w:after="0" w:line="240" w:lineRule="auto"/>
        <w:rPr>
          <w:rFonts w:ascii="Times New Roman" w:eastAsia="Times New Roman" w:hAnsi="Times New Roman" w:cs="Times New Roman"/>
          <w:sz w:val="24"/>
          <w:szCs w:val="24"/>
          <w:lang w:eastAsia="en-GB"/>
        </w:rPr>
      </w:pPr>
      <w:proofErr w:type="gramStart"/>
      <w:r w:rsidRPr="00943D11">
        <w:rPr>
          <w:rFonts w:ascii="Times New Roman" w:eastAsia="Times New Roman" w:hAnsi="Symbol" w:cs="Times New Roman"/>
          <w:sz w:val="24"/>
          <w:szCs w:val="24"/>
          <w:lang w:eastAsia="en-GB"/>
        </w:rPr>
        <w:t></w:t>
      </w:r>
      <w:r w:rsidRPr="00943D11">
        <w:rPr>
          <w:rFonts w:ascii="Times New Roman" w:eastAsia="Times New Roman" w:hAnsi="Times New Roman" w:cs="Times New Roman"/>
          <w:sz w:val="24"/>
          <w:szCs w:val="24"/>
          <w:lang w:eastAsia="en-GB"/>
        </w:rPr>
        <w:t xml:space="preserve">  </w:t>
      </w:r>
      <w:r w:rsidRPr="00943D11">
        <w:rPr>
          <w:rFonts w:ascii="Times New Roman" w:eastAsia="Times New Roman" w:hAnsi="Times New Roman" w:cs="Times New Roman"/>
          <w:b/>
          <w:bCs/>
          <w:sz w:val="24"/>
          <w:szCs w:val="24"/>
          <w:lang w:eastAsia="en-GB"/>
        </w:rPr>
        <w:t>Structure</w:t>
      </w:r>
      <w:proofErr w:type="gramEnd"/>
      <w:r w:rsidRPr="00943D11">
        <w:rPr>
          <w:rFonts w:ascii="Times New Roman" w:eastAsia="Times New Roman" w:hAnsi="Times New Roman" w:cs="Times New Roman"/>
          <w:b/>
          <w:bCs/>
          <w:sz w:val="24"/>
          <w:szCs w:val="24"/>
          <w:lang w:eastAsia="en-GB"/>
        </w:rPr>
        <w:t xml:space="preserve"> JSON</w:t>
      </w:r>
      <w:r w:rsidRPr="00943D11">
        <w:rPr>
          <w:rFonts w:ascii="Times New Roman" w:eastAsia="Times New Roman" w:hAnsi="Times New Roman" w:cs="Times New Roman"/>
          <w:sz w:val="24"/>
          <w:szCs w:val="24"/>
          <w:lang w:eastAsia="en-GB"/>
        </w:rPr>
        <w:t xml:space="preserve"> (course + chapters + empty lesson stubs) → run </w:t>
      </w:r>
      <w:r w:rsidRPr="00943D11">
        <w:rPr>
          <w:rFonts w:ascii="Courier New" w:eastAsia="Times New Roman" w:hAnsi="Courier New" w:cs="Courier New"/>
          <w:sz w:val="20"/>
          <w:szCs w:val="20"/>
          <w:lang w:eastAsia="en-GB"/>
        </w:rPr>
        <w:t>create-course-</w:t>
      </w:r>
      <w:proofErr w:type="spellStart"/>
      <w:r w:rsidRPr="00943D11">
        <w:rPr>
          <w:rFonts w:ascii="Courier New" w:eastAsia="Times New Roman" w:hAnsi="Courier New" w:cs="Courier New"/>
          <w:sz w:val="20"/>
          <w:szCs w:val="20"/>
          <w:lang w:eastAsia="en-GB"/>
        </w:rPr>
        <w:t>structure.mjs</w:t>
      </w:r>
      <w:proofErr w:type="spellEnd"/>
      <w:r w:rsidRPr="00943D11">
        <w:rPr>
          <w:rFonts w:ascii="Times New Roman" w:eastAsia="Times New Roman" w:hAnsi="Times New Roman" w:cs="Times New Roman"/>
          <w:sz w:val="24"/>
          <w:szCs w:val="24"/>
          <w:lang w:eastAsia="en-GB"/>
        </w:rPr>
        <w:t xml:space="preserve"> </w:t>
      </w:r>
    </w:p>
    <w:p w:rsidR="00943D11" w:rsidRPr="00943D11" w:rsidRDefault="00943D11" w:rsidP="00943D11">
      <w:pPr>
        <w:spacing w:after="0" w:line="240" w:lineRule="auto"/>
        <w:rPr>
          <w:rFonts w:ascii="Times New Roman" w:eastAsia="Times New Roman" w:hAnsi="Times New Roman" w:cs="Times New Roman"/>
          <w:sz w:val="24"/>
          <w:szCs w:val="24"/>
          <w:lang w:eastAsia="en-GB"/>
        </w:rPr>
      </w:pPr>
      <w:proofErr w:type="gramStart"/>
      <w:r w:rsidRPr="00943D11">
        <w:rPr>
          <w:rFonts w:ascii="Times New Roman" w:eastAsia="Times New Roman" w:hAnsi="Symbol" w:cs="Times New Roman"/>
          <w:sz w:val="24"/>
          <w:szCs w:val="24"/>
          <w:lang w:eastAsia="en-GB"/>
        </w:rPr>
        <w:t></w:t>
      </w:r>
      <w:r w:rsidRPr="00943D11">
        <w:rPr>
          <w:rFonts w:ascii="Times New Roman" w:eastAsia="Times New Roman" w:hAnsi="Times New Roman" w:cs="Times New Roman"/>
          <w:sz w:val="24"/>
          <w:szCs w:val="24"/>
          <w:lang w:eastAsia="en-GB"/>
        </w:rPr>
        <w:t xml:space="preserve">  </w:t>
      </w:r>
      <w:r w:rsidRPr="00943D11">
        <w:rPr>
          <w:rFonts w:ascii="Times New Roman" w:eastAsia="Times New Roman" w:hAnsi="Times New Roman" w:cs="Times New Roman"/>
          <w:b/>
          <w:bCs/>
          <w:sz w:val="24"/>
          <w:szCs w:val="24"/>
          <w:lang w:eastAsia="en-GB"/>
        </w:rPr>
        <w:t>Content</w:t>
      </w:r>
      <w:proofErr w:type="gramEnd"/>
      <w:r w:rsidRPr="00943D11">
        <w:rPr>
          <w:rFonts w:ascii="Times New Roman" w:eastAsia="Times New Roman" w:hAnsi="Times New Roman" w:cs="Times New Roman"/>
          <w:b/>
          <w:bCs/>
          <w:sz w:val="24"/>
          <w:szCs w:val="24"/>
          <w:lang w:eastAsia="en-GB"/>
        </w:rPr>
        <w:t xml:space="preserve"> JSON</w:t>
      </w:r>
      <w:r w:rsidRPr="00943D11">
        <w:rPr>
          <w:rFonts w:ascii="Times New Roman" w:eastAsia="Times New Roman" w:hAnsi="Times New Roman" w:cs="Times New Roman"/>
          <w:sz w:val="24"/>
          <w:szCs w:val="24"/>
          <w:lang w:eastAsia="en-GB"/>
        </w:rPr>
        <w:t xml:space="preserve"> (same chapters, now with full Portable Text bodies) → run </w:t>
      </w:r>
      <w:r w:rsidRPr="00943D11">
        <w:rPr>
          <w:rFonts w:ascii="Courier New" w:eastAsia="Times New Roman" w:hAnsi="Courier New" w:cs="Courier New"/>
          <w:sz w:val="20"/>
          <w:szCs w:val="20"/>
          <w:lang w:eastAsia="en-GB"/>
        </w:rPr>
        <w:t>inject-lesson-</w:t>
      </w:r>
      <w:proofErr w:type="spellStart"/>
      <w:r w:rsidRPr="00943D11">
        <w:rPr>
          <w:rFonts w:ascii="Courier New" w:eastAsia="Times New Roman" w:hAnsi="Courier New" w:cs="Courier New"/>
          <w:sz w:val="20"/>
          <w:szCs w:val="20"/>
          <w:lang w:eastAsia="en-GB"/>
        </w:rPr>
        <w:t>content.mjs</w:t>
      </w:r>
      <w:proofErr w:type="spellEnd"/>
      <w:r w:rsidRPr="00943D11">
        <w:rPr>
          <w:rFonts w:ascii="Times New Roman" w:eastAsia="Times New Roman" w:hAnsi="Times New Roman" w:cs="Times New Roman"/>
          <w:sz w:val="24"/>
          <w:szCs w:val="24"/>
          <w:lang w:eastAsia="en-GB"/>
        </w:rPr>
        <w:t xml:space="preserve"> </w:t>
      </w:r>
    </w:p>
    <w:p w:rsidR="003D4E66" w:rsidRDefault="00943D11" w:rsidP="00943D11">
      <w:pPr>
        <w:rPr>
          <w:rFonts w:ascii="Times New Roman" w:eastAsia="Times New Roman" w:hAnsi="Times New Roman" w:cs="Times New Roman"/>
          <w:sz w:val="24"/>
          <w:szCs w:val="24"/>
          <w:lang w:eastAsia="en-GB"/>
        </w:rPr>
      </w:pPr>
      <w:proofErr w:type="gramStart"/>
      <w:r w:rsidRPr="00943D11">
        <w:rPr>
          <w:rFonts w:ascii="Times New Roman" w:eastAsia="Times New Roman" w:hAnsi="Symbol" w:cs="Times New Roman"/>
          <w:sz w:val="24"/>
          <w:szCs w:val="24"/>
          <w:lang w:eastAsia="en-GB"/>
        </w:rPr>
        <w:t></w:t>
      </w:r>
      <w:r w:rsidRPr="00943D11">
        <w:rPr>
          <w:rFonts w:ascii="Times New Roman" w:eastAsia="Times New Roman" w:hAnsi="Times New Roman" w:cs="Times New Roman"/>
          <w:sz w:val="24"/>
          <w:szCs w:val="24"/>
          <w:lang w:eastAsia="en-GB"/>
        </w:rPr>
        <w:t xml:space="preserve">  Course</w:t>
      </w:r>
      <w:proofErr w:type="gramEnd"/>
      <w:r w:rsidRPr="00943D11">
        <w:rPr>
          <w:rFonts w:ascii="Times New Roman" w:eastAsia="Times New Roman" w:hAnsi="Times New Roman" w:cs="Times New Roman"/>
          <w:sz w:val="24"/>
          <w:szCs w:val="24"/>
          <w:lang w:eastAsia="en-GB"/>
        </w:rPr>
        <w:t xml:space="preserve"> goes live, flip </w:t>
      </w:r>
      <w:proofErr w:type="spellStart"/>
      <w:r w:rsidRPr="00943D11">
        <w:rPr>
          <w:rFonts w:ascii="Courier New" w:eastAsia="Times New Roman" w:hAnsi="Courier New" w:cs="Courier New"/>
          <w:sz w:val="20"/>
          <w:szCs w:val="20"/>
          <w:lang w:eastAsia="en-GB"/>
        </w:rPr>
        <w:t>content_status</w:t>
      </w:r>
      <w:proofErr w:type="spellEnd"/>
      <w:r w:rsidRPr="00943D11">
        <w:rPr>
          <w:rFonts w:ascii="Times New Roman" w:eastAsia="Times New Roman" w:hAnsi="Times New Roman" w:cs="Times New Roman"/>
          <w:sz w:val="24"/>
          <w:szCs w:val="24"/>
          <w:lang w:eastAsia="en-GB"/>
        </w:rPr>
        <w:t xml:space="preserve"> to </w:t>
      </w:r>
      <w:r w:rsidRPr="00943D11">
        <w:rPr>
          <w:rFonts w:ascii="Courier New" w:eastAsia="Times New Roman" w:hAnsi="Courier New" w:cs="Courier New"/>
          <w:sz w:val="20"/>
          <w:szCs w:val="20"/>
          <w:lang w:eastAsia="en-GB"/>
        </w:rPr>
        <w:t>published</w:t>
      </w:r>
      <w:r w:rsidRPr="00943D11">
        <w:rPr>
          <w:rFonts w:ascii="Times New Roman" w:eastAsia="Times New Roman" w:hAnsi="Times New Roman" w:cs="Times New Roman"/>
          <w:sz w:val="24"/>
          <w:szCs w:val="24"/>
          <w:lang w:eastAsia="en-GB"/>
        </w:rPr>
        <w:t xml:space="preserve"> in </w:t>
      </w:r>
      <w:proofErr w:type="spellStart"/>
      <w:r w:rsidRPr="00943D11">
        <w:rPr>
          <w:rFonts w:ascii="Times New Roman" w:eastAsia="Times New Roman" w:hAnsi="Times New Roman" w:cs="Times New Roman"/>
          <w:sz w:val="24"/>
          <w:szCs w:val="24"/>
          <w:lang w:eastAsia="en-GB"/>
        </w:rPr>
        <w:t>Supabase</w:t>
      </w:r>
      <w:proofErr w:type="spellEnd"/>
    </w:p>
    <w:p w:rsidR="008E73E3" w:rsidRDefault="008E73E3" w:rsidP="00943D11">
      <w:pPr>
        <w:rPr>
          <w:rFonts w:ascii="Times New Roman" w:eastAsia="Times New Roman" w:hAnsi="Times New Roman" w:cs="Times New Roman"/>
          <w:sz w:val="24"/>
          <w:szCs w:val="24"/>
          <w:lang w:eastAsia="en-GB"/>
        </w:rPr>
      </w:pPr>
    </w:p>
    <w:p w:rsidR="008E73E3" w:rsidRDefault="008E73E3" w:rsidP="00943D11">
      <w:r w:rsidRPr="008E73E3">
        <w:lastRenderedPageBreak/>
        <w:t xml:space="preserve">Every lesson must use a genuine mix of content types, not just paragraphs. As a baseline for each lesson: include at least one </w:t>
      </w:r>
      <w:proofErr w:type="spellStart"/>
      <w:r w:rsidRPr="008E73E3">
        <w:t>keyFact</w:t>
      </w:r>
      <w:proofErr w:type="spellEnd"/>
      <w:r w:rsidRPr="008E73E3">
        <w:t xml:space="preserve"> or </w:t>
      </w:r>
      <w:proofErr w:type="spellStart"/>
      <w:r w:rsidRPr="008E73E3">
        <w:t>statGrid</w:t>
      </w:r>
      <w:proofErr w:type="spellEnd"/>
      <w:r w:rsidRPr="008E73E3">
        <w:t xml:space="preserve"> highlighting a real number, at least one callout (insight or warning), a table wherever there's genuinely comparable data (don't force one if there's nothing to compare), and one exercise matched to the lesson's nature: use the checklist variant for tool/platform lessons, the scenario variant for concept lessons, and the quiz variant for wrapping up case studies or reinforcing definitions. Don't </w:t>
      </w:r>
      <w:proofErr w:type="gramStart"/>
      <w:r w:rsidRPr="008E73E3">
        <w:t>add these mechanically for the sake of hitting a quota, but plain unbroken paragraph text for an entire lesson is a sign something's</w:t>
      </w:r>
      <w:proofErr w:type="gramEnd"/>
      <w:r w:rsidRPr="008E73E3">
        <w:t xml:space="preserve"> wrong.</w:t>
      </w:r>
    </w:p>
    <w:p w:rsidR="008E73E3" w:rsidRDefault="008E73E3">
      <w:r>
        <w:br w:type="page"/>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sz w:val="24"/>
          <w:szCs w:val="24"/>
          <w:lang w:eastAsia="en-GB"/>
        </w:rPr>
        <w:lastRenderedPageBreak/>
        <w:t xml:space="preserve">Good </w:t>
      </w:r>
      <w:proofErr w:type="gramStart"/>
      <w:r w:rsidRPr="008E73E3">
        <w:rPr>
          <w:rFonts w:ascii="Times New Roman" w:eastAsia="Times New Roman" w:hAnsi="Times New Roman" w:cs="Times New Roman"/>
          <w:sz w:val="24"/>
          <w:szCs w:val="24"/>
          <w:lang w:eastAsia="en-GB"/>
        </w:rPr>
        <w:t>instinct,</w:t>
      </w:r>
      <w:proofErr w:type="gramEnd"/>
      <w:r w:rsidRPr="008E73E3">
        <w:rPr>
          <w:rFonts w:ascii="Times New Roman" w:eastAsia="Times New Roman" w:hAnsi="Times New Roman" w:cs="Times New Roman"/>
          <w:sz w:val="24"/>
          <w:szCs w:val="24"/>
          <w:lang w:eastAsia="en-GB"/>
        </w:rPr>
        <w:t xml:space="preserve"> and this actually simplifies things rather than complicating them. Let me walk you through what Sanity actually is, then give you a concrete playbook for authoring lessons well by hand.</w:t>
      </w:r>
    </w:p>
    <w:p w:rsidR="008E73E3" w:rsidRPr="008E73E3" w:rsidRDefault="008E73E3" w:rsidP="008E73E3">
      <w:pPr>
        <w:spacing w:before="100" w:beforeAutospacing="1" w:after="100" w:afterAutospacing="1" w:line="240" w:lineRule="auto"/>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What Sanity Studio actually is</w:t>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sz w:val="24"/>
          <w:szCs w:val="24"/>
          <w:lang w:eastAsia="en-GB"/>
        </w:rPr>
        <w:t xml:space="preserve">Think of it as a form builder connected to a database. At </w:t>
      </w:r>
      <w:r w:rsidRPr="008E73E3">
        <w:rPr>
          <w:rFonts w:ascii="Courier New" w:eastAsia="Times New Roman" w:hAnsi="Courier New" w:cs="Courier New"/>
          <w:sz w:val="20"/>
          <w:szCs w:val="20"/>
          <w:lang w:eastAsia="en-GB"/>
        </w:rPr>
        <w:t>thecapitalgains.com/studio</w:t>
      </w:r>
      <w:r w:rsidRPr="008E73E3">
        <w:rPr>
          <w:rFonts w:ascii="Times New Roman" w:eastAsia="Times New Roman" w:hAnsi="Times New Roman" w:cs="Times New Roman"/>
          <w:sz w:val="24"/>
          <w:szCs w:val="24"/>
          <w:lang w:eastAsia="en-GB"/>
        </w:rPr>
        <w:t xml:space="preserve">, you're looking at a content management interface, similar in spirit to a </w:t>
      </w:r>
      <w:proofErr w:type="spellStart"/>
      <w:r w:rsidRPr="008E73E3">
        <w:rPr>
          <w:rFonts w:ascii="Times New Roman" w:eastAsia="Times New Roman" w:hAnsi="Times New Roman" w:cs="Times New Roman"/>
          <w:sz w:val="24"/>
          <w:szCs w:val="24"/>
          <w:lang w:eastAsia="en-GB"/>
        </w:rPr>
        <w:t>WordPress</w:t>
      </w:r>
      <w:proofErr w:type="spellEnd"/>
      <w:r w:rsidRPr="008E73E3">
        <w:rPr>
          <w:rFonts w:ascii="Times New Roman" w:eastAsia="Times New Roman" w:hAnsi="Times New Roman" w:cs="Times New Roman"/>
          <w:sz w:val="24"/>
          <w:szCs w:val="24"/>
          <w:lang w:eastAsia="en-GB"/>
        </w:rPr>
        <w:t xml:space="preserve"> admin panel, but built around structured documents instead of free form pages. Your platform's schema (defined in code, which is what all those Claude Code prompts were building) tells Sanity: "a Course has a title, a slug, chapters, and each chapter has lessons, and each lesson has a body." Sanity then automatically generates the editing forms for all of </w:t>
      </w:r>
      <w:proofErr w:type="gramStart"/>
      <w:r w:rsidRPr="008E73E3">
        <w:rPr>
          <w:rFonts w:ascii="Times New Roman" w:eastAsia="Times New Roman" w:hAnsi="Times New Roman" w:cs="Times New Roman"/>
          <w:sz w:val="24"/>
          <w:szCs w:val="24"/>
          <w:lang w:eastAsia="en-GB"/>
        </w:rPr>
        <w:t>this,</w:t>
      </w:r>
      <w:proofErr w:type="gramEnd"/>
      <w:r w:rsidRPr="008E73E3">
        <w:rPr>
          <w:rFonts w:ascii="Times New Roman" w:eastAsia="Times New Roman" w:hAnsi="Times New Roman" w:cs="Times New Roman"/>
          <w:sz w:val="24"/>
          <w:szCs w:val="24"/>
          <w:lang w:eastAsia="en-GB"/>
        </w:rPr>
        <w:t xml:space="preserve"> you never touch code or JSON directly inside Studio itself.</w:t>
      </w:r>
    </w:p>
    <w:p w:rsidR="008E73E3" w:rsidRPr="008E73E3" w:rsidRDefault="008E73E3" w:rsidP="008E73E3">
      <w:pPr>
        <w:spacing w:before="100" w:beforeAutospacing="1" w:after="100" w:afterAutospacing="1" w:line="240" w:lineRule="auto"/>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The document hierarchy</w:t>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proofErr w:type="gramStart"/>
      <w:r w:rsidRPr="008E73E3">
        <w:rPr>
          <w:rFonts w:ascii="Times New Roman" w:eastAsia="Times New Roman" w:hAnsi="Times New Roman" w:cs="Times New Roman"/>
          <w:b/>
          <w:color w:val="FF0000"/>
          <w:sz w:val="24"/>
          <w:szCs w:val="24"/>
          <w:lang w:eastAsia="en-GB"/>
        </w:rPr>
        <w:t>Course → Chapters → Lessons → Body</w:t>
      </w:r>
      <w:r w:rsidRPr="008E73E3">
        <w:rPr>
          <w:rFonts w:ascii="Times New Roman" w:eastAsia="Times New Roman" w:hAnsi="Times New Roman" w:cs="Times New Roman"/>
          <w:sz w:val="24"/>
          <w:szCs w:val="24"/>
          <w:lang w:eastAsia="en-GB"/>
        </w:rPr>
        <w:t>.</w:t>
      </w:r>
      <w:proofErr w:type="gramEnd"/>
      <w:r w:rsidRPr="008E73E3">
        <w:rPr>
          <w:rFonts w:ascii="Times New Roman" w:eastAsia="Times New Roman" w:hAnsi="Times New Roman" w:cs="Times New Roman"/>
          <w:sz w:val="24"/>
          <w:szCs w:val="24"/>
          <w:lang w:eastAsia="en-GB"/>
        </w:rPr>
        <w:t xml:space="preserve"> When you open a lesson in Studio, you'll see simple fields at the top (title, slug, duration, free or paid), and then one large field called the body, this is where the actual teaching content lives.</w:t>
      </w:r>
    </w:p>
    <w:p w:rsidR="008E73E3" w:rsidRPr="008E73E3" w:rsidRDefault="008E73E3" w:rsidP="008E73E3">
      <w:pPr>
        <w:spacing w:before="100" w:beforeAutospacing="1" w:after="100" w:afterAutospacing="1" w:line="240" w:lineRule="auto"/>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How the body field works, this is the important part</w:t>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sz w:val="24"/>
          <w:szCs w:val="24"/>
          <w:lang w:eastAsia="en-GB"/>
        </w:rPr>
        <w:t xml:space="preserve">The body field is a rich text editor, visually similar to Google Docs or Notion, not a JSON box. You type normally, and a toolbar or an insert menu (usually a "+" button or a slash command, depending on your Sanity version) lets you add formatting and special blocks. Once Claude Code finishes building the components we discussed (table, </w:t>
      </w:r>
      <w:proofErr w:type="spellStart"/>
      <w:r w:rsidRPr="008E73E3">
        <w:rPr>
          <w:rFonts w:ascii="Times New Roman" w:eastAsia="Times New Roman" w:hAnsi="Times New Roman" w:cs="Times New Roman"/>
          <w:sz w:val="24"/>
          <w:szCs w:val="24"/>
          <w:lang w:eastAsia="en-GB"/>
        </w:rPr>
        <w:t>statGrid</w:t>
      </w:r>
      <w:proofErr w:type="spellEnd"/>
      <w:r w:rsidRPr="008E73E3">
        <w:rPr>
          <w:rFonts w:ascii="Times New Roman" w:eastAsia="Times New Roman" w:hAnsi="Times New Roman" w:cs="Times New Roman"/>
          <w:sz w:val="24"/>
          <w:szCs w:val="24"/>
          <w:lang w:eastAsia="en-GB"/>
        </w:rPr>
        <w:t xml:space="preserve">, exercise variants, chart, payoff diagram, calculators, glossary terms, collapsible sections), every single one of those will show up as a clickable option in that insert menu. You'll click "Insert Table," and Sanity shows you an actual editable grid to fill in, rows and columns, no code. Click "Insert Calculator," and you'll get a simple dropdown to pick which calculator (SIP, tax, EMI), that's it. This is exactly why building those components properly in the schema mattered so much, it turns "impossible without knowing code" into "point, click, </w:t>
      </w:r>
      <w:proofErr w:type="gramStart"/>
      <w:r w:rsidRPr="008E73E3">
        <w:rPr>
          <w:rFonts w:ascii="Times New Roman" w:eastAsia="Times New Roman" w:hAnsi="Times New Roman" w:cs="Times New Roman"/>
          <w:sz w:val="24"/>
          <w:szCs w:val="24"/>
          <w:lang w:eastAsia="en-GB"/>
        </w:rPr>
        <w:t>fill</w:t>
      </w:r>
      <w:proofErr w:type="gramEnd"/>
      <w:r w:rsidRPr="008E73E3">
        <w:rPr>
          <w:rFonts w:ascii="Times New Roman" w:eastAsia="Times New Roman" w:hAnsi="Times New Roman" w:cs="Times New Roman"/>
          <w:sz w:val="24"/>
          <w:szCs w:val="24"/>
          <w:lang w:eastAsia="en-GB"/>
        </w:rPr>
        <w:t xml:space="preserve"> in a form."</w:t>
      </w:r>
    </w:p>
    <w:p w:rsidR="008E73E3" w:rsidRPr="008E73E3" w:rsidRDefault="008E73E3" w:rsidP="008E73E3">
      <w:pPr>
        <w:spacing w:before="100" w:beforeAutospacing="1" w:after="100" w:afterAutospacing="1" w:line="240" w:lineRule="auto"/>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Here's the real workflow going forward, combining both approaches:</w:t>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sz w:val="24"/>
          <w:szCs w:val="24"/>
          <w:lang w:eastAsia="en-GB"/>
        </w:rPr>
        <w:t xml:space="preserve">Draft and refine the actual teaching content with me in a chat thread first, exactly like before, deciding chapter structure, writing explanations, choosing examples. But instead of ending that thread by generating an injection JSON file, you take the finished, approved text and </w:t>
      </w:r>
      <w:r w:rsidRPr="008E73E3">
        <w:rPr>
          <w:rFonts w:ascii="Times New Roman" w:eastAsia="Times New Roman" w:hAnsi="Times New Roman" w:cs="Times New Roman"/>
          <w:b/>
          <w:bCs/>
          <w:sz w:val="24"/>
          <w:szCs w:val="24"/>
          <w:lang w:eastAsia="en-GB"/>
        </w:rPr>
        <w:t>type or paste it directly into Sanity Studio's editor yourself</w:t>
      </w:r>
      <w:r w:rsidRPr="008E73E3">
        <w:rPr>
          <w:rFonts w:ascii="Times New Roman" w:eastAsia="Times New Roman" w:hAnsi="Times New Roman" w:cs="Times New Roman"/>
          <w:sz w:val="24"/>
          <w:szCs w:val="24"/>
          <w:lang w:eastAsia="en-GB"/>
        </w:rPr>
        <w:t xml:space="preserve">, using the insert menu for tables, exercises, charts, and so on as you go. This gives you full visual control and immediate feedback on exactly how it looks, at the cost of being slower per lesson than the automated script, which seems like the right </w:t>
      </w:r>
      <w:proofErr w:type="spellStart"/>
      <w:r w:rsidRPr="008E73E3">
        <w:rPr>
          <w:rFonts w:ascii="Times New Roman" w:eastAsia="Times New Roman" w:hAnsi="Times New Roman" w:cs="Times New Roman"/>
          <w:sz w:val="24"/>
          <w:szCs w:val="24"/>
          <w:lang w:eastAsia="en-GB"/>
        </w:rPr>
        <w:t>tradeoff</w:t>
      </w:r>
      <w:proofErr w:type="spellEnd"/>
      <w:r w:rsidRPr="008E73E3">
        <w:rPr>
          <w:rFonts w:ascii="Times New Roman" w:eastAsia="Times New Roman" w:hAnsi="Times New Roman" w:cs="Times New Roman"/>
          <w:sz w:val="24"/>
          <w:szCs w:val="24"/>
          <w:lang w:eastAsia="en-GB"/>
        </w:rPr>
        <w:t xml:space="preserve"> given you didn't like what the automated version produced.</w:t>
      </w:r>
    </w:p>
    <w:p w:rsidR="008E73E3" w:rsidRPr="008E73E3" w:rsidRDefault="008E73E3" w:rsidP="008E73E3">
      <w:pPr>
        <w:spacing w:before="100" w:beforeAutospacing="1" w:after="100" w:afterAutospacing="1" w:line="240" w:lineRule="auto"/>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Now, the part that actually matters most, your real goal, making learning stick. Here's a practical authoring checklist to follow for every lesson, regardless of who or what writes the first draft:</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Short paragraphs.</w:t>
      </w:r>
      <w:r w:rsidRPr="008E73E3">
        <w:rPr>
          <w:rFonts w:ascii="Times New Roman" w:eastAsia="Times New Roman" w:hAnsi="Times New Roman" w:cs="Times New Roman"/>
          <w:sz w:val="24"/>
          <w:szCs w:val="24"/>
          <w:lang w:eastAsia="en-GB"/>
        </w:rPr>
        <w:t xml:space="preserve"> Two to four sentences, </w:t>
      </w:r>
      <w:proofErr w:type="gramStart"/>
      <w:r w:rsidRPr="008E73E3">
        <w:rPr>
          <w:rFonts w:ascii="Times New Roman" w:eastAsia="Times New Roman" w:hAnsi="Times New Roman" w:cs="Times New Roman"/>
          <w:sz w:val="24"/>
          <w:szCs w:val="24"/>
          <w:lang w:eastAsia="en-GB"/>
        </w:rPr>
        <w:t>then</w:t>
      </w:r>
      <w:proofErr w:type="gramEnd"/>
      <w:r w:rsidRPr="008E73E3">
        <w:rPr>
          <w:rFonts w:ascii="Times New Roman" w:eastAsia="Times New Roman" w:hAnsi="Times New Roman" w:cs="Times New Roman"/>
          <w:sz w:val="24"/>
          <w:szCs w:val="24"/>
          <w:lang w:eastAsia="en-GB"/>
        </w:rPr>
        <w:t xml:space="preserve"> break. A wall of text is the single fastest way to lose a reader on a screen.</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A heading every 150 to 250 words.</w:t>
      </w:r>
      <w:r w:rsidRPr="008E73E3">
        <w:rPr>
          <w:rFonts w:ascii="Times New Roman" w:eastAsia="Times New Roman" w:hAnsi="Times New Roman" w:cs="Times New Roman"/>
          <w:sz w:val="24"/>
          <w:szCs w:val="24"/>
          <w:lang w:eastAsia="en-GB"/>
        </w:rPr>
        <w:t xml:space="preserve"> Gives the eye a resting point and makes the lesson </w:t>
      </w:r>
      <w:proofErr w:type="spellStart"/>
      <w:r w:rsidRPr="008E73E3">
        <w:rPr>
          <w:rFonts w:ascii="Times New Roman" w:eastAsia="Times New Roman" w:hAnsi="Times New Roman" w:cs="Times New Roman"/>
          <w:sz w:val="24"/>
          <w:szCs w:val="24"/>
          <w:lang w:eastAsia="en-GB"/>
        </w:rPr>
        <w:t>scannable</w:t>
      </w:r>
      <w:proofErr w:type="spellEnd"/>
      <w:r w:rsidRPr="008E73E3">
        <w:rPr>
          <w:rFonts w:ascii="Times New Roman" w:eastAsia="Times New Roman" w:hAnsi="Times New Roman" w:cs="Times New Roman"/>
          <w:sz w:val="24"/>
          <w:szCs w:val="24"/>
          <w:lang w:eastAsia="en-GB"/>
        </w:rPr>
        <w:t>, someone should be able to skim your headings alone and know what the lesson covers.</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Every new concept gets grounded immediately.</w:t>
      </w:r>
      <w:r w:rsidRPr="008E73E3">
        <w:rPr>
          <w:rFonts w:ascii="Times New Roman" w:eastAsia="Times New Roman" w:hAnsi="Times New Roman" w:cs="Times New Roman"/>
          <w:sz w:val="24"/>
          <w:szCs w:val="24"/>
          <w:lang w:eastAsia="en-GB"/>
        </w:rPr>
        <w:t xml:space="preserve"> The moment you introduce an idea, follow it with either a concrete number (</w:t>
      </w:r>
      <w:proofErr w:type="spellStart"/>
      <w:r w:rsidRPr="008E73E3">
        <w:rPr>
          <w:rFonts w:ascii="Times New Roman" w:eastAsia="Times New Roman" w:hAnsi="Times New Roman" w:cs="Times New Roman"/>
          <w:sz w:val="24"/>
          <w:szCs w:val="24"/>
          <w:lang w:eastAsia="en-GB"/>
        </w:rPr>
        <w:t>keyFact</w:t>
      </w:r>
      <w:proofErr w:type="spellEnd"/>
      <w:r w:rsidRPr="008E73E3">
        <w:rPr>
          <w:rFonts w:ascii="Times New Roman" w:eastAsia="Times New Roman" w:hAnsi="Times New Roman" w:cs="Times New Roman"/>
          <w:sz w:val="24"/>
          <w:szCs w:val="24"/>
          <w:lang w:eastAsia="en-GB"/>
        </w:rPr>
        <w:t>) or a real example (an actual Indian company, an actual rupee figure), abstraction without grounding is where comprehension dies.</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Three or more items become a list or a table, never a paragraph.</w:t>
      </w:r>
      <w:r w:rsidRPr="008E73E3">
        <w:rPr>
          <w:rFonts w:ascii="Times New Roman" w:eastAsia="Times New Roman" w:hAnsi="Times New Roman" w:cs="Times New Roman"/>
          <w:sz w:val="24"/>
          <w:szCs w:val="24"/>
          <w:lang w:eastAsia="en-GB"/>
        </w:rPr>
        <w:t xml:space="preserve"> If you catch yourself writing "there are three types of X, first... second... third..." inside a sentence, stop and make it a table or bullet list instead.</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A callout wherever there's a common mistake or risk.</w:t>
      </w:r>
      <w:r w:rsidRPr="008E73E3">
        <w:rPr>
          <w:rFonts w:ascii="Times New Roman" w:eastAsia="Times New Roman" w:hAnsi="Times New Roman" w:cs="Times New Roman"/>
          <w:sz w:val="24"/>
          <w:szCs w:val="24"/>
          <w:lang w:eastAsia="en-GB"/>
        </w:rPr>
        <w:t xml:space="preserve"> This is where you save someone from a real error, don't save these for decoration.</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lastRenderedPageBreak/>
        <w:t>Formulas always get a worked example immediately after.</w:t>
      </w:r>
      <w:r w:rsidRPr="008E73E3">
        <w:rPr>
          <w:rFonts w:ascii="Times New Roman" w:eastAsia="Times New Roman" w:hAnsi="Times New Roman" w:cs="Times New Roman"/>
          <w:sz w:val="24"/>
          <w:szCs w:val="24"/>
          <w:lang w:eastAsia="en-GB"/>
        </w:rPr>
        <w:t xml:space="preserve"> Never leave a formula sitting alone in abstract symbols, show it solved with real numbers right underneath.</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The calculator goes right after the concept it embodies.</w:t>
      </w:r>
      <w:r w:rsidRPr="008E73E3">
        <w:rPr>
          <w:rFonts w:ascii="Times New Roman" w:eastAsia="Times New Roman" w:hAnsi="Times New Roman" w:cs="Times New Roman"/>
          <w:sz w:val="24"/>
          <w:szCs w:val="24"/>
          <w:lang w:eastAsia="en-GB"/>
        </w:rPr>
        <w:t xml:space="preserve"> Explain SIP compounding, then immediately place the SIP calculator, so the reader applies what they just read before moving on, this is your "read, apply, repeat" promise made literal.</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Glossary tooltips only on the first use of a term</w:t>
      </w:r>
      <w:r w:rsidRPr="008E73E3">
        <w:rPr>
          <w:rFonts w:ascii="Times New Roman" w:eastAsia="Times New Roman" w:hAnsi="Times New Roman" w:cs="Times New Roman"/>
          <w:sz w:val="24"/>
          <w:szCs w:val="24"/>
          <w:lang w:eastAsia="en-GB"/>
        </w:rPr>
        <w:t>, not every repetition, otherwise the text gets visually cluttered with dotted underlines.</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Charts for anything that moves over time, tables for anything compared at a single point in time.</w:t>
      </w:r>
      <w:r w:rsidRPr="008E73E3">
        <w:rPr>
          <w:rFonts w:ascii="Times New Roman" w:eastAsia="Times New Roman" w:hAnsi="Times New Roman" w:cs="Times New Roman"/>
          <w:sz w:val="24"/>
          <w:szCs w:val="24"/>
          <w:lang w:eastAsia="en-GB"/>
        </w:rPr>
        <w:t xml:space="preserve"> Price history over five years is a chart. Comparing three brokers' fees today is a table.</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Every lesson ends with an exercise</w:t>
      </w:r>
      <w:r w:rsidRPr="008E73E3">
        <w:rPr>
          <w:rFonts w:ascii="Times New Roman" w:eastAsia="Times New Roman" w:hAnsi="Times New Roman" w:cs="Times New Roman"/>
          <w:sz w:val="24"/>
          <w:szCs w:val="24"/>
          <w:lang w:eastAsia="en-GB"/>
        </w:rPr>
        <w:t>, and the variant should match the lesson's nature, checklist for hands on tool lessons, scenario for concept lessons, quiz for case study wrap ups, exactly as we already decided.</w:t>
      </w:r>
    </w:p>
    <w:p w:rsidR="008E73E3" w:rsidRPr="008E73E3" w:rsidRDefault="008E73E3" w:rsidP="0020243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b/>
          <w:bCs/>
          <w:sz w:val="24"/>
          <w:szCs w:val="24"/>
          <w:lang w:eastAsia="en-GB"/>
        </w:rPr>
        <w:t>Collapsible sections are for genuinely optional depth</w:t>
      </w:r>
      <w:r w:rsidRPr="008E73E3">
        <w:rPr>
          <w:rFonts w:ascii="Times New Roman" w:eastAsia="Times New Roman" w:hAnsi="Times New Roman" w:cs="Times New Roman"/>
          <w:sz w:val="24"/>
          <w:szCs w:val="24"/>
          <w:lang w:eastAsia="en-GB"/>
        </w:rPr>
        <w:t>, not for hiding things a learner actually needs to understand the core lesson, if it's essential, don't tuck it away.</w:t>
      </w:r>
    </w:p>
    <w:p w:rsidR="008E73E3" w:rsidRPr="008E73E3" w:rsidRDefault="008E73E3" w:rsidP="00202436">
      <w:pPr>
        <w:spacing w:before="100" w:beforeAutospacing="1" w:after="100" w:afterAutospacing="1" w:line="240" w:lineRule="auto"/>
        <w:jc w:val="both"/>
        <w:rPr>
          <w:rFonts w:ascii="Times New Roman" w:eastAsia="Times New Roman" w:hAnsi="Times New Roman" w:cs="Times New Roman"/>
          <w:sz w:val="24"/>
          <w:szCs w:val="24"/>
          <w:lang w:eastAsia="en-GB"/>
        </w:rPr>
      </w:pPr>
      <w:r w:rsidRPr="008E73E3">
        <w:rPr>
          <w:rFonts w:ascii="Times New Roman" w:eastAsia="Times New Roman" w:hAnsi="Times New Roman" w:cs="Times New Roman"/>
          <w:sz w:val="24"/>
          <w:szCs w:val="24"/>
          <w:lang w:eastAsia="en-GB"/>
        </w:rPr>
        <w:t>Once the interactive components ship, want me to build you a literal fill in the blanks lesson template, structured exactly around this checklist, that you can keep open in a second window while authoring in Studio, so you're never wondering what comes next?</w:t>
      </w:r>
    </w:p>
    <w:p w:rsidR="002648BA" w:rsidRPr="002648BA" w:rsidRDefault="002648BA" w:rsidP="002648BA">
      <w:pPr>
        <w:spacing w:before="100" w:beforeAutospacing="1" w:after="100" w:afterAutospacing="1" w:line="240" w:lineRule="auto"/>
        <w:rPr>
          <w:rFonts w:ascii="Times New Roman" w:eastAsia="Times New Roman" w:hAnsi="Times New Roman" w:cs="Times New Roman"/>
          <w:sz w:val="24"/>
          <w:szCs w:val="24"/>
          <w:lang w:eastAsia="en-GB"/>
        </w:rPr>
      </w:pPr>
      <w:r w:rsidRPr="002648BA">
        <w:rPr>
          <w:rFonts w:ascii="Times New Roman" w:eastAsia="Times New Roman" w:hAnsi="Times New Roman" w:cs="Times New Roman"/>
          <w:b/>
          <w:bCs/>
          <w:sz w:val="24"/>
          <w:szCs w:val="24"/>
          <w:lang w:eastAsia="en-GB"/>
        </w:rPr>
        <w:t xml:space="preserve">Is this Studio's default </w:t>
      </w:r>
      <w:proofErr w:type="gramStart"/>
      <w:r w:rsidRPr="002648BA">
        <w:rPr>
          <w:rFonts w:ascii="Times New Roman" w:eastAsia="Times New Roman" w:hAnsi="Times New Roman" w:cs="Times New Roman"/>
          <w:b/>
          <w:bCs/>
          <w:sz w:val="24"/>
          <w:szCs w:val="24"/>
          <w:lang w:eastAsia="en-GB"/>
        </w:rPr>
        <w:t>behavior,</w:t>
      </w:r>
      <w:proofErr w:type="gramEnd"/>
      <w:r w:rsidRPr="002648BA">
        <w:rPr>
          <w:rFonts w:ascii="Times New Roman" w:eastAsia="Times New Roman" w:hAnsi="Times New Roman" w:cs="Times New Roman"/>
          <w:b/>
          <w:bCs/>
          <w:sz w:val="24"/>
          <w:szCs w:val="24"/>
          <w:lang w:eastAsia="en-GB"/>
        </w:rPr>
        <w:t xml:space="preserve"> or something built for you?</w:t>
      </w:r>
      <w:r w:rsidRPr="002648BA">
        <w:rPr>
          <w:rFonts w:ascii="Times New Roman" w:eastAsia="Times New Roman" w:hAnsi="Times New Roman" w:cs="Times New Roman"/>
          <w:sz w:val="24"/>
          <w:szCs w:val="24"/>
          <w:lang w:eastAsia="en-GB"/>
        </w:rPr>
        <w:t xml:space="preserve"> This is Sanity Studio's default behavior, not something custom built. The entire look and feel you're seeing, the left sidebar with document lists, the document editor in the middle, and specifically </w:t>
      </w:r>
      <w:r w:rsidRPr="002648BA">
        <w:rPr>
          <w:rFonts w:ascii="Times New Roman" w:eastAsia="Times New Roman" w:hAnsi="Times New Roman" w:cs="Times New Roman"/>
          <w:b/>
          <w:bCs/>
          <w:sz w:val="24"/>
          <w:szCs w:val="24"/>
          <w:lang w:eastAsia="en-GB"/>
        </w:rPr>
        <w:t>those popups for editing chapters and lessons</w:t>
      </w:r>
      <w:r w:rsidRPr="002648BA">
        <w:rPr>
          <w:rFonts w:ascii="Times New Roman" w:eastAsia="Times New Roman" w:hAnsi="Times New Roman" w:cs="Times New Roman"/>
          <w:sz w:val="24"/>
          <w:szCs w:val="24"/>
          <w:lang w:eastAsia="en-GB"/>
        </w:rPr>
        <w:t>, all come free from Sanity itself. Your project only defines the schema (what fields a course, chapter, and lesson have)</w:t>
      </w:r>
      <w:proofErr w:type="gramStart"/>
      <w:r w:rsidRPr="002648BA">
        <w:rPr>
          <w:rFonts w:ascii="Times New Roman" w:eastAsia="Times New Roman" w:hAnsi="Times New Roman" w:cs="Times New Roman"/>
          <w:sz w:val="24"/>
          <w:szCs w:val="24"/>
          <w:lang w:eastAsia="en-GB"/>
        </w:rPr>
        <w:t>,</w:t>
      </w:r>
      <w:proofErr w:type="gramEnd"/>
      <w:r w:rsidRPr="002648BA">
        <w:rPr>
          <w:rFonts w:ascii="Times New Roman" w:eastAsia="Times New Roman" w:hAnsi="Times New Roman" w:cs="Times New Roman"/>
          <w:sz w:val="24"/>
          <w:szCs w:val="24"/>
          <w:lang w:eastAsia="en-GB"/>
        </w:rPr>
        <w:t xml:space="preserve"> Sanity's own code decides how to render an editing interface for that schema. Specifically, whenever a field is "an array of objects" (which is exactly what chapters and lessons are, an array of chapter objects, each containing an array of lesson objects), Sanity's default behavior is to show each item as a clickable row that opens in a popup dialog when clicked. This is completely standard, thousands of real Sanity powered sites work exactly this way.</w:t>
      </w:r>
    </w:p>
    <w:p w:rsidR="002648BA" w:rsidRPr="002648BA" w:rsidRDefault="002648BA" w:rsidP="002648BA">
      <w:pPr>
        <w:spacing w:before="100" w:beforeAutospacing="1" w:after="100" w:afterAutospacing="1" w:line="240" w:lineRule="auto"/>
        <w:rPr>
          <w:rFonts w:ascii="Times New Roman" w:eastAsia="Times New Roman" w:hAnsi="Times New Roman" w:cs="Times New Roman"/>
          <w:sz w:val="24"/>
          <w:szCs w:val="24"/>
          <w:lang w:eastAsia="en-GB"/>
        </w:rPr>
      </w:pPr>
      <w:r w:rsidRPr="002648BA">
        <w:rPr>
          <w:rFonts w:ascii="Times New Roman" w:eastAsia="Times New Roman" w:hAnsi="Times New Roman" w:cs="Times New Roman"/>
          <w:b/>
          <w:bCs/>
          <w:sz w:val="24"/>
          <w:szCs w:val="24"/>
          <w:lang w:eastAsia="en-GB"/>
        </w:rPr>
        <w:t>Why it feels the way it does:</w:t>
      </w:r>
      <w:r w:rsidRPr="002648BA">
        <w:rPr>
          <w:rFonts w:ascii="Times New Roman" w:eastAsia="Times New Roman" w:hAnsi="Times New Roman" w:cs="Times New Roman"/>
          <w:sz w:val="24"/>
          <w:szCs w:val="24"/>
          <w:lang w:eastAsia="en-GB"/>
        </w:rPr>
        <w:t xml:space="preserve"> you're seeing popup within popup because your content is nested three levels deep, course contains chapters, chapters contain lessons, </w:t>
      </w:r>
      <w:proofErr w:type="gramStart"/>
      <w:r w:rsidRPr="002648BA">
        <w:rPr>
          <w:rFonts w:ascii="Times New Roman" w:eastAsia="Times New Roman" w:hAnsi="Times New Roman" w:cs="Times New Roman"/>
          <w:sz w:val="24"/>
          <w:szCs w:val="24"/>
          <w:lang w:eastAsia="en-GB"/>
        </w:rPr>
        <w:t>lessons</w:t>
      </w:r>
      <w:proofErr w:type="gramEnd"/>
      <w:r w:rsidRPr="002648BA">
        <w:rPr>
          <w:rFonts w:ascii="Times New Roman" w:eastAsia="Times New Roman" w:hAnsi="Times New Roman" w:cs="Times New Roman"/>
          <w:sz w:val="24"/>
          <w:szCs w:val="24"/>
          <w:lang w:eastAsia="en-GB"/>
        </w:rPr>
        <w:t xml:space="preserve"> contain the actual body editor. Each level of nesting in Sanity typically gets its own modal. This is a known characteristic of Sanity, not a bug or a mistake, but it can feel clunky once you're navigating deeply nested content often, which is exactly your situation with 1263 courses ahead of you.</w:t>
      </w:r>
    </w:p>
    <w:p w:rsidR="008E73E3" w:rsidRDefault="00B164CF" w:rsidP="00943D11">
      <w:r>
        <w:t xml:space="preserve">The core logic is: </w:t>
      </w:r>
      <w:proofErr w:type="spellStart"/>
      <w:r>
        <w:t>Supabase</w:t>
      </w:r>
      <w:proofErr w:type="spellEnd"/>
      <w:r>
        <w:t xml:space="preserve"> tables track progress by </w:t>
      </w:r>
      <w:r>
        <w:rPr>
          <w:rStyle w:val="Strong"/>
        </w:rPr>
        <w:t>slug</w:t>
      </w:r>
      <w:r>
        <w:t>, not by Sanity's internal document ID.</w:t>
      </w:r>
    </w:p>
    <w:p w:rsidR="00B164CF" w:rsidRDefault="00B164CF" w:rsidP="00943D11"/>
    <w:p w:rsidR="008145B0" w:rsidRDefault="00BB753D" w:rsidP="00943D11">
      <w:pPr>
        <w:rPr>
          <w:rStyle w:val="HTMLCode"/>
          <w:rFonts w:eastAsiaTheme="minorHAnsi"/>
        </w:rPr>
      </w:pPr>
      <w:proofErr w:type="gramStart"/>
      <w:r>
        <w:t>lesson</w:t>
      </w:r>
      <w:proofErr w:type="gramEnd"/>
      <w:r>
        <w:t xml:space="preserve"> reader page (</w:t>
      </w:r>
      <w:r>
        <w:rPr>
          <w:rStyle w:val="HTMLCode"/>
          <w:rFonts w:eastAsiaTheme="minorHAnsi"/>
        </w:rPr>
        <w:t>app/learn/[course]/[lesson]/</w:t>
      </w:r>
      <w:proofErr w:type="spellStart"/>
      <w:r>
        <w:rPr>
          <w:rStyle w:val="HTMLCode"/>
          <w:rFonts w:eastAsiaTheme="minorHAnsi"/>
        </w:rPr>
        <w:t>page.tsx</w:t>
      </w:r>
      <w:proofErr w:type="spellEnd"/>
    </w:p>
    <w:p w:rsidR="00757CD5" w:rsidRDefault="00757CD5" w:rsidP="00943D11">
      <w:pPr>
        <w:rPr>
          <w:rStyle w:val="HTMLCode"/>
          <w:rFonts w:eastAsiaTheme="minorHAnsi"/>
        </w:rPr>
      </w:pPr>
    </w:p>
    <w:p w:rsidR="00757CD5" w:rsidRPr="00757CD5" w:rsidRDefault="00757CD5" w:rsidP="00757CD5">
      <w:p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High value</w:t>
      </w:r>
      <w:r>
        <w:rPr>
          <w:rFonts w:ascii="Times New Roman" w:eastAsia="Times New Roman" w:hAnsi="Times New Roman" w:cs="Times New Roman"/>
          <w:b/>
          <w:bCs/>
          <w:sz w:val="24"/>
          <w:szCs w:val="24"/>
          <w:lang w:eastAsia="en-GB"/>
        </w:rPr>
        <w:t>:</w:t>
      </w:r>
    </w:p>
    <w:p w:rsidR="00757CD5" w:rsidRPr="00757CD5" w:rsidRDefault="00757CD5" w:rsidP="00757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Candlestick chart type</w:t>
      </w:r>
      <w:r w:rsidRPr="00757CD5">
        <w:rPr>
          <w:rFonts w:ascii="Times New Roman" w:eastAsia="Times New Roman" w:hAnsi="Times New Roman" w:cs="Times New Roman"/>
          <w:sz w:val="24"/>
          <w:szCs w:val="24"/>
          <w:lang w:eastAsia="en-GB"/>
        </w:rPr>
        <w:t xml:space="preserve"> — a dedicated block beyond the generic line/bar/area chart, given how central candlestick patterns are to your entire </w:t>
      </w:r>
      <w:r w:rsidRPr="00757CD5">
        <w:rPr>
          <w:rFonts w:ascii="Times New Roman" w:eastAsia="Times New Roman" w:hAnsi="Times New Roman" w:cs="Times New Roman"/>
          <w:b/>
          <w:sz w:val="24"/>
          <w:szCs w:val="24"/>
          <w:lang w:eastAsia="en-GB"/>
        </w:rPr>
        <w:t>Technical Analysis and Retail Advanced</w:t>
      </w:r>
      <w:r w:rsidRPr="00757CD5">
        <w:rPr>
          <w:rFonts w:ascii="Times New Roman" w:eastAsia="Times New Roman" w:hAnsi="Times New Roman" w:cs="Times New Roman"/>
          <w:sz w:val="24"/>
          <w:szCs w:val="24"/>
          <w:lang w:eastAsia="en-GB"/>
        </w:rPr>
        <w:t xml:space="preserve"> </w:t>
      </w:r>
      <w:proofErr w:type="spellStart"/>
      <w:r w:rsidRPr="00757CD5">
        <w:rPr>
          <w:rFonts w:ascii="Times New Roman" w:eastAsia="Times New Roman" w:hAnsi="Times New Roman" w:cs="Times New Roman"/>
          <w:sz w:val="24"/>
          <w:szCs w:val="24"/>
          <w:lang w:eastAsia="en-GB"/>
        </w:rPr>
        <w:t>catalog</w:t>
      </w:r>
      <w:proofErr w:type="spellEnd"/>
      <w:r w:rsidRPr="00757CD5">
        <w:rPr>
          <w:rFonts w:ascii="Times New Roman" w:eastAsia="Times New Roman" w:hAnsi="Times New Roman" w:cs="Times New Roman"/>
          <w:sz w:val="24"/>
          <w:szCs w:val="24"/>
          <w:lang w:eastAsia="en-GB"/>
        </w:rPr>
        <w:t xml:space="preserve">, this deserves its </w:t>
      </w:r>
      <w:r w:rsidRPr="00757CD5">
        <w:rPr>
          <w:rFonts w:ascii="Times New Roman" w:eastAsia="Times New Roman" w:hAnsi="Times New Roman" w:cs="Times New Roman"/>
          <w:b/>
          <w:sz w:val="24"/>
          <w:szCs w:val="24"/>
          <w:lang w:eastAsia="en-GB"/>
        </w:rPr>
        <w:t>own purpose-built visual</w:t>
      </w:r>
      <w:r w:rsidRPr="00757CD5">
        <w:rPr>
          <w:rFonts w:ascii="Times New Roman" w:eastAsia="Times New Roman" w:hAnsi="Times New Roman" w:cs="Times New Roman"/>
          <w:sz w:val="24"/>
          <w:szCs w:val="24"/>
          <w:lang w:eastAsia="en-GB"/>
        </w:rPr>
        <w:t xml:space="preserve"> rather than being forced into a generic chart</w:t>
      </w:r>
    </w:p>
    <w:p w:rsidR="00757CD5" w:rsidRPr="00757CD5" w:rsidRDefault="00757CD5" w:rsidP="00757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Allocation/donut chart</w:t>
      </w:r>
      <w:r w:rsidRPr="00757CD5">
        <w:rPr>
          <w:rFonts w:ascii="Times New Roman" w:eastAsia="Times New Roman" w:hAnsi="Times New Roman" w:cs="Times New Roman"/>
          <w:sz w:val="24"/>
          <w:szCs w:val="24"/>
          <w:lang w:eastAsia="en-GB"/>
        </w:rPr>
        <w:t xml:space="preserve"> — for portfolio composition, asset allocation, sector weightings, a very natural complement to the line/bar/area chart already planned</w:t>
      </w:r>
    </w:p>
    <w:p w:rsidR="00757CD5" w:rsidRPr="00757CD5" w:rsidRDefault="00757CD5" w:rsidP="00757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Fill-in-the-blank exercise variant</w:t>
      </w:r>
      <w:r w:rsidRPr="00757CD5">
        <w:rPr>
          <w:rFonts w:ascii="Times New Roman" w:eastAsia="Times New Roman" w:hAnsi="Times New Roman" w:cs="Times New Roman"/>
          <w:sz w:val="24"/>
          <w:szCs w:val="24"/>
          <w:lang w:eastAsia="en-GB"/>
        </w:rPr>
        <w:t xml:space="preserve"> — lighter than a full quiz, ideal for reinforcing terminology and formulas without the overhead of multiple choice options</w:t>
      </w:r>
    </w:p>
    <w:p w:rsidR="00757CD5" w:rsidRPr="00757CD5" w:rsidRDefault="00757CD5" w:rsidP="00757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Numeric-input exercise variant</w:t>
      </w:r>
      <w:r w:rsidRPr="00757CD5">
        <w:rPr>
          <w:rFonts w:ascii="Times New Roman" w:eastAsia="Times New Roman" w:hAnsi="Times New Roman" w:cs="Times New Roman"/>
          <w:sz w:val="24"/>
          <w:szCs w:val="24"/>
          <w:lang w:eastAsia="en-GB"/>
        </w:rPr>
        <w:t xml:space="preserve"> — the learner types an actual number (like a calculated breakeven or EMI) and gets checked against the correct answer with a small tolerance range, this is the most literal version of "read, apply, repeat" you can build</w:t>
      </w:r>
    </w:p>
    <w:p w:rsidR="00757CD5" w:rsidRPr="00757CD5" w:rsidRDefault="00757CD5" w:rsidP="00757C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lastRenderedPageBreak/>
        <w:t>A dedicated "disclaimer" callout variant</w:t>
      </w:r>
      <w:r w:rsidRPr="00757CD5">
        <w:rPr>
          <w:rFonts w:ascii="Times New Roman" w:eastAsia="Times New Roman" w:hAnsi="Times New Roman" w:cs="Times New Roman"/>
          <w:sz w:val="24"/>
          <w:szCs w:val="24"/>
          <w:lang w:eastAsia="en-GB"/>
        </w:rPr>
        <w:t>, separate from insight/warning, specifically for flagging illustrative or sample data versus real market data. Worth calling out on its own: given your SEBI RA registration, having a built-in, consistent way to mark "this is a sample, not live data" or "not investment advice" across every lesson isn't just a nice feature, it's a compliance habit worth baking into the schema itself rather than leaving to memory each time you write</w:t>
      </w:r>
    </w:p>
    <w:p w:rsidR="00757CD5" w:rsidRPr="00757CD5" w:rsidRDefault="00757CD5" w:rsidP="00757CD5">
      <w:p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Genuinely useful</w:t>
      </w:r>
      <w:r>
        <w:rPr>
          <w:rFonts w:ascii="Times New Roman" w:eastAsia="Times New Roman" w:hAnsi="Times New Roman" w:cs="Times New Roman"/>
          <w:b/>
          <w:bCs/>
          <w:sz w:val="24"/>
          <w:szCs w:val="24"/>
          <w:lang w:eastAsia="en-GB"/>
        </w:rPr>
        <w:t>:</w:t>
      </w:r>
    </w:p>
    <w:p w:rsidR="00757CD5" w:rsidRPr="00757CD5" w:rsidRDefault="00757CD5" w:rsidP="00757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Code block with syntax highlighting</w:t>
      </w:r>
      <w:r w:rsidRPr="00757CD5">
        <w:rPr>
          <w:rFonts w:ascii="Times New Roman" w:eastAsia="Times New Roman" w:hAnsi="Times New Roman" w:cs="Times New Roman"/>
          <w:sz w:val="24"/>
          <w:szCs w:val="24"/>
          <w:lang w:eastAsia="en-GB"/>
        </w:rPr>
        <w:t xml:space="preserve"> — high value specifically for your Quant track (Python, SQL snippets), low value everywhere else</w:t>
      </w:r>
    </w:p>
    <w:p w:rsidR="00757CD5" w:rsidRPr="00757CD5" w:rsidRDefault="00757CD5" w:rsidP="00757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Timeline block</w:t>
      </w:r>
      <w:r w:rsidRPr="00757CD5">
        <w:rPr>
          <w:rFonts w:ascii="Times New Roman" w:eastAsia="Times New Roman" w:hAnsi="Times New Roman" w:cs="Times New Roman"/>
          <w:sz w:val="24"/>
          <w:szCs w:val="24"/>
          <w:lang w:eastAsia="en-GB"/>
        </w:rPr>
        <w:t xml:space="preserve"> — sequencing dated events, strong fit for Case Study and Cross Track/macro history content specifically</w:t>
      </w:r>
    </w:p>
    <w:p w:rsidR="00757CD5" w:rsidRPr="00757CD5" w:rsidRDefault="00757CD5" w:rsidP="00757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Amortization schedule table</w:t>
      </w:r>
      <w:r w:rsidRPr="00757CD5">
        <w:rPr>
          <w:rFonts w:ascii="Times New Roman" w:eastAsia="Times New Roman" w:hAnsi="Times New Roman" w:cs="Times New Roman"/>
          <w:sz w:val="24"/>
          <w:szCs w:val="24"/>
          <w:lang w:eastAsia="en-GB"/>
        </w:rPr>
        <w:t xml:space="preserve"> — a natural extension of the EMI calculator once it exists, showing the full payment breakdown, not just the summary numbers</w:t>
      </w:r>
    </w:p>
    <w:p w:rsidR="00757CD5" w:rsidRPr="00757CD5" w:rsidRDefault="00757CD5" w:rsidP="00757C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Annotated image block</w:t>
      </w:r>
      <w:r w:rsidRPr="00757CD5">
        <w:rPr>
          <w:rFonts w:ascii="Times New Roman" w:eastAsia="Times New Roman" w:hAnsi="Times New Roman" w:cs="Times New Roman"/>
          <w:sz w:val="24"/>
          <w:szCs w:val="24"/>
          <w:lang w:eastAsia="en-GB"/>
        </w:rPr>
        <w:t xml:space="preserve"> — real images with captions or simple overlay labels, useful specifically for chart pattern recognition lessons where an actual visual genuinely can't be replaced by a chart component</w:t>
      </w:r>
    </w:p>
    <w:p w:rsidR="00757CD5" w:rsidRPr="00757CD5" w:rsidRDefault="00757CD5" w:rsidP="00757CD5">
      <w:p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Course level additions</w:t>
      </w:r>
      <w:r>
        <w:rPr>
          <w:rFonts w:ascii="Times New Roman" w:eastAsia="Times New Roman" w:hAnsi="Times New Roman" w:cs="Times New Roman"/>
          <w:b/>
          <w:bCs/>
          <w:sz w:val="24"/>
          <w:szCs w:val="24"/>
          <w:lang w:eastAsia="en-GB"/>
        </w:rPr>
        <w:t>:</w:t>
      </w:r>
    </w:p>
    <w:p w:rsidR="00757CD5" w:rsidRPr="00757CD5" w:rsidRDefault="00757CD5" w:rsidP="00757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Prerequisite course field</w:t>
      </w:r>
      <w:r w:rsidRPr="00757CD5">
        <w:rPr>
          <w:rFonts w:ascii="Times New Roman" w:eastAsia="Times New Roman" w:hAnsi="Times New Roman" w:cs="Times New Roman"/>
          <w:sz w:val="24"/>
          <w:szCs w:val="24"/>
          <w:lang w:eastAsia="en-GB"/>
        </w:rPr>
        <w:t xml:space="preserve"> — links a course to another course that should be completed first, helps enforce real learning sequencing across your 9 tracks</w:t>
      </w:r>
    </w:p>
    <w:p w:rsidR="00757CD5" w:rsidRPr="00757CD5" w:rsidRDefault="00757CD5" w:rsidP="00757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Last reviewed date field</w:t>
      </w:r>
      <w:r w:rsidRPr="00757CD5">
        <w:rPr>
          <w:rFonts w:ascii="Times New Roman" w:eastAsia="Times New Roman" w:hAnsi="Times New Roman" w:cs="Times New Roman"/>
          <w:sz w:val="24"/>
          <w:szCs w:val="24"/>
          <w:lang w:eastAsia="en-GB"/>
        </w:rPr>
        <w:t xml:space="preserve"> — important specifically for tax, regulatory, and rate-sensitive content, gives you a way to flag and later filter "this needs a compliance refresh" as rules change over time</w:t>
      </w:r>
    </w:p>
    <w:p w:rsidR="00757CD5" w:rsidRPr="00757CD5" w:rsidRDefault="00757CD5" w:rsidP="00757C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757CD5">
        <w:rPr>
          <w:rFonts w:ascii="Times New Roman" w:eastAsia="Times New Roman" w:hAnsi="Times New Roman" w:cs="Times New Roman"/>
          <w:b/>
          <w:bCs/>
          <w:sz w:val="24"/>
          <w:szCs w:val="24"/>
          <w:lang w:eastAsia="en-GB"/>
        </w:rPr>
        <w:t xml:space="preserve">Author/reviewer </w:t>
      </w:r>
      <w:proofErr w:type="spellStart"/>
      <w:r w:rsidRPr="00757CD5">
        <w:rPr>
          <w:rFonts w:ascii="Times New Roman" w:eastAsia="Times New Roman" w:hAnsi="Times New Roman" w:cs="Times New Roman"/>
          <w:b/>
          <w:bCs/>
          <w:sz w:val="24"/>
          <w:szCs w:val="24"/>
          <w:lang w:eastAsia="en-GB"/>
        </w:rPr>
        <w:t>byline</w:t>
      </w:r>
      <w:proofErr w:type="spellEnd"/>
      <w:r w:rsidRPr="00757CD5">
        <w:rPr>
          <w:rFonts w:ascii="Times New Roman" w:eastAsia="Times New Roman" w:hAnsi="Times New Roman" w:cs="Times New Roman"/>
          <w:b/>
          <w:bCs/>
          <w:sz w:val="24"/>
          <w:szCs w:val="24"/>
          <w:lang w:eastAsia="en-GB"/>
        </w:rPr>
        <w:t xml:space="preserve"> field</w:t>
      </w:r>
      <w:r w:rsidRPr="00757CD5">
        <w:rPr>
          <w:rFonts w:ascii="Times New Roman" w:eastAsia="Times New Roman" w:hAnsi="Times New Roman" w:cs="Times New Roman"/>
          <w:sz w:val="24"/>
          <w:szCs w:val="24"/>
          <w:lang w:eastAsia="en-GB"/>
        </w:rPr>
        <w:t xml:space="preserve"> — small trust signal, matters more once you're not the only person authoring</w:t>
      </w:r>
    </w:p>
    <w:p w:rsidR="00765CB0" w:rsidRDefault="00765CB0">
      <w:r>
        <w:br w:type="page"/>
      </w:r>
    </w:p>
    <w:p w:rsidR="00765CB0" w:rsidRDefault="00765CB0" w:rsidP="00765CB0">
      <w:r>
        <w:lastRenderedPageBreak/>
        <w:t>I'm working on course content for The Capital Gains. Course slug: understanding-algorithmic-trading-concepts-and-terminology</w:t>
      </w:r>
    </w:p>
    <w:p w:rsidR="00765CB0" w:rsidRDefault="00765CB0" w:rsidP="00765CB0">
      <w:r>
        <w:t xml:space="preserve">I will be entering everything manually into Sanity Studio myself, no JSON files or scripts needed. I need help with drafting, structuring, </w:t>
      </w:r>
      <w:bookmarkStart w:id="0" w:name="_GoBack"/>
      <w:bookmarkEnd w:id="0"/>
      <w:r>
        <w:t>and proofreading the content so I can copy it directly into the right fields.</w:t>
      </w:r>
    </w:p>
    <w:p w:rsidR="00765CB0" w:rsidRDefault="00765CB0" w:rsidP="00765CB0">
      <w:r>
        <w:t xml:space="preserve">First, query the courses table in </w:t>
      </w:r>
      <w:proofErr w:type="spellStart"/>
      <w:r>
        <w:t>Supabase</w:t>
      </w:r>
      <w:proofErr w:type="spellEnd"/>
      <w:r>
        <w:t xml:space="preserve"> (project </w:t>
      </w:r>
      <w:proofErr w:type="spellStart"/>
      <w:r>
        <w:t>mmrjkptlttmegsdvhdcn</w:t>
      </w:r>
      <w:proofErr w:type="spellEnd"/>
      <w:r>
        <w:t xml:space="preserve">) for this exact slug and confirm the title, track, tier, format, and </w:t>
      </w:r>
      <w:proofErr w:type="spellStart"/>
      <w:r>
        <w:t>persona_tags</w:t>
      </w:r>
      <w:proofErr w:type="spellEnd"/>
      <w:r>
        <w:t xml:space="preserve"> back to me.</w:t>
      </w:r>
    </w:p>
    <w:p w:rsidR="00765CB0" w:rsidRDefault="00765CB0" w:rsidP="00765CB0">
      <w:r>
        <w:t xml:space="preserve">Then determine the correct Sanity </w:t>
      </w:r>
      <w:proofErr w:type="spellStart"/>
      <w:r>
        <w:t>learningPath</w:t>
      </w:r>
      <w:proofErr w:type="spellEnd"/>
      <w:r>
        <w:t xml:space="preserve"> using this mapping:</w:t>
      </w:r>
    </w:p>
    <w:p w:rsidR="00765CB0" w:rsidRDefault="00765CB0" w:rsidP="00765CB0">
      <w:r>
        <w:t>- retail (general) → stock-market-basics; value investing specific → value-investing; momentum specific → momentum-investing; technical analysis specific → technical-trading; options/futures specific → options-derivatives; mutual funds specific → mutual-funds-</w:t>
      </w:r>
      <w:proofErr w:type="spellStart"/>
      <w:r>
        <w:t>etfs</w:t>
      </w:r>
      <w:proofErr w:type="spellEnd"/>
    </w:p>
    <w:p w:rsidR="00765CB0" w:rsidRDefault="00765CB0" w:rsidP="00765CB0">
      <w:r>
        <w:t xml:space="preserve">- </w:t>
      </w:r>
      <w:proofErr w:type="gramStart"/>
      <w:r>
        <w:t>career</w:t>
      </w:r>
      <w:proofErr w:type="gramEnd"/>
      <w:r>
        <w:t xml:space="preserve"> (general, non-exam) → career-fundamentals; IB specific → investment-banking; equity research specific → equity-research; PE/VC specific → private-equity-</w:t>
      </w:r>
      <w:proofErr w:type="spellStart"/>
      <w:r>
        <w:t>vc</w:t>
      </w:r>
      <w:proofErr w:type="spellEnd"/>
    </w:p>
    <w:p w:rsidR="00765CB0" w:rsidRDefault="00765CB0" w:rsidP="00765CB0">
      <w:r>
        <w:t xml:space="preserve">- </w:t>
      </w:r>
      <w:proofErr w:type="gramStart"/>
      <w:r>
        <w:t>career</w:t>
      </w:r>
      <w:proofErr w:type="gramEnd"/>
      <w:r>
        <w:t xml:space="preserve">, </w:t>
      </w:r>
      <w:proofErr w:type="spellStart"/>
      <w:r>
        <w:t>exam_prep</w:t>
      </w:r>
      <w:proofErr w:type="spellEnd"/>
      <w:r>
        <w:t xml:space="preserve"> tier → </w:t>
      </w:r>
      <w:proofErr w:type="spellStart"/>
      <w:r>
        <w:t>cfa</w:t>
      </w:r>
      <w:proofErr w:type="spellEnd"/>
      <w:r>
        <w:t xml:space="preserve">-prep or </w:t>
      </w:r>
      <w:proofErr w:type="spellStart"/>
      <w:r>
        <w:t>frm</w:t>
      </w:r>
      <w:proofErr w:type="spellEnd"/>
      <w:r>
        <w:t>-prep if the exam is "</w:t>
      </w:r>
      <w:proofErr w:type="spellStart"/>
      <w:r>
        <w:t>cfa</w:t>
      </w:r>
      <w:proofErr w:type="spellEnd"/>
      <w:r>
        <w:t>" or "</w:t>
      </w:r>
      <w:proofErr w:type="spellStart"/>
      <w:r>
        <w:t>frm</w:t>
      </w:r>
      <w:proofErr w:type="spellEnd"/>
      <w:r>
        <w:t>" specifically, otherwise exam-prep</w:t>
      </w:r>
    </w:p>
    <w:p w:rsidR="00765CB0" w:rsidRDefault="00765CB0" w:rsidP="00765CB0">
      <w:r>
        <w:t xml:space="preserve">- </w:t>
      </w:r>
      <w:proofErr w:type="gramStart"/>
      <w:r>
        <w:t>quant</w:t>
      </w:r>
      <w:proofErr w:type="gramEnd"/>
      <w:r>
        <w:t xml:space="preserve"> (general) → quant-finance; </w:t>
      </w:r>
      <w:proofErr w:type="spellStart"/>
      <w:r>
        <w:t>algo</w:t>
      </w:r>
      <w:proofErr w:type="spellEnd"/>
      <w:r>
        <w:t xml:space="preserve"> trading specific → </w:t>
      </w:r>
      <w:proofErr w:type="spellStart"/>
      <w:r>
        <w:t>algo</w:t>
      </w:r>
      <w:proofErr w:type="spellEnd"/>
      <w:r>
        <w:t>-trading; Python specific → python-finance</w:t>
      </w:r>
    </w:p>
    <w:p w:rsidR="00765CB0" w:rsidRDefault="00765CB0" w:rsidP="00765CB0">
      <w:r>
        <w:t xml:space="preserve">- </w:t>
      </w:r>
      <w:proofErr w:type="gramStart"/>
      <w:r>
        <w:t>corporate</w:t>
      </w:r>
      <w:proofErr w:type="gramEnd"/>
      <w:r>
        <w:t xml:space="preserve"> (general) → corporate-finance; M&amp;A/valuation specific → ma-valuation</w:t>
      </w:r>
    </w:p>
    <w:p w:rsidR="00765CB0" w:rsidRDefault="00765CB0" w:rsidP="00765CB0">
      <w:r>
        <w:t xml:space="preserve">- </w:t>
      </w:r>
      <w:proofErr w:type="spellStart"/>
      <w:r>
        <w:t>cross_track</w:t>
      </w:r>
      <w:proofErr w:type="spellEnd"/>
      <w:r>
        <w:t xml:space="preserve"> → macro-and-markets; </w:t>
      </w:r>
      <w:proofErr w:type="spellStart"/>
      <w:r>
        <w:t>alternative_investing</w:t>
      </w:r>
      <w:proofErr w:type="spellEnd"/>
      <w:r>
        <w:t xml:space="preserve"> → alternative-investing; </w:t>
      </w:r>
      <w:proofErr w:type="spellStart"/>
      <w:r>
        <w:t>tax_wealth_planning</w:t>
      </w:r>
      <w:proofErr w:type="spellEnd"/>
      <w:r>
        <w:t xml:space="preserve"> → tax-wealth-planning; </w:t>
      </w:r>
      <w:proofErr w:type="spellStart"/>
      <w:r>
        <w:t>forensic_accounting_compliance</w:t>
      </w:r>
      <w:proofErr w:type="spellEnd"/>
      <w:r>
        <w:t xml:space="preserve"> → forensic-compliance; </w:t>
      </w:r>
      <w:proofErr w:type="spellStart"/>
      <w:r>
        <w:t>fintech_careers</w:t>
      </w:r>
      <w:proofErr w:type="spellEnd"/>
      <w:r>
        <w:t xml:space="preserve"> → </w:t>
      </w:r>
      <w:proofErr w:type="spellStart"/>
      <w:r>
        <w:t>fintech</w:t>
      </w:r>
      <w:proofErr w:type="spellEnd"/>
      <w:r>
        <w:t>-careers</w:t>
      </w:r>
    </w:p>
    <w:p w:rsidR="00765CB0" w:rsidRDefault="00765CB0" w:rsidP="00765CB0">
      <w:r>
        <w:t xml:space="preserve">Also confirm the display Level Tag using: tier "foundation" → "Beginner", "intermediate" → "Intermediate", </w:t>
      </w:r>
      <w:proofErr w:type="gramStart"/>
      <w:r>
        <w:t>"advanced" → "Advanced", "</w:t>
      </w:r>
      <w:proofErr w:type="spellStart"/>
      <w:r>
        <w:t>masterclass</w:t>
      </w:r>
      <w:proofErr w:type="spellEnd"/>
      <w:r>
        <w:t>" → "</w:t>
      </w:r>
      <w:proofErr w:type="spellStart"/>
      <w:r>
        <w:t>Masterclass</w:t>
      </w:r>
      <w:proofErr w:type="spellEnd"/>
      <w:r>
        <w:t>"</w:t>
      </w:r>
      <w:proofErr w:type="gramEnd"/>
      <w:r>
        <w:t xml:space="preserve">. </w:t>
      </w:r>
      <w:proofErr w:type="gramStart"/>
      <w:r>
        <w:t>Never the raw tier value.</w:t>
      </w:r>
      <w:proofErr w:type="gramEnd"/>
    </w:p>
    <w:p w:rsidR="00765CB0" w:rsidRDefault="00765CB0" w:rsidP="00765CB0">
      <w:r>
        <w:t xml:space="preserve">Confirm both back to me, </w:t>
      </w:r>
      <w:proofErr w:type="gramStart"/>
      <w:r>
        <w:t>then</w:t>
      </w:r>
      <w:proofErr w:type="gramEnd"/>
      <w:r>
        <w:t xml:space="preserve"> give me the exact values to type into the course document's top-level fields in Studio: Title, Slug, Description, Level Tag, Learning Path.</w:t>
      </w:r>
    </w:p>
    <w:p w:rsidR="00765CB0" w:rsidRDefault="00765CB0" w:rsidP="00765CB0">
      <w:r>
        <w:t>Next, let's decide the chapter and lesson structure together before drafting any content, chapter titles, and lesson titles with estimated reading duration (format "X min") and whether each should be marked Free Preview.</w:t>
      </w:r>
    </w:p>
    <w:p w:rsidR="00765CB0" w:rsidRDefault="00765CB0" w:rsidP="00765CB0">
      <w:r>
        <w:t>Once structure is agreed, draft lesson content one lesson at a time. For each lesson, give me:</w:t>
      </w:r>
    </w:p>
    <w:p w:rsidR="00765CB0" w:rsidRDefault="00765CB0" w:rsidP="00765CB0">
      <w:r>
        <w:t>1. The exact Lesson Title, Slug (kebab-case), and Duration to type into Studio's fields</w:t>
      </w:r>
    </w:p>
    <w:p w:rsidR="00765CB0" w:rsidRDefault="00765CB0" w:rsidP="00765CB0">
      <w:r>
        <w:t xml:space="preserve">2. The full content laid out in the exact order it should appear, with each block clearly </w:t>
      </w:r>
      <w:proofErr w:type="spellStart"/>
      <w:r>
        <w:t>labeled</w:t>
      </w:r>
      <w:proofErr w:type="spellEnd"/>
      <w:r>
        <w:t xml:space="preserve"> so I know what to insert and what to type, for example:</w:t>
      </w:r>
    </w:p>
    <w:p w:rsidR="00765CB0" w:rsidRDefault="00765CB0" w:rsidP="00765CB0">
      <w:r>
        <w:t xml:space="preserve">   [Paragraph] text here</w:t>
      </w:r>
    </w:p>
    <w:p w:rsidR="00765CB0" w:rsidRDefault="00765CB0" w:rsidP="00765CB0">
      <w:r>
        <w:t xml:space="preserve">   [Callout - Insight] text here</w:t>
      </w:r>
    </w:p>
    <w:p w:rsidR="00765CB0" w:rsidRDefault="00765CB0" w:rsidP="00765CB0">
      <w:r>
        <w:t xml:space="preserve">   [Table] caption: ... | headers: ... | rows: ...</w:t>
      </w:r>
    </w:p>
    <w:p w:rsidR="00765CB0" w:rsidRDefault="00765CB0" w:rsidP="00765CB0">
      <w:r>
        <w:t xml:space="preserve">   [Exercise - Scenario] title / scenario / prompt / model answer</w:t>
      </w:r>
    </w:p>
    <w:p w:rsidR="00765CB0" w:rsidRDefault="00765CB0" w:rsidP="00765CB0">
      <w:r>
        <w:t xml:space="preserve">   [Big Idea] text here</w:t>
      </w:r>
    </w:p>
    <w:p w:rsidR="00765CB0" w:rsidRDefault="00765CB0" w:rsidP="00765CB0">
      <w:r>
        <w:t xml:space="preserve">   [Key Takeaways] bullet points</w:t>
      </w:r>
    </w:p>
    <w:p w:rsidR="00765CB0" w:rsidRDefault="00765CB0" w:rsidP="00765CB0"/>
    <w:p w:rsidR="00765CB0" w:rsidRDefault="00765CB0" w:rsidP="00765CB0">
      <w:r>
        <w:lastRenderedPageBreak/>
        <w:t xml:space="preserve">Follow all content rules throughout: no </w:t>
      </w:r>
      <w:proofErr w:type="spellStart"/>
      <w:r>
        <w:t>em</w:t>
      </w:r>
      <w:proofErr w:type="spellEnd"/>
      <w:r>
        <w:t xml:space="preserve"> dashes, Indian market context (NSE, BSE, Nifty, </w:t>
      </w:r>
      <w:proofErr w:type="spellStart"/>
      <w:r>
        <w:t>Zerodha</w:t>
      </w:r>
      <w:proofErr w:type="spellEnd"/>
      <w:r>
        <w:t xml:space="preserve">, SEBI, INR, </w:t>
      </w:r>
      <w:proofErr w:type="gramStart"/>
      <w:r>
        <w:t>screener.in</w:t>
      </w:r>
      <w:proofErr w:type="gramEnd"/>
      <w:r>
        <w:t xml:space="preserve">), sharp teacher tone with no fluff, real Indian company examples. Use a genuine mix of blocks per lesson, not just paragraphs, matched sensibly to what the lesson actually needs from the roughly 25 available types (table, </w:t>
      </w:r>
      <w:proofErr w:type="spellStart"/>
      <w:r>
        <w:t>statGrid</w:t>
      </w:r>
      <w:proofErr w:type="spellEnd"/>
      <w:r>
        <w:t xml:space="preserve">, chart, </w:t>
      </w:r>
      <w:proofErr w:type="spellStart"/>
      <w:r>
        <w:t>candlestickChart</w:t>
      </w:r>
      <w:proofErr w:type="spellEnd"/>
      <w:r>
        <w:t xml:space="preserve">, </w:t>
      </w:r>
      <w:proofErr w:type="spellStart"/>
      <w:r>
        <w:t>donutChart</w:t>
      </w:r>
      <w:proofErr w:type="spellEnd"/>
      <w:r>
        <w:t xml:space="preserve">, </w:t>
      </w:r>
      <w:proofErr w:type="spellStart"/>
      <w:r>
        <w:t>payoffDiagram</w:t>
      </w:r>
      <w:proofErr w:type="spellEnd"/>
      <w:r>
        <w:t xml:space="preserve">, calculators, </w:t>
      </w:r>
      <w:proofErr w:type="spellStart"/>
      <w:r>
        <w:t>codeBlock</w:t>
      </w:r>
      <w:proofErr w:type="spellEnd"/>
      <w:r>
        <w:t xml:space="preserve">, timeline, </w:t>
      </w:r>
      <w:proofErr w:type="spellStart"/>
      <w:r>
        <w:t>annotatedImage</w:t>
      </w:r>
      <w:proofErr w:type="spellEnd"/>
      <w:r>
        <w:t xml:space="preserve">, comparison, </w:t>
      </w:r>
      <w:proofErr w:type="spellStart"/>
      <w:r>
        <w:t>flashcardSet</w:t>
      </w:r>
      <w:proofErr w:type="spellEnd"/>
      <w:r>
        <w:t xml:space="preserve">, </w:t>
      </w:r>
      <w:proofErr w:type="spellStart"/>
      <w:r>
        <w:t>toolLink</w:t>
      </w:r>
      <w:proofErr w:type="spellEnd"/>
      <w:r>
        <w:t xml:space="preserve">, </w:t>
      </w:r>
      <w:proofErr w:type="spellStart"/>
      <w:r>
        <w:t>bigIdea</w:t>
      </w:r>
      <w:proofErr w:type="spellEnd"/>
      <w:r>
        <w:t xml:space="preserve">, </w:t>
      </w:r>
      <w:proofErr w:type="spellStart"/>
      <w:r>
        <w:t>keyTakeaways</w:t>
      </w:r>
      <w:proofErr w:type="spellEnd"/>
      <w:r>
        <w:t xml:space="preserve">, </w:t>
      </w:r>
      <w:proofErr w:type="spellStart"/>
      <w:r>
        <w:t>glossaryTerm</w:t>
      </w:r>
      <w:proofErr w:type="spellEnd"/>
      <w:r>
        <w:t>, collapsible, callout including disclaimer, and exercise variants checklist/scenario/quiz/</w:t>
      </w:r>
      <w:proofErr w:type="spellStart"/>
      <w:r>
        <w:t>fillInTheBlank</w:t>
      </w:r>
      <w:proofErr w:type="spellEnd"/>
      <w:r>
        <w:t>/</w:t>
      </w:r>
      <w:proofErr w:type="spellStart"/>
      <w:r>
        <w:t>numericInput</w:t>
      </w:r>
      <w:proofErr w:type="spellEnd"/>
      <w:r>
        <w:t>).</w:t>
      </w:r>
    </w:p>
    <w:p w:rsidR="00765CB0" w:rsidRDefault="00765CB0" w:rsidP="00765CB0">
      <w:r>
        <w:t>Before presenting each lesson as final, proofread it yourself first: check spelling and grammar, check every number and formula for accuracy, check that Indian market terminology and rupee figures are used correctly and consistently, check the content rules are followed exactly, and flag anything you're not fully confident about rather than presenting it as certain. After I've reviewed a lesson and made any changes, do one more full proofread pass on the final version before we move to the next lesson.</w:t>
      </w:r>
    </w:p>
    <w:p w:rsidR="00757CD5" w:rsidRDefault="00765CB0" w:rsidP="00765CB0">
      <w:r>
        <w:t>Reminder: never use these 6 reserved slugs, already live: stock-market-from-zero, mutual-funds-</w:t>
      </w:r>
      <w:proofErr w:type="spellStart"/>
      <w:r>
        <w:t>etfs</w:t>
      </w:r>
      <w:proofErr w:type="spellEnd"/>
      <w:r>
        <w:t>-complete-guide, technical-analysis-charts-patterns-indicators, how-to-read-financial-statements, futures-derivatives-explained, options-trading-from-zero.</w:t>
      </w:r>
    </w:p>
    <w:sectPr w:rsidR="00757CD5" w:rsidSect="002F71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B22BE"/>
    <w:multiLevelType w:val="multilevel"/>
    <w:tmpl w:val="07D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D83258"/>
    <w:multiLevelType w:val="multilevel"/>
    <w:tmpl w:val="347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AA7CBA"/>
    <w:multiLevelType w:val="multilevel"/>
    <w:tmpl w:val="7DB6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DD431C7"/>
    <w:multiLevelType w:val="multilevel"/>
    <w:tmpl w:val="A900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ECA1D16"/>
    <w:multiLevelType w:val="multilevel"/>
    <w:tmpl w:val="F844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BC23F4"/>
    <w:multiLevelType w:val="multilevel"/>
    <w:tmpl w:val="F63E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BB12DF"/>
    <w:multiLevelType w:val="multilevel"/>
    <w:tmpl w:val="757C8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8170AD3"/>
    <w:multiLevelType w:val="multilevel"/>
    <w:tmpl w:val="07BAD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6A0192A"/>
    <w:multiLevelType w:val="multilevel"/>
    <w:tmpl w:val="06A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0"/>
  </w:num>
  <w:num w:numId="4">
    <w:abstractNumId w:val="1"/>
  </w:num>
  <w:num w:numId="5">
    <w:abstractNumId w:val="6"/>
  </w:num>
  <w:num w:numId="6">
    <w:abstractNumId w:val="5"/>
  </w:num>
  <w:num w:numId="7">
    <w:abstractNumId w:val="2"/>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7191"/>
    <w:rsid w:val="000D065E"/>
    <w:rsid w:val="00202436"/>
    <w:rsid w:val="0020763D"/>
    <w:rsid w:val="002648BA"/>
    <w:rsid w:val="002F7191"/>
    <w:rsid w:val="003576AB"/>
    <w:rsid w:val="003D4E66"/>
    <w:rsid w:val="00724D26"/>
    <w:rsid w:val="00757CD5"/>
    <w:rsid w:val="00765CB0"/>
    <w:rsid w:val="008145B0"/>
    <w:rsid w:val="008E73E3"/>
    <w:rsid w:val="00910EEE"/>
    <w:rsid w:val="00943D11"/>
    <w:rsid w:val="00A87A11"/>
    <w:rsid w:val="00AF25DA"/>
    <w:rsid w:val="00B164CF"/>
    <w:rsid w:val="00BB753D"/>
    <w:rsid w:val="00F10144"/>
    <w:rsid w:val="00FD3C9D"/>
    <w:rsid w:val="00FE74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F71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F7191"/>
    <w:rPr>
      <w:b/>
      <w:bCs/>
    </w:rPr>
  </w:style>
  <w:style w:type="paragraph" w:styleId="NormalWeb">
    <w:name w:val="Normal (Web)"/>
    <w:basedOn w:val="Normal"/>
    <w:uiPriority w:val="99"/>
    <w:semiHidden/>
    <w:unhideWhenUsed/>
    <w:rsid w:val="002F71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AF25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2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F25DA"/>
    <w:rPr>
      <w:rFonts w:ascii="Courier New" w:eastAsia="Times New Roman" w:hAnsi="Courier New" w:cs="Courier New"/>
      <w:sz w:val="20"/>
      <w:szCs w:val="20"/>
      <w:lang w:eastAsia="en-GB"/>
    </w:rPr>
  </w:style>
  <w:style w:type="character" w:customStyle="1" w:styleId="text-body">
    <w:name w:val="text-body"/>
    <w:basedOn w:val="DefaultParagraphFont"/>
    <w:rsid w:val="00B164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F71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F7191"/>
    <w:rPr>
      <w:b/>
      <w:bCs/>
    </w:rPr>
  </w:style>
  <w:style w:type="paragraph" w:styleId="NormalWeb">
    <w:name w:val="Normal (Web)"/>
    <w:basedOn w:val="Normal"/>
    <w:uiPriority w:val="99"/>
    <w:semiHidden/>
    <w:unhideWhenUsed/>
    <w:rsid w:val="002F719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AF25D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2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AF25DA"/>
    <w:rPr>
      <w:rFonts w:ascii="Courier New" w:eastAsia="Times New Roman" w:hAnsi="Courier New" w:cs="Courier New"/>
      <w:sz w:val="20"/>
      <w:szCs w:val="20"/>
      <w:lang w:eastAsia="en-GB"/>
    </w:rPr>
  </w:style>
  <w:style w:type="character" w:customStyle="1" w:styleId="text-body">
    <w:name w:val="text-body"/>
    <w:basedOn w:val="DefaultParagraphFont"/>
    <w:rsid w:val="00B164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369454">
      <w:bodyDiv w:val="1"/>
      <w:marLeft w:val="0"/>
      <w:marRight w:val="0"/>
      <w:marTop w:val="0"/>
      <w:marBottom w:val="0"/>
      <w:divBdr>
        <w:top w:val="none" w:sz="0" w:space="0" w:color="auto"/>
        <w:left w:val="none" w:sz="0" w:space="0" w:color="auto"/>
        <w:bottom w:val="none" w:sz="0" w:space="0" w:color="auto"/>
        <w:right w:val="none" w:sz="0" w:space="0" w:color="auto"/>
      </w:divBdr>
    </w:div>
    <w:div w:id="913322296">
      <w:bodyDiv w:val="1"/>
      <w:marLeft w:val="0"/>
      <w:marRight w:val="0"/>
      <w:marTop w:val="0"/>
      <w:marBottom w:val="0"/>
      <w:divBdr>
        <w:top w:val="none" w:sz="0" w:space="0" w:color="auto"/>
        <w:left w:val="none" w:sz="0" w:space="0" w:color="auto"/>
        <w:bottom w:val="none" w:sz="0" w:space="0" w:color="auto"/>
        <w:right w:val="none" w:sz="0" w:space="0" w:color="auto"/>
      </w:divBdr>
    </w:div>
    <w:div w:id="934047097">
      <w:bodyDiv w:val="1"/>
      <w:marLeft w:val="0"/>
      <w:marRight w:val="0"/>
      <w:marTop w:val="0"/>
      <w:marBottom w:val="0"/>
      <w:divBdr>
        <w:top w:val="none" w:sz="0" w:space="0" w:color="auto"/>
        <w:left w:val="none" w:sz="0" w:space="0" w:color="auto"/>
        <w:bottom w:val="none" w:sz="0" w:space="0" w:color="auto"/>
        <w:right w:val="none" w:sz="0" w:space="0" w:color="auto"/>
      </w:divBdr>
    </w:div>
    <w:div w:id="1419445685">
      <w:bodyDiv w:val="1"/>
      <w:marLeft w:val="0"/>
      <w:marRight w:val="0"/>
      <w:marTop w:val="0"/>
      <w:marBottom w:val="0"/>
      <w:divBdr>
        <w:top w:val="none" w:sz="0" w:space="0" w:color="auto"/>
        <w:left w:val="none" w:sz="0" w:space="0" w:color="auto"/>
        <w:bottom w:val="none" w:sz="0" w:space="0" w:color="auto"/>
        <w:right w:val="none" w:sz="0" w:space="0" w:color="auto"/>
      </w:divBdr>
    </w:div>
    <w:div w:id="1496997456">
      <w:bodyDiv w:val="1"/>
      <w:marLeft w:val="0"/>
      <w:marRight w:val="0"/>
      <w:marTop w:val="0"/>
      <w:marBottom w:val="0"/>
      <w:divBdr>
        <w:top w:val="none" w:sz="0" w:space="0" w:color="auto"/>
        <w:left w:val="none" w:sz="0" w:space="0" w:color="auto"/>
        <w:bottom w:val="none" w:sz="0" w:space="0" w:color="auto"/>
        <w:right w:val="none" w:sz="0" w:space="0" w:color="auto"/>
      </w:divBdr>
    </w:div>
    <w:div w:id="1498154943">
      <w:bodyDiv w:val="1"/>
      <w:marLeft w:val="0"/>
      <w:marRight w:val="0"/>
      <w:marTop w:val="0"/>
      <w:marBottom w:val="0"/>
      <w:divBdr>
        <w:top w:val="none" w:sz="0" w:space="0" w:color="auto"/>
        <w:left w:val="none" w:sz="0" w:space="0" w:color="auto"/>
        <w:bottom w:val="none" w:sz="0" w:space="0" w:color="auto"/>
        <w:right w:val="none" w:sz="0" w:space="0" w:color="auto"/>
      </w:divBdr>
    </w:div>
    <w:div w:id="1540316691">
      <w:bodyDiv w:val="1"/>
      <w:marLeft w:val="0"/>
      <w:marRight w:val="0"/>
      <w:marTop w:val="0"/>
      <w:marBottom w:val="0"/>
      <w:divBdr>
        <w:top w:val="none" w:sz="0" w:space="0" w:color="auto"/>
        <w:left w:val="none" w:sz="0" w:space="0" w:color="auto"/>
        <w:bottom w:val="none" w:sz="0" w:space="0" w:color="auto"/>
        <w:right w:val="none" w:sz="0" w:space="0" w:color="auto"/>
      </w:divBdr>
    </w:div>
    <w:div w:id="1666014352">
      <w:bodyDiv w:val="1"/>
      <w:marLeft w:val="0"/>
      <w:marRight w:val="0"/>
      <w:marTop w:val="0"/>
      <w:marBottom w:val="0"/>
      <w:divBdr>
        <w:top w:val="none" w:sz="0" w:space="0" w:color="auto"/>
        <w:left w:val="none" w:sz="0" w:space="0" w:color="auto"/>
        <w:bottom w:val="none" w:sz="0" w:space="0" w:color="auto"/>
        <w:right w:val="none" w:sz="0" w:space="0" w:color="auto"/>
      </w:divBdr>
    </w:div>
    <w:div w:id="1797601545">
      <w:bodyDiv w:val="1"/>
      <w:marLeft w:val="0"/>
      <w:marRight w:val="0"/>
      <w:marTop w:val="0"/>
      <w:marBottom w:val="0"/>
      <w:divBdr>
        <w:top w:val="none" w:sz="0" w:space="0" w:color="auto"/>
        <w:left w:val="none" w:sz="0" w:space="0" w:color="auto"/>
        <w:bottom w:val="none" w:sz="0" w:space="0" w:color="auto"/>
        <w:right w:val="none" w:sz="0" w:space="0" w:color="auto"/>
      </w:divBdr>
    </w:div>
    <w:div w:id="1841119277">
      <w:bodyDiv w:val="1"/>
      <w:marLeft w:val="0"/>
      <w:marRight w:val="0"/>
      <w:marTop w:val="0"/>
      <w:marBottom w:val="0"/>
      <w:divBdr>
        <w:top w:val="none" w:sz="0" w:space="0" w:color="auto"/>
        <w:left w:val="none" w:sz="0" w:space="0" w:color="auto"/>
        <w:bottom w:val="none" w:sz="0" w:space="0" w:color="auto"/>
        <w:right w:val="none" w:sz="0" w:space="0" w:color="auto"/>
      </w:divBdr>
    </w:div>
    <w:div w:id="210746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7071C2-BC06-491F-ADBE-E8A44F085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22042</TotalTime>
  <Pages>9</Pages>
  <Words>3224</Words>
  <Characters>18380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2026-08-22T11:12:00Z</dcterms:created>
  <dcterms:modified xsi:type="dcterms:W3CDTF">2026-09-10T16:38:00Z</dcterms:modified>
</cp:coreProperties>
</file>