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D" w14:textId="744B7D23" w:rsidR="00396629" w:rsidRDefault="00A478DE">
      <w:pPr>
        <w:rPr>
          <w:b/>
          <w:color w:val="222222"/>
          <w:sz w:val="36"/>
          <w:szCs w:val="36"/>
          <w:highlight w:val="white"/>
        </w:rPr>
      </w:pPr>
      <w:sdt>
        <w:sdtPr>
          <w:tag w:val="goog_rdk_0"/>
          <w:id w:val="620267500"/>
          <w:showingPlcHdr/>
        </w:sdtPr>
        <w:sdtEndPr/>
        <w:sdtContent>
          <w:r w:rsidR="0024118D">
            <w:t xml:space="preserve">     </w:t>
          </w:r>
        </w:sdtContent>
      </w:sdt>
    </w:p>
    <w:p w14:paraId="0000000E" w14:textId="77777777" w:rsidR="00396629" w:rsidRDefault="00396629">
      <w:pPr>
        <w:rPr>
          <w:b/>
          <w:color w:val="222222"/>
          <w:sz w:val="36"/>
          <w:szCs w:val="36"/>
          <w:highlight w:val="white"/>
        </w:rPr>
      </w:pPr>
    </w:p>
    <w:p w14:paraId="00000010" w14:textId="435C3C1F" w:rsidR="00396629" w:rsidRDefault="0024118D">
      <w:pPr>
        <w:rPr>
          <w:b/>
          <w:color w:val="222222"/>
          <w:sz w:val="20"/>
          <w:szCs w:val="20"/>
          <w:highlight w:val="white"/>
        </w:rPr>
      </w:pPr>
      <w:r w:rsidRPr="0024118D">
        <w:rPr>
          <w:b/>
          <w:color w:val="222222"/>
          <w:sz w:val="36"/>
          <w:szCs w:val="36"/>
        </w:rPr>
        <w:t>Python Decorators: How to Create and Use with Examples</w:t>
      </w:r>
    </w:p>
    <w:p w14:paraId="00000011" w14:textId="77777777" w:rsidR="00396629" w:rsidRDefault="00396629">
      <w:pPr>
        <w:spacing w:after="200"/>
        <w:ind w:left="720"/>
        <w:rPr>
          <w:rFonts w:ascii="Calibri" w:eastAsia="Calibri" w:hAnsi="Calibri" w:cs="Calibri"/>
          <w:sz w:val="36"/>
          <w:szCs w:val="36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3640"/>
        <w:gridCol w:w="2621"/>
      </w:tblGrid>
      <w:tr w:rsidR="00396629" w14:paraId="4CA6F248" w14:textId="77777777">
        <w:tc>
          <w:tcPr>
            <w:tcW w:w="3315" w:type="dxa"/>
          </w:tcPr>
          <w:p w14:paraId="00000012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Topic Name</w:t>
            </w:r>
          </w:p>
        </w:tc>
        <w:tc>
          <w:tcPr>
            <w:tcW w:w="3640" w:type="dxa"/>
          </w:tcPr>
          <w:p w14:paraId="00000013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Description</w:t>
            </w:r>
          </w:p>
        </w:tc>
        <w:tc>
          <w:tcPr>
            <w:tcW w:w="2621" w:type="dxa"/>
          </w:tcPr>
          <w:p w14:paraId="00000014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Approximate Number of Words</w:t>
            </w:r>
          </w:p>
        </w:tc>
      </w:tr>
      <w:tr w:rsidR="00396629" w14:paraId="3BA994E4" w14:textId="77777777">
        <w:tc>
          <w:tcPr>
            <w:tcW w:w="3315" w:type="dxa"/>
          </w:tcPr>
          <w:p w14:paraId="00000015" w14:textId="1B4644D9" w:rsidR="00396629" w:rsidRDefault="001E3CD4">
            <w:pPr>
              <w:pStyle w:val="Heading3"/>
              <w:spacing w:before="40" w:after="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222222"/>
                <w:sz w:val="36"/>
                <w:szCs w:val="36"/>
              </w:rPr>
              <w:lastRenderedPageBreak/>
              <w:t>Introduction</w:t>
            </w:r>
          </w:p>
        </w:tc>
        <w:tc>
          <w:tcPr>
            <w:tcW w:w="3640" w:type="dxa"/>
          </w:tcPr>
          <w:p w14:paraId="536C1DBC" w14:textId="5A0DC901" w:rsidR="001E3CD4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>Everything in Python is an object</w:t>
            </w:r>
          </w:p>
          <w:p w14:paraId="75BD9D12" w14:textId="5DE50F64" w:rsidR="001E3CD4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 First-Class Objects.</w:t>
            </w:r>
          </w:p>
          <w:p w14:paraId="063FAB56" w14:textId="1EB147D6" w:rsidR="001E3CD4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Passing Functions as Arguments to other Functions</w:t>
            </w:r>
          </w:p>
          <w:p w14:paraId="539CB604" w14:textId="77777777" w:rsidR="001E3CD4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- Inner Functions.</w:t>
            </w:r>
          </w:p>
          <w:p w14:paraId="00000016" w14:textId="3DFFA500" w:rsidR="00396629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- Higher-Order Functions.</w:t>
            </w:r>
          </w:p>
        </w:tc>
        <w:tc>
          <w:tcPr>
            <w:tcW w:w="2621" w:type="dxa"/>
          </w:tcPr>
          <w:p w14:paraId="00000017" w14:textId="59AA1200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73C1B568" w14:textId="77777777">
        <w:tc>
          <w:tcPr>
            <w:tcW w:w="3315" w:type="dxa"/>
          </w:tcPr>
          <w:p w14:paraId="00000018" w14:textId="6C602FEE" w:rsidR="00396629" w:rsidRDefault="00A478DE">
            <w:pPr>
              <w:pStyle w:val="Heading3"/>
              <w:spacing w:before="40" w:after="0"/>
              <w:rPr>
                <w:rFonts w:ascii="Calibri" w:eastAsia="Calibri" w:hAnsi="Calibri" w:cs="Calibri"/>
                <w:color w:val="222222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color w:val="222222"/>
                <w:sz w:val="36"/>
                <w:szCs w:val="36"/>
              </w:rPr>
              <w:lastRenderedPageBreak/>
              <w:t>Introduction to Decorators</w:t>
            </w:r>
          </w:p>
        </w:tc>
        <w:tc>
          <w:tcPr>
            <w:tcW w:w="3640" w:type="dxa"/>
          </w:tcPr>
          <w:p w14:paraId="500E02C2" w14:textId="23C2B887" w:rsidR="00A478DE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>- It is also called meta programming</w:t>
            </w:r>
          </w:p>
          <w:p w14:paraId="448CA6B1" w14:textId="77777777" w:rsidR="00A478DE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- Syntax of Python Decorators</w:t>
            </w:r>
          </w:p>
          <w:p w14:paraId="62E3A273" w14:textId="77777777" w:rsidR="00A478DE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- Reuse these </w:t>
            </w:r>
            <w:proofErr w:type="spellStart"/>
            <w:r w:rsidRPr="00A478DE">
              <w:rPr>
                <w:rFonts w:ascii="Calibri" w:eastAsia="Calibri" w:hAnsi="Calibri" w:cs="Calibri"/>
                <w:sz w:val="36"/>
                <w:szCs w:val="36"/>
              </w:rPr>
              <w:t>customised</w:t>
            </w:r>
            <w:proofErr w:type="spellEnd"/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 w:rsidRPr="00A478DE">
              <w:rPr>
                <w:rFonts w:ascii="Calibri" w:eastAsia="Calibri" w:hAnsi="Calibri" w:cs="Calibri"/>
                <w:sz w:val="36"/>
                <w:szCs w:val="36"/>
              </w:rPr>
              <w:t>behaviours</w:t>
            </w:r>
            <w:proofErr w:type="spellEnd"/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on multiple functions/classes.</w:t>
            </w:r>
          </w:p>
          <w:p w14:paraId="00000019" w14:textId="51DC00ED" w:rsidR="00396629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- Python decorator modify data</w:t>
            </w:r>
          </w:p>
        </w:tc>
        <w:tc>
          <w:tcPr>
            <w:tcW w:w="2621" w:type="dxa"/>
          </w:tcPr>
          <w:p w14:paraId="0000001A" w14:textId="002DE552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69595B07" w14:textId="77777777">
        <w:tc>
          <w:tcPr>
            <w:tcW w:w="3315" w:type="dxa"/>
          </w:tcPr>
          <w:p w14:paraId="0000001B" w14:textId="77777777" w:rsidR="00396629" w:rsidRDefault="0024118D">
            <w:pPr>
              <w:pStyle w:val="Heading2"/>
              <w:shd w:val="clear" w:color="auto" w:fill="FFFFFF"/>
              <w:spacing w:before="199" w:after="199"/>
              <w:rPr>
                <w:color w:val="000000"/>
              </w:rPr>
            </w:pPr>
            <w:r>
              <w:rPr>
                <w:color w:val="000000"/>
              </w:rPr>
              <w:t>How do I play SWF files in Chrome? (</w:t>
            </w:r>
            <w:proofErr w:type="gramStart"/>
            <w:r>
              <w:rPr>
                <w:color w:val="000000"/>
              </w:rPr>
              <w:t>with</w:t>
            </w:r>
            <w:proofErr w:type="gramEnd"/>
            <w:r>
              <w:rPr>
                <w:color w:val="000000"/>
              </w:rPr>
              <w:t xml:space="preserve"> screenshots)</w:t>
            </w:r>
          </w:p>
        </w:tc>
        <w:tc>
          <w:tcPr>
            <w:tcW w:w="3640" w:type="dxa"/>
          </w:tcPr>
          <w:p w14:paraId="0000001C" w14:textId="77777777" w:rsidR="00396629" w:rsidRDefault="0024118D">
            <w:pPr>
              <w:pStyle w:val="Heading2"/>
              <w:shd w:val="clear" w:color="auto" w:fill="FFFFFF"/>
              <w:spacing w:before="199" w:after="199"/>
              <w:rPr>
                <w:color w:val="000000"/>
              </w:rPr>
            </w:pPr>
            <w:r>
              <w:rPr>
                <w:color w:val="000000"/>
              </w:rPr>
              <w:t>Step by step</w:t>
            </w:r>
          </w:p>
        </w:tc>
        <w:tc>
          <w:tcPr>
            <w:tcW w:w="2621" w:type="dxa"/>
          </w:tcPr>
          <w:p w14:paraId="0000001D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</w:t>
            </w:r>
          </w:p>
        </w:tc>
      </w:tr>
      <w:tr w:rsidR="00396629" w14:paraId="24060C50" w14:textId="77777777">
        <w:tc>
          <w:tcPr>
            <w:tcW w:w="3315" w:type="dxa"/>
          </w:tcPr>
          <w:p w14:paraId="0000001E" w14:textId="77777777" w:rsidR="00396629" w:rsidRDefault="0024118D">
            <w:pPr>
              <w:pStyle w:val="Heading3"/>
              <w:shd w:val="clear" w:color="auto" w:fill="FFFFFF"/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What can I do if SWF files aren’t working in Chrome? </w:t>
            </w:r>
          </w:p>
        </w:tc>
        <w:tc>
          <w:tcPr>
            <w:tcW w:w="3640" w:type="dxa"/>
          </w:tcPr>
          <w:p w14:paraId="0000001F" w14:textId="77777777" w:rsidR="00396629" w:rsidRDefault="0024118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240" w:after="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Convert to other formats</w:t>
            </w:r>
          </w:p>
          <w:p w14:paraId="00000020" w14:textId="77777777" w:rsidR="00396629" w:rsidRDefault="002411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Download outdated chrome</w:t>
            </w:r>
          </w:p>
          <w:p w14:paraId="00000021" w14:textId="77777777" w:rsidR="00396629" w:rsidRDefault="002411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Use internet explorer</w:t>
            </w:r>
          </w:p>
          <w:p w14:paraId="00000022" w14:textId="77777777" w:rsidR="00396629" w:rsidRDefault="00396629"/>
        </w:tc>
        <w:tc>
          <w:tcPr>
            <w:tcW w:w="2621" w:type="dxa"/>
          </w:tcPr>
          <w:p w14:paraId="00000023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</w:t>
            </w:r>
          </w:p>
        </w:tc>
      </w:tr>
      <w:tr w:rsidR="00396629" w14:paraId="17131AB4" w14:textId="77777777">
        <w:tc>
          <w:tcPr>
            <w:tcW w:w="3315" w:type="dxa"/>
          </w:tcPr>
          <w:p w14:paraId="00000024" w14:textId="77777777" w:rsidR="00396629" w:rsidRDefault="0024118D">
            <w:pPr>
              <w:tabs>
                <w:tab w:val="left" w:pos="2092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 xml:space="preserve">A </w:t>
            </w:r>
            <w:proofErr w:type="gramStart"/>
            <w:r>
              <w:rPr>
                <w:rFonts w:ascii="Calibri" w:eastAsia="Calibri" w:hAnsi="Calibri" w:cs="Calibri"/>
                <w:sz w:val="36"/>
                <w:szCs w:val="36"/>
              </w:rPr>
              <w:t>step by step</w:t>
            </w:r>
            <w:proofErr w:type="gramEnd"/>
            <w:r>
              <w:rPr>
                <w:rFonts w:ascii="Calibri" w:eastAsia="Calibri" w:hAnsi="Calibri" w:cs="Calibri"/>
                <w:sz w:val="36"/>
                <w:szCs w:val="36"/>
              </w:rPr>
              <w:t xml:space="preserve"> procedure (with screenshots) of how to open SWF files on different OS platforms </w:t>
            </w:r>
          </w:p>
        </w:tc>
        <w:tc>
          <w:tcPr>
            <w:tcW w:w="3640" w:type="dxa"/>
          </w:tcPr>
          <w:p w14:paraId="00000025" w14:textId="77777777" w:rsidR="00396629" w:rsidRDefault="0024118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How to open SWF files on Android. </w:t>
            </w:r>
          </w:p>
          <w:p w14:paraId="00000026" w14:textId="77777777" w:rsidR="00396629" w:rsidRDefault="0024118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How to open SWF files on Mac</w:t>
            </w:r>
          </w:p>
          <w:p w14:paraId="00000027" w14:textId="77777777" w:rsidR="00396629" w:rsidRDefault="0024118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How to open SWF files with SWF Player</w:t>
            </w:r>
          </w:p>
        </w:tc>
        <w:tc>
          <w:tcPr>
            <w:tcW w:w="2621" w:type="dxa"/>
          </w:tcPr>
          <w:p w14:paraId="00000028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300</w:t>
            </w:r>
          </w:p>
        </w:tc>
      </w:tr>
      <w:tr w:rsidR="00396629" w14:paraId="6C4AC39F" w14:textId="77777777">
        <w:tc>
          <w:tcPr>
            <w:tcW w:w="3315" w:type="dxa"/>
          </w:tcPr>
          <w:p w14:paraId="00000029" w14:textId="77777777" w:rsidR="00396629" w:rsidRDefault="00A478DE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sdt>
              <w:sdtPr>
                <w:tag w:val="goog_rdk_3"/>
                <w:id w:val="-1511524871"/>
              </w:sdtPr>
              <w:sdtEndPr/>
              <w:sdtContent>
                <w:commentRangeStart w:id="0"/>
              </w:sdtContent>
            </w:sdt>
            <w:sdt>
              <w:sdtPr>
                <w:tag w:val="goog_rdk_4"/>
                <w:id w:val="-790980649"/>
              </w:sdtPr>
              <w:sdtEndPr/>
              <w:sdtContent>
                <w:commentRangeStart w:id="1"/>
              </w:sdtContent>
            </w:sdt>
            <w:sdt>
              <w:sdtPr>
                <w:tag w:val="goog_rdk_5"/>
                <w:id w:val="1963155026"/>
              </w:sdtPr>
              <w:sdtEndPr/>
              <w:sdtContent>
                <w:commentRangeStart w:id="2"/>
              </w:sdtContent>
            </w:sdt>
            <w:r w:rsidR="0024118D">
              <w:rPr>
                <w:rFonts w:ascii="Calibri" w:eastAsia="Calibri" w:hAnsi="Calibri" w:cs="Calibri"/>
                <w:sz w:val="36"/>
                <w:szCs w:val="36"/>
              </w:rPr>
              <w:t xml:space="preserve">How to open SWF on Windows </w:t>
            </w:r>
            <w:commentRangeEnd w:id="0"/>
            <w:r w:rsidR="0024118D">
              <w:commentReference w:id="0"/>
            </w:r>
            <w:commentRangeEnd w:id="1"/>
            <w:r w:rsidR="0024118D">
              <w:commentReference w:id="1"/>
            </w:r>
            <w:commentRangeEnd w:id="2"/>
            <w:r w:rsidR="0024118D">
              <w:commentReference w:id="2"/>
            </w:r>
            <w:r w:rsidR="0024118D">
              <w:rPr>
                <w:rFonts w:ascii="Calibri" w:eastAsia="Calibri" w:hAnsi="Calibri" w:cs="Calibri"/>
                <w:sz w:val="36"/>
                <w:szCs w:val="36"/>
              </w:rPr>
              <w:t>Explorer (with screenshots)</w:t>
            </w:r>
          </w:p>
          <w:p w14:paraId="0000002A" w14:textId="77777777" w:rsidR="00396629" w:rsidRDefault="00396629">
            <w:pPr>
              <w:tabs>
                <w:tab w:val="left" w:pos="2092"/>
              </w:tabs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3640" w:type="dxa"/>
          </w:tcPr>
          <w:p w14:paraId="0000002B" w14:textId="77777777" w:rsidR="00396629" w:rsidRDefault="00396629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21" w:type="dxa"/>
          </w:tcPr>
          <w:p w14:paraId="0000002C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</w:t>
            </w:r>
          </w:p>
        </w:tc>
      </w:tr>
      <w:tr w:rsidR="00396629" w14:paraId="0B3FA114" w14:textId="77777777">
        <w:tc>
          <w:tcPr>
            <w:tcW w:w="3315" w:type="dxa"/>
          </w:tcPr>
          <w:p w14:paraId="0000002D" w14:textId="77777777" w:rsidR="00396629" w:rsidRDefault="0024118D">
            <w:pPr>
              <w:tabs>
                <w:tab w:val="left" w:pos="1426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Software tools to open a SWF file</w:t>
            </w:r>
          </w:p>
        </w:tc>
        <w:tc>
          <w:tcPr>
            <w:tcW w:w="3640" w:type="dxa"/>
          </w:tcPr>
          <w:p w14:paraId="0000002E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Description of each software tool and its features.</w:t>
            </w:r>
          </w:p>
          <w:p w14:paraId="0000002F" w14:textId="77777777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21" w:type="dxa"/>
          </w:tcPr>
          <w:p w14:paraId="00000030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 (Add only three)</w:t>
            </w:r>
          </w:p>
        </w:tc>
      </w:tr>
      <w:tr w:rsidR="00396629" w14:paraId="2313288D" w14:textId="77777777">
        <w:tc>
          <w:tcPr>
            <w:tcW w:w="3315" w:type="dxa"/>
          </w:tcPr>
          <w:p w14:paraId="00000031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Total number of words</w:t>
            </w:r>
          </w:p>
        </w:tc>
        <w:tc>
          <w:tcPr>
            <w:tcW w:w="3640" w:type="dxa"/>
          </w:tcPr>
          <w:p w14:paraId="00000032" w14:textId="77777777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21" w:type="dxa"/>
          </w:tcPr>
          <w:p w14:paraId="00000033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1500-words max</w:t>
            </w:r>
          </w:p>
        </w:tc>
      </w:tr>
    </w:tbl>
    <w:p w14:paraId="00000034" w14:textId="77777777" w:rsidR="00396629" w:rsidRDefault="00396629"/>
    <w:p w14:paraId="00000035" w14:textId="77777777" w:rsidR="00396629" w:rsidRDefault="00396629"/>
    <w:p w14:paraId="00000036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Follow this style guide in your writing:</w:t>
      </w:r>
    </w:p>
    <w:p w14:paraId="00000037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Don’t repeat any data in the content. The same content/fact should not be written in intro features, pro and cons. </w:t>
      </w:r>
    </w:p>
    <w:p w14:paraId="00000038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Check your Hemming way Score and should pass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Copyscape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/ Grammarly</w:t>
      </w:r>
    </w:p>
    <w:p w14:paraId="00000039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Refer this How to article checklist </w:t>
      </w:r>
      <w:hyperlink r:id="rId9">
        <w:r>
          <w:rPr>
            <w:rFonts w:ascii="Calibri" w:eastAsia="Calibri" w:hAnsi="Calibri" w:cs="Calibri"/>
            <w:color w:val="1155CC"/>
            <w:sz w:val="36"/>
            <w:szCs w:val="36"/>
            <w:u w:val="single"/>
          </w:rPr>
          <w:t>https://docs.google.com/spreadsheets/d/e/2PACX-1vSpJXNSPCbCShRNCS-</w:t>
        </w:r>
        <w:r>
          <w:rPr>
            <w:rFonts w:ascii="Calibri" w:eastAsia="Calibri" w:hAnsi="Calibri" w:cs="Calibri"/>
            <w:color w:val="1155CC"/>
            <w:sz w:val="36"/>
            <w:szCs w:val="36"/>
            <w:u w:val="single"/>
          </w:rPr>
          <w:lastRenderedPageBreak/>
          <w:t>Zq2KU5TtSO4FAVFSrziirhNQYKQkkGY8hrzNjtLDKerTq5pB12UEYJqfr6Abr/pubhtml?gid=128986070&amp;single=true</w:t>
        </w:r>
      </w:hyperlink>
    </w:p>
    <w:p w14:paraId="0000003A" w14:textId="77777777" w:rsidR="00396629" w:rsidRDefault="00396629"/>
    <w:p w14:paraId="0000003B" w14:textId="77777777" w:rsidR="00396629" w:rsidRDefault="00396629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p w14:paraId="0000003C" w14:textId="77777777" w:rsidR="00396629" w:rsidRDefault="00396629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sectPr w:rsidR="00396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shal Vaishnani" w:date="2022-06-21T17:35:00Z" w:initials="">
    <w:p w14:paraId="00000043" w14:textId="77777777" w:rsidR="00396629" w:rsidRDefault="00241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be added as H2 instead of repeated section.</w:t>
      </w:r>
    </w:p>
  </w:comment>
  <w:comment w:id="1" w:author="vishal Vaishnani" w:date="2022-06-21T17:36:00Z" w:initials="">
    <w:p w14:paraId="00000044" w14:textId="77777777" w:rsidR="00396629" w:rsidRDefault="00241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can add this H2 for that How do I open an SWF file in Windows 10</w:t>
      </w:r>
    </w:p>
  </w:comment>
  <w:comment w:id="2" w:author="ADMIN" w:date="2022-06-23T15:39:00Z" w:initials="">
    <w:p w14:paraId="00000045" w14:textId="77777777" w:rsidR="00396629" w:rsidRDefault="00241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43" w15:done="0"/>
  <w15:commentEx w15:paraId="00000044" w15:paraIdParent="00000043" w15:done="0"/>
  <w15:commentEx w15:paraId="00000045" w15:paraIdParent="00000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43" w16cid:durableId="273C55B6"/>
  <w16cid:commentId w16cid:paraId="00000044" w16cid:durableId="273C55B5"/>
  <w16cid:commentId w16cid:paraId="00000045" w16cid:durableId="273C55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D2B"/>
    <w:multiLevelType w:val="multilevel"/>
    <w:tmpl w:val="68806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3E1528"/>
    <w:multiLevelType w:val="multilevel"/>
    <w:tmpl w:val="BA3E59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5050B3"/>
    <w:multiLevelType w:val="hybridMultilevel"/>
    <w:tmpl w:val="5BB21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F71B6"/>
    <w:multiLevelType w:val="multilevel"/>
    <w:tmpl w:val="672C96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5D0B3444"/>
    <w:multiLevelType w:val="hybridMultilevel"/>
    <w:tmpl w:val="96DC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29"/>
    <w:rsid w:val="001E3CD4"/>
    <w:rsid w:val="0024118D"/>
    <w:rsid w:val="00396629"/>
    <w:rsid w:val="007308A8"/>
    <w:rsid w:val="00A478DE"/>
    <w:rsid w:val="00D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3929"/>
  <w15:docId w15:val="{80262990-53CF-4895-8EC0-54361C6C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CE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9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rsid w:val="00B519CE"/>
    <w:rPr>
      <w:rFonts w:ascii="Arial" w:eastAsia="Arial" w:hAnsi="Arial" w:cs="Arial"/>
      <w:sz w:val="32"/>
      <w:szCs w:val="32"/>
      <w:lang w:val="en" w:eastAsia="en-GB"/>
    </w:rPr>
  </w:style>
  <w:style w:type="character" w:customStyle="1" w:styleId="Heading3Char">
    <w:name w:val="Heading 3 Char"/>
    <w:link w:val="Heading3"/>
    <w:uiPriority w:val="9"/>
    <w:rsid w:val="00B519CE"/>
    <w:rPr>
      <w:rFonts w:ascii="Arial" w:eastAsia="Arial" w:hAnsi="Arial" w:cs="Arial"/>
      <w:color w:val="434343"/>
      <w:sz w:val="28"/>
      <w:szCs w:val="28"/>
      <w:lang w:val="en"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B51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519CE"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uiPriority w:val="99"/>
    <w:semiHidden/>
    <w:unhideWhenUsed/>
    <w:rsid w:val="00B519C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9CE"/>
    <w:rPr>
      <w:rFonts w:ascii="Segoe UI" w:eastAsia="Arial" w:hAnsi="Segoe UI" w:cs="Segoe UI"/>
      <w:sz w:val="18"/>
      <w:szCs w:val="18"/>
      <w:lang w:val="en" w:eastAsia="en-GB"/>
    </w:rPr>
  </w:style>
  <w:style w:type="character" w:styleId="Hyperlink">
    <w:name w:val="Hyperlink"/>
    <w:uiPriority w:val="99"/>
    <w:unhideWhenUsed/>
    <w:rsid w:val="00FE10C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34F4A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32B"/>
    <w:pPr>
      <w:spacing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032B"/>
    <w:rPr>
      <w:rFonts w:ascii="Arial" w:eastAsia="Arial" w:hAnsi="Arial" w:cs="Arial"/>
      <w:b/>
      <w:bCs/>
      <w:sz w:val="20"/>
      <w:szCs w:val="20"/>
      <w:lang w:val="en" w:eastAsia="en-GB"/>
    </w:rPr>
  </w:style>
  <w:style w:type="character" w:styleId="UnresolvedMention">
    <w:name w:val="Unresolved Mention"/>
    <w:uiPriority w:val="99"/>
    <w:semiHidden/>
    <w:unhideWhenUsed/>
    <w:rsid w:val="00A27FA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27FAC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9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e/2PACX-1vSpJXNSPCbCShRNCS-Zq2KU5TtSO4FAVFSrziirhNQYKQkkGY8hrzNjtLDKerTq5pB12UEYJqfr6Abr/pubhtml?gid=128986070&amp;singl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mXbQHfbKpITYRxJJNPnOY+HMg==">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Amoh</cp:lastModifiedBy>
  <cp:revision>6</cp:revision>
  <dcterms:created xsi:type="dcterms:W3CDTF">2022-12-08T12:23:00Z</dcterms:created>
  <dcterms:modified xsi:type="dcterms:W3CDTF">2022-12-13T15:27:00Z</dcterms:modified>
</cp:coreProperties>
</file>