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24"/>
          <w:szCs w:val="24"/>
          <w:lang w:eastAsia="en-US"/>
        </w:rPr>
        <w:id w:val="-58754209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sz w:val="22"/>
          <w:szCs w:val="22"/>
          <w:lang w:eastAsia="ja-JP"/>
        </w:rPr>
      </w:sdtEndPr>
      <w:sdtContent>
        <w:p w14:paraId="0F05D3AE" w14:textId="77777777" w:rsidR="00F2337D" w:rsidRPr="00D14637" w:rsidRDefault="00F2337D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D14637">
            <w:rPr>
              <w:rFonts w:asciiTheme="majorHAnsi" w:hAnsiTheme="majorHAnsi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7E4C4B9A" wp14:editId="4FFD45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83131E3" id="Rectangle 2" o:spid="_x0000_s1026" style="position:absolute;margin-left:0;margin-top:0;width:642.6pt;height:64.4pt;z-index:2516531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D14637">
            <w:rPr>
              <w:rFonts w:asciiTheme="majorHAnsi" w:hAnsiTheme="majorHAnsi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2608217" wp14:editId="0B6B7B7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4FB21B2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D14637">
            <w:rPr>
              <w:rFonts w:asciiTheme="majorHAnsi" w:hAnsiTheme="majorHAnsi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56CF055" wp14:editId="2F4CADC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367A1BA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D14637">
            <w:rPr>
              <w:rFonts w:asciiTheme="majorHAnsi" w:hAnsiTheme="majorHAnsi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BB31D95" wp14:editId="1182ADC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9678FEE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14:paraId="6D967327" w14:textId="77777777" w:rsidR="00F2337D" w:rsidRPr="00D14637" w:rsidRDefault="00F2337D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3FCCA12B" w14:textId="77777777" w:rsidR="00E71D85" w:rsidRPr="0001135F" w:rsidRDefault="0001135F" w:rsidP="00532940">
          <w:pPr>
            <w:pStyle w:val="NoSpacing"/>
            <w:spacing w:before="120"/>
            <w:rPr>
              <w:rStyle w:val="Hyperlink"/>
              <w:rFonts w:ascii="Times New Roman" w:hAnsi="Times New Roman" w:cs="Times New Roman"/>
              <w:b/>
              <w:color w:val="000000" w:themeColor="text1"/>
              <w:sz w:val="56"/>
              <w:szCs w:val="56"/>
              <w:u w:val="none"/>
            </w:rPr>
          </w:pPr>
          <w:r>
            <w:rPr>
              <w:rStyle w:val="Hyperlink"/>
              <w:rFonts w:ascii="Times New Roman" w:eastAsiaTheme="majorEastAsia" w:hAnsi="Times New Roman" w:cs="Times New Roman"/>
              <w:b/>
              <w:color w:val="000000" w:themeColor="text1"/>
              <w:sz w:val="52"/>
              <w:szCs w:val="52"/>
              <w:u w:val="none"/>
            </w:rPr>
            <w:tab/>
          </w:r>
          <w:r>
            <w:rPr>
              <w:rStyle w:val="Hyperlink"/>
              <w:rFonts w:ascii="Times New Roman" w:eastAsiaTheme="majorEastAsia" w:hAnsi="Times New Roman" w:cs="Times New Roman"/>
              <w:b/>
              <w:color w:val="000000" w:themeColor="text1"/>
              <w:sz w:val="52"/>
              <w:szCs w:val="52"/>
              <w:u w:val="none"/>
            </w:rPr>
            <w:tab/>
          </w:r>
          <w:r>
            <w:rPr>
              <w:rStyle w:val="Hyperlink"/>
              <w:rFonts w:ascii="Times New Roman" w:eastAsiaTheme="majorEastAsia" w:hAnsi="Times New Roman" w:cs="Times New Roman"/>
              <w:b/>
              <w:color w:val="000000" w:themeColor="text1"/>
              <w:sz w:val="52"/>
              <w:szCs w:val="52"/>
              <w:u w:val="none"/>
            </w:rPr>
            <w:tab/>
          </w:r>
          <w:r>
            <w:rPr>
              <w:rStyle w:val="Hyperlink"/>
              <w:rFonts w:ascii="Times New Roman" w:eastAsiaTheme="majorEastAsia" w:hAnsi="Times New Roman" w:cs="Times New Roman"/>
              <w:b/>
              <w:color w:val="000000" w:themeColor="text1"/>
              <w:sz w:val="52"/>
              <w:szCs w:val="52"/>
              <w:u w:val="none"/>
            </w:rPr>
            <w:tab/>
          </w:r>
          <w:r w:rsidRPr="0001135F">
            <w:rPr>
              <w:rStyle w:val="Hyperlink"/>
              <w:rFonts w:ascii="Times New Roman" w:eastAsiaTheme="majorEastAsia" w:hAnsi="Times New Roman" w:cs="Times New Roman"/>
              <w:b/>
              <w:color w:val="000000" w:themeColor="text1"/>
              <w:sz w:val="56"/>
              <w:szCs w:val="56"/>
              <w:u w:val="none"/>
            </w:rPr>
            <w:t>Graduate Admission</w:t>
          </w:r>
        </w:p>
        <w:p w14:paraId="284FCE28" w14:textId="77777777" w:rsidR="00F2337D" w:rsidRPr="00E71D85" w:rsidRDefault="009447A2" w:rsidP="00532940">
          <w:pPr>
            <w:pStyle w:val="NoSpacing"/>
            <w:spacing w:before="120"/>
            <w:jc w:val="center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sz w:val="24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D3313">
                <w:rPr>
                  <w:rFonts w:ascii="Times New Roman" w:eastAsiaTheme="majorEastAsia" w:hAnsi="Times New Roman" w:cs="Times New Roman"/>
                  <w:sz w:val="24"/>
                </w:rPr>
                <w:t>(Using Linear Regression model and -means clustering in Rapid Miner 9.2.001)</w:t>
              </w:r>
            </w:sdtContent>
          </w:sdt>
        </w:p>
        <w:p w14:paraId="18A49EB7" w14:textId="77777777" w:rsidR="00F2337D" w:rsidRPr="00D14637" w:rsidRDefault="00F2337D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7E697F36" w14:textId="77777777" w:rsidR="00F2337D" w:rsidRPr="00D14637" w:rsidRDefault="00F2337D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30422551" w14:textId="77777777" w:rsidR="00F2337D" w:rsidRPr="00D14637" w:rsidRDefault="0001135F" w:rsidP="00E71D85">
          <w:pPr>
            <w:jc w:val="center"/>
            <w:rPr>
              <w:rFonts w:asciiTheme="majorHAnsi" w:hAnsiTheme="majorHAnsi"/>
              <w:sz w:val="24"/>
              <w:szCs w:val="24"/>
            </w:rPr>
          </w:pPr>
          <w:r w:rsidRPr="0001135F">
            <w:rPr>
              <w:rFonts w:asciiTheme="majorHAnsi" w:hAnsiTheme="majorHAnsi"/>
              <w:noProof/>
              <w:sz w:val="24"/>
              <w:szCs w:val="24"/>
            </w:rPr>
            <w:drawing>
              <wp:inline distT="0" distB="0" distL="0" distR="0" wp14:anchorId="5D5089AC" wp14:editId="75BE6D0A">
                <wp:extent cx="6400800" cy="4268534"/>
                <wp:effectExtent l="0" t="0" r="0" b="0"/>
                <wp:docPr id="2" name="Picture 2" descr="C:\Users\a\Documents\DBMS\d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\Documents\DBMS\d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0" cy="4268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/>
              <w:b/>
              <w:sz w:val="24"/>
              <w:szCs w:val="24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749E6113" w14:textId="0C65FC1C" w:rsidR="00E71D85" w:rsidRPr="00E71D85" w:rsidRDefault="00F37729" w:rsidP="00E71D85">
              <w:pPr>
                <w:pStyle w:val="NoSpacing"/>
                <w:jc w:val="center"/>
                <w:rPr>
                  <w:rFonts w:asciiTheme="majorHAnsi" w:hAnsiTheme="majorHAnsi"/>
                  <w:b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sz w:val="24"/>
                  <w:szCs w:val="24"/>
                </w:rPr>
                <w:t xml:space="preserve">   </w:t>
              </w:r>
              <w:r w:rsidR="00E71D85" w:rsidRPr="00E71D85">
                <w:rPr>
                  <w:rFonts w:asciiTheme="majorHAnsi" w:hAnsiTheme="majorHAnsi"/>
                  <w:b/>
                  <w:sz w:val="24"/>
                  <w:szCs w:val="24"/>
                </w:rPr>
                <w:t>Submitted by:</w:t>
              </w:r>
            </w:p>
          </w:sdtContent>
        </w:sdt>
        <w:p w14:paraId="7AFF0F22" w14:textId="77777777" w:rsidR="00E71D85" w:rsidRDefault="00E71D85" w:rsidP="00E71D85">
          <w:pPr>
            <w:pStyle w:val="NoSpacing"/>
            <w:rPr>
              <w:rFonts w:eastAsiaTheme="majorEastAsia"/>
            </w:rPr>
          </w:pPr>
        </w:p>
        <w:p w14:paraId="25F487A9" w14:textId="77777777" w:rsidR="007E3974" w:rsidRPr="009F105A" w:rsidRDefault="007E3974" w:rsidP="007E3974">
          <w:pPr>
            <w:pStyle w:val="NoSpacing"/>
            <w:ind w:left="3600" w:firstLine="720"/>
            <w:jc w:val="both"/>
            <w:rPr>
              <w:rFonts w:asciiTheme="majorHAnsi" w:eastAsiaTheme="majorEastAsia" w:hAnsiTheme="majorHAnsi" w:cs="Times New Roman"/>
              <w:b/>
              <w:sz w:val="24"/>
            </w:rPr>
          </w:pPr>
          <w:r w:rsidRPr="009F105A">
            <w:rPr>
              <w:rFonts w:asciiTheme="majorHAnsi" w:eastAsiaTheme="majorEastAsia" w:hAnsiTheme="majorHAnsi" w:cs="Times New Roman"/>
              <w:b/>
              <w:sz w:val="24"/>
            </w:rPr>
            <w:t>Akanksha Mohite</w:t>
          </w:r>
        </w:p>
        <w:p w14:paraId="31051F0F" w14:textId="77777777" w:rsidR="0001135F" w:rsidRPr="009F105A" w:rsidRDefault="0001135F" w:rsidP="0001135F">
          <w:pPr>
            <w:pStyle w:val="NoSpacing"/>
            <w:ind w:left="4320"/>
            <w:jc w:val="both"/>
            <w:rPr>
              <w:rFonts w:asciiTheme="majorHAnsi" w:eastAsiaTheme="majorEastAsia" w:hAnsiTheme="majorHAnsi" w:cs="Times New Roman"/>
              <w:b/>
              <w:sz w:val="24"/>
            </w:rPr>
          </w:pPr>
          <w:r w:rsidRPr="009F105A">
            <w:rPr>
              <w:rFonts w:asciiTheme="majorHAnsi" w:eastAsiaTheme="majorEastAsia" w:hAnsiTheme="majorHAnsi" w:cs="Times New Roman"/>
              <w:b/>
              <w:sz w:val="24"/>
            </w:rPr>
            <w:t>Prajakta Lahankar</w:t>
          </w:r>
        </w:p>
        <w:p w14:paraId="2C8552EC" w14:textId="77777777" w:rsidR="001C5216" w:rsidRPr="009F105A" w:rsidRDefault="001C5216" w:rsidP="001C5216">
          <w:pPr>
            <w:pStyle w:val="NoSpacing"/>
            <w:ind w:left="4320"/>
            <w:jc w:val="both"/>
            <w:rPr>
              <w:rFonts w:asciiTheme="majorHAnsi" w:eastAsiaTheme="majorEastAsia" w:hAnsiTheme="majorHAnsi" w:cs="Times New Roman"/>
              <w:b/>
              <w:sz w:val="24"/>
            </w:rPr>
          </w:pPr>
          <w:r w:rsidRPr="009F105A">
            <w:rPr>
              <w:rFonts w:asciiTheme="majorHAnsi" w:eastAsiaTheme="majorEastAsia" w:hAnsiTheme="majorHAnsi" w:cs="Times New Roman"/>
              <w:b/>
              <w:sz w:val="24"/>
            </w:rPr>
            <w:t>Kshitija Jadhav</w:t>
          </w:r>
        </w:p>
        <w:p w14:paraId="11CB04B9" w14:textId="77777777" w:rsidR="001C5216" w:rsidRPr="009F105A" w:rsidRDefault="001C5216" w:rsidP="001C5216">
          <w:pPr>
            <w:pStyle w:val="NoSpacing"/>
            <w:ind w:left="4320"/>
            <w:jc w:val="both"/>
            <w:rPr>
              <w:rFonts w:asciiTheme="majorHAnsi" w:eastAsiaTheme="majorEastAsia" w:hAnsiTheme="majorHAnsi" w:cs="Times New Roman"/>
              <w:b/>
              <w:sz w:val="24"/>
            </w:rPr>
          </w:pPr>
          <w:r w:rsidRPr="009F105A">
            <w:rPr>
              <w:rFonts w:asciiTheme="majorHAnsi" w:eastAsiaTheme="majorEastAsia" w:hAnsiTheme="majorHAnsi" w:cs="Times New Roman"/>
              <w:b/>
              <w:sz w:val="24"/>
            </w:rPr>
            <w:t>Manali Mane</w:t>
          </w:r>
        </w:p>
        <w:p w14:paraId="3480F0A5" w14:textId="77777777" w:rsidR="00452ADB" w:rsidRPr="009F105A" w:rsidRDefault="00452ADB" w:rsidP="00E71D85">
          <w:pPr>
            <w:pStyle w:val="NoSpacing"/>
            <w:rPr>
              <w:rFonts w:asciiTheme="majorHAnsi" w:eastAsiaTheme="majorEastAsia" w:hAnsiTheme="majorHAnsi"/>
              <w:b/>
            </w:rPr>
          </w:pPr>
        </w:p>
        <w:p w14:paraId="519CAFB3" w14:textId="77777777" w:rsidR="00E71D85" w:rsidRPr="00091489" w:rsidRDefault="00532940" w:rsidP="00E71D85">
          <w:pPr>
            <w:pStyle w:val="NoSpacing"/>
            <w:jc w:val="center"/>
            <w:rPr>
              <w:rFonts w:asciiTheme="majorHAnsi" w:hAnsiTheme="majorHAnsi"/>
              <w:b/>
              <w:sz w:val="24"/>
              <w:szCs w:val="24"/>
            </w:rPr>
          </w:pPr>
          <w:r>
            <w:rPr>
              <w:rFonts w:asciiTheme="majorHAnsi" w:hAnsiTheme="majorHAnsi"/>
              <w:b/>
              <w:sz w:val="24"/>
              <w:szCs w:val="24"/>
            </w:rPr>
            <w:t xml:space="preserve">        </w:t>
          </w:r>
          <w:r w:rsidR="00E71D85" w:rsidRPr="00091489">
            <w:rPr>
              <w:rFonts w:asciiTheme="majorHAnsi" w:hAnsiTheme="majorHAnsi"/>
              <w:b/>
              <w:sz w:val="24"/>
              <w:szCs w:val="24"/>
            </w:rPr>
            <w:t>Under the Guidance of</w:t>
          </w:r>
        </w:p>
        <w:p w14:paraId="030D43FE" w14:textId="77777777" w:rsidR="00F2337D" w:rsidRPr="009F105A" w:rsidRDefault="00532940" w:rsidP="00E71D85">
          <w:pPr>
            <w:pStyle w:val="NoSpacing"/>
            <w:jc w:val="center"/>
            <w:rPr>
              <w:rFonts w:eastAsiaTheme="majorEastAsia"/>
              <w:b/>
            </w:rPr>
          </w:pPr>
          <w:r>
            <w:rPr>
              <w:rFonts w:asciiTheme="majorHAnsi" w:hAnsiTheme="majorHAnsi"/>
              <w:b/>
              <w:sz w:val="24"/>
              <w:szCs w:val="24"/>
            </w:rPr>
            <w:t xml:space="preserve">       </w:t>
          </w:r>
          <w:r w:rsidR="00E71D85" w:rsidRPr="009F105A">
            <w:rPr>
              <w:rFonts w:asciiTheme="majorHAnsi" w:hAnsiTheme="majorHAnsi"/>
              <w:b/>
              <w:sz w:val="24"/>
              <w:szCs w:val="24"/>
            </w:rPr>
            <w:t>Prof. Raihan Siddique</w:t>
          </w:r>
          <w:r w:rsidR="00E71D85" w:rsidRPr="009F105A">
            <w:rPr>
              <w:rFonts w:eastAsiaTheme="majorEastAsia"/>
              <w:b/>
            </w:rPr>
            <w:t xml:space="preserve"> </w:t>
          </w:r>
        </w:p>
      </w:sdtContent>
    </w:sdt>
    <w:p w14:paraId="2EF61235" w14:textId="77777777" w:rsidR="00E71D85" w:rsidRDefault="00E71D85" w:rsidP="00D14637">
      <w:pPr>
        <w:shd w:val="clear" w:color="auto" w:fill="FFFFFF"/>
        <w:spacing w:after="150" w:line="240" w:lineRule="auto"/>
        <w:rPr>
          <w:rFonts w:asciiTheme="majorHAnsi" w:eastAsia="Times New Roman" w:hAnsiTheme="majorHAnsi" w:cs="Helvetica"/>
          <w:b/>
          <w:color w:val="333333"/>
          <w:sz w:val="24"/>
          <w:szCs w:val="24"/>
        </w:rPr>
      </w:pPr>
    </w:p>
    <w:p w14:paraId="3125582B" w14:textId="77777777" w:rsidR="00D14637" w:rsidRPr="00532940" w:rsidRDefault="00E71D85" w:rsidP="00532940">
      <w:pPr>
        <w:pStyle w:val="Heading1"/>
        <w:rPr>
          <w:rFonts w:ascii="Times New Roman" w:eastAsia="Times New Roman" w:hAnsi="Times New Roman" w:cs="Times New Roman"/>
          <w:b/>
        </w:rPr>
      </w:pPr>
      <w:r>
        <w:rPr>
          <w:rFonts w:eastAsia="Times New Roman" w:cs="Helvetica"/>
          <w:b/>
          <w:color w:val="333333"/>
          <w:sz w:val="24"/>
          <w:szCs w:val="24"/>
        </w:rPr>
        <w:br w:type="page"/>
      </w:r>
      <w:r w:rsidR="00532940" w:rsidRPr="009849A0">
        <w:rPr>
          <w:rFonts w:ascii="Times New Roman" w:eastAsia="Times New Roman" w:hAnsi="Times New Roman" w:cs="Times New Roman"/>
          <w:b/>
        </w:rPr>
        <w:lastRenderedPageBreak/>
        <w:t>Purpose of the project:</w:t>
      </w:r>
    </w:p>
    <w:p w14:paraId="00B43D18" w14:textId="77777777" w:rsidR="00D14637" w:rsidRPr="00B9463C" w:rsidRDefault="00D14637" w:rsidP="009849A0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b/>
          <w:color w:val="333333"/>
        </w:rPr>
      </w:pPr>
      <w:r w:rsidRPr="00B9463C">
        <w:rPr>
          <w:b/>
          <w:color w:val="333333"/>
        </w:rPr>
        <w:t>Our</w:t>
      </w:r>
      <w:r w:rsidR="001C5216">
        <w:rPr>
          <w:b/>
          <w:color w:val="333333"/>
        </w:rPr>
        <w:t xml:space="preserve"> project is based </w:t>
      </w:r>
      <w:r w:rsidR="00E54221">
        <w:rPr>
          <w:b/>
          <w:color w:val="333333"/>
        </w:rPr>
        <w:t>on</w:t>
      </w:r>
      <w:r w:rsidR="0001135F">
        <w:rPr>
          <w:b/>
          <w:color w:val="333333"/>
        </w:rPr>
        <w:t xml:space="preserve"> Graduate Admission Students</w:t>
      </w:r>
      <w:r w:rsidR="00E54221">
        <w:rPr>
          <w:b/>
          <w:color w:val="333333"/>
        </w:rPr>
        <w:t xml:space="preserve">. </w:t>
      </w:r>
      <w:r w:rsidR="00E6076C">
        <w:rPr>
          <w:b/>
          <w:color w:val="333333"/>
        </w:rPr>
        <w:t>We have gathered the data of</w:t>
      </w:r>
      <w:r w:rsidR="00C10CFA">
        <w:rPr>
          <w:b/>
          <w:color w:val="333333"/>
        </w:rPr>
        <w:t xml:space="preserve"> all graduate students including international and Domestic as well. </w:t>
      </w:r>
      <w:r w:rsidR="00027633">
        <w:rPr>
          <w:b/>
          <w:color w:val="333333"/>
        </w:rPr>
        <w:t xml:space="preserve">We have calculated the student’s chance of getting admitted based on various factors like scores, SOP, LOR and so many. </w:t>
      </w:r>
    </w:p>
    <w:p w14:paraId="1D988289" w14:textId="77777777" w:rsidR="00D14637" w:rsidRPr="00B9463C" w:rsidRDefault="00D14637" w:rsidP="009849A0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9463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For our </w:t>
      </w:r>
      <w:r w:rsidR="00C10CF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400 students</w:t>
      </w:r>
      <w:r w:rsidRPr="00B9463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we know:</w:t>
      </w:r>
      <w:r w:rsidR="00C10CF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GRE score, TOEFL Score, University ranking</w:t>
      </w:r>
      <w:r w:rsidR="0002763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to which student have applied</w:t>
      </w:r>
      <w:r w:rsidR="00C10CF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SOP, LOR, CGPA</w:t>
      </w:r>
      <w:r w:rsidR="0002763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and</w:t>
      </w:r>
      <w:r w:rsidR="00C10CF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Research</w:t>
      </w:r>
      <w:r w:rsidR="0002763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done by the student.</w:t>
      </w:r>
    </w:p>
    <w:p w14:paraId="7ED479D0" w14:textId="77777777" w:rsidR="00F2337D" w:rsidRPr="00B9463C" w:rsidRDefault="008128AF" w:rsidP="00B946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B9463C">
        <w:rPr>
          <w:color w:val="333333"/>
        </w:rPr>
        <w:t>Dataset we</w:t>
      </w:r>
      <w:r w:rsidR="00D14637" w:rsidRPr="00B9463C">
        <w:rPr>
          <w:color w:val="333333"/>
        </w:rPr>
        <w:t xml:space="preserve"> found online on </w:t>
      </w:r>
      <w:r w:rsidR="0001135F" w:rsidRPr="0001135F">
        <w:rPr>
          <w:rStyle w:val="Hyperlink"/>
        </w:rPr>
        <w:t>https://www.kaggle.com/datasets</w:t>
      </w:r>
      <w:r w:rsidR="00D14637" w:rsidRPr="00B9463C">
        <w:rPr>
          <w:color w:val="333333"/>
        </w:rPr>
        <w:t xml:space="preserve"> </w:t>
      </w:r>
      <w:r>
        <w:rPr>
          <w:color w:val="333333"/>
        </w:rPr>
        <w:t>a</w:t>
      </w:r>
      <w:r w:rsidR="00F2337D" w:rsidRPr="00B9463C">
        <w:rPr>
          <w:color w:val="333333"/>
        </w:rPr>
        <w:t>s below:</w:t>
      </w:r>
    </w:p>
    <w:p w14:paraId="3852272C" w14:textId="77777777" w:rsidR="00027633" w:rsidRPr="00027633" w:rsidRDefault="00D14637" w:rsidP="000276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B9463C">
        <w:rPr>
          <w:color w:val="333333"/>
        </w:rPr>
        <w:t xml:space="preserve">Dataset has total </w:t>
      </w:r>
      <w:r w:rsidR="008128AF">
        <w:rPr>
          <w:color w:val="333333"/>
        </w:rPr>
        <w:t>400</w:t>
      </w:r>
      <w:r w:rsidRPr="00B9463C">
        <w:rPr>
          <w:color w:val="333333"/>
        </w:rPr>
        <w:t xml:space="preserve"> examples/records</w:t>
      </w:r>
    </w:p>
    <w:p w14:paraId="42B595EE" w14:textId="77777777" w:rsidR="00027633" w:rsidRDefault="00027633" w:rsidP="0002763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First, we imported the dataset.</w:t>
      </w:r>
    </w:p>
    <w:p w14:paraId="4B45A839" w14:textId="77777777" w:rsidR="00027633" w:rsidRDefault="00027633" w:rsidP="0002763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noProof/>
        </w:rPr>
        <w:drawing>
          <wp:inline distT="0" distB="0" distL="0" distR="0" wp14:anchorId="256A0581" wp14:editId="6F61FCDA">
            <wp:extent cx="6353175" cy="2943225"/>
            <wp:effectExtent l="0" t="0" r="9525" b="952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79A" w14:textId="77777777" w:rsidR="00027633" w:rsidRDefault="00027633" w:rsidP="0002763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1D2E32FB" wp14:editId="10667D5C">
            <wp:extent cx="6153150" cy="3228975"/>
            <wp:effectExtent l="0" t="0" r="0" b="952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5110" w14:textId="77777777" w:rsidR="00027633" w:rsidRDefault="00027633" w:rsidP="0002763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12C4D604" w14:textId="77777777" w:rsidR="00027633" w:rsidRPr="00055FB1" w:rsidRDefault="00055FB1" w:rsidP="00055F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463C">
        <w:rPr>
          <w:rFonts w:ascii="Times New Roman" w:hAnsi="Times New Roman" w:cs="Times New Roman"/>
          <w:sz w:val="24"/>
          <w:szCs w:val="24"/>
        </w:rPr>
        <w:t xml:space="preserve">We did exploratory data analysis to familiarize with data and discover initial insights.  We found out that </w:t>
      </w:r>
      <w:r>
        <w:rPr>
          <w:rFonts w:ascii="Times New Roman" w:hAnsi="Times New Roman" w:cs="Times New Roman"/>
          <w:sz w:val="24"/>
          <w:szCs w:val="24"/>
        </w:rPr>
        <w:t xml:space="preserve">select attribute operator from finalize dataset will be best fit for this analysis. </w:t>
      </w:r>
    </w:p>
    <w:p w14:paraId="24530D07" w14:textId="77777777" w:rsidR="00D14637" w:rsidRPr="00D14637" w:rsidRDefault="00027633" w:rsidP="00F2337D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333333"/>
        </w:rPr>
      </w:pPr>
      <w:r>
        <w:rPr>
          <w:noProof/>
        </w:rPr>
        <w:drawing>
          <wp:inline distT="0" distB="0" distL="0" distR="0" wp14:anchorId="46E3F269" wp14:editId="31D784A1">
            <wp:extent cx="5943600" cy="32448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A84" w14:textId="77777777" w:rsidR="00CD7E0A" w:rsidRPr="00B9463C" w:rsidRDefault="00CD7E0A" w:rsidP="00F2337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075F6CAF" w14:textId="77777777" w:rsidR="00D14637" w:rsidRPr="00D14637" w:rsidRDefault="007541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72D927EC" w14:textId="77777777" w:rsidR="00D14637" w:rsidRDefault="008128AF">
      <w:pPr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7F034" wp14:editId="2F96BAF5">
            <wp:extent cx="5943600" cy="317182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8B56" w14:textId="77777777" w:rsidR="00055FB1" w:rsidRPr="00D14637" w:rsidRDefault="00055FB1">
      <w:pPr>
        <w:rPr>
          <w:rFonts w:asciiTheme="majorHAnsi" w:hAnsiTheme="majorHAnsi"/>
          <w:sz w:val="24"/>
          <w:szCs w:val="24"/>
        </w:rPr>
      </w:pPr>
    </w:p>
    <w:p w14:paraId="41372CCC" w14:textId="77777777" w:rsidR="00D14637" w:rsidRDefault="00055FB1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Design:</w:t>
      </w:r>
    </w:p>
    <w:p w14:paraId="7CBE5DAE" w14:textId="77777777" w:rsidR="009F105A" w:rsidRPr="009F105A" w:rsidRDefault="009F105A" w:rsidP="009F105A">
      <w:pPr>
        <w:ind w:firstLine="720"/>
        <w:rPr>
          <w:rFonts w:asciiTheme="majorHAnsi" w:hAnsiTheme="majorHAnsi"/>
          <w:sz w:val="24"/>
          <w:szCs w:val="24"/>
        </w:rPr>
      </w:pPr>
      <w:r w:rsidRPr="009F105A">
        <w:rPr>
          <w:rFonts w:asciiTheme="majorHAnsi" w:hAnsiTheme="majorHAnsi"/>
          <w:sz w:val="24"/>
          <w:szCs w:val="24"/>
        </w:rPr>
        <w:t>First, we retrieved the data of every student and after that we applied select attribute also set role operator. After this have split the data in 70% and 30% and later we applied Regression model, Performance vector and K-means clustering.</w:t>
      </w:r>
    </w:p>
    <w:p w14:paraId="2E1CD8AB" w14:textId="77777777" w:rsidR="00055FB1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48F0818" wp14:editId="3E36584F">
            <wp:extent cx="5943600" cy="3267710"/>
            <wp:effectExtent l="0" t="0" r="0" b="889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6B9" w14:textId="77777777" w:rsidR="00055FB1" w:rsidRDefault="00055FB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This is the result of Apply Model</w:t>
      </w:r>
      <w:r w:rsidR="005339FB">
        <w:rPr>
          <w:rFonts w:asciiTheme="majorHAnsi" w:hAnsiTheme="majorHAnsi"/>
          <w:sz w:val="24"/>
          <w:szCs w:val="24"/>
        </w:rPr>
        <w:t>.</w:t>
      </w:r>
      <w:r w:rsidR="009F105A">
        <w:rPr>
          <w:rFonts w:asciiTheme="majorHAnsi" w:hAnsiTheme="majorHAnsi"/>
          <w:sz w:val="24"/>
          <w:szCs w:val="24"/>
        </w:rPr>
        <w:t xml:space="preserve"> In this we got prediction value of chance of getting admitted. How many chances of admission of every student. </w:t>
      </w:r>
    </w:p>
    <w:p w14:paraId="54900F70" w14:textId="77777777" w:rsidR="00902274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5E6B580" wp14:editId="3ECDD16F">
            <wp:extent cx="5943600" cy="3557905"/>
            <wp:effectExtent l="0" t="0" r="0" b="444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196C" w14:textId="77777777" w:rsidR="00055FB1" w:rsidRDefault="00055FB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Statistics approach of Apply Model:</w:t>
      </w:r>
    </w:p>
    <w:p w14:paraId="4CB526FD" w14:textId="77777777" w:rsidR="00902274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8E8524F" wp14:editId="03AA8961">
            <wp:extent cx="5943600" cy="35706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A12F" w14:textId="77777777" w:rsidR="00055FB1" w:rsidRDefault="00055FB1" w:rsidP="001D3313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Performance approach of Performance Vector. </w:t>
      </w:r>
      <w:r w:rsidR="001D3313">
        <w:rPr>
          <w:rFonts w:asciiTheme="majorHAnsi" w:hAnsiTheme="majorHAnsi"/>
          <w:sz w:val="24"/>
          <w:szCs w:val="24"/>
        </w:rPr>
        <w:t>We cannot determine the accuracy since the data is numerical in nature. There</w:t>
      </w:r>
      <w:r>
        <w:rPr>
          <w:rFonts w:asciiTheme="majorHAnsi" w:hAnsiTheme="majorHAnsi"/>
          <w:sz w:val="24"/>
          <w:szCs w:val="24"/>
        </w:rPr>
        <w:t xml:space="preserve"> are 2 types</w:t>
      </w:r>
      <w:r w:rsidR="001D3313">
        <w:rPr>
          <w:rFonts w:asciiTheme="majorHAnsi" w:hAnsiTheme="majorHAnsi"/>
          <w:sz w:val="24"/>
          <w:szCs w:val="24"/>
        </w:rPr>
        <w:t xml:space="preserve"> of performance vector approach:</w:t>
      </w:r>
    </w:p>
    <w:p w14:paraId="592569C8" w14:textId="77777777" w:rsidR="00055FB1" w:rsidRDefault="00055FB1" w:rsidP="00055FB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Root mean squared error</w:t>
      </w:r>
    </w:p>
    <w:p w14:paraId="0B57F21B" w14:textId="77777777" w:rsidR="00902274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064F846" wp14:editId="7C956B72">
            <wp:extent cx="5943600" cy="337248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E1F" w14:textId="77777777" w:rsidR="00055FB1" w:rsidRPr="00055FB1" w:rsidRDefault="00055FB1" w:rsidP="00055FB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Squared correlation</w:t>
      </w:r>
    </w:p>
    <w:p w14:paraId="4E91DA76" w14:textId="77777777" w:rsidR="00902274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B47E256" wp14:editId="5FC2C2B3">
            <wp:extent cx="5943600" cy="3369310"/>
            <wp:effectExtent l="0" t="0" r="0" b="254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BA7B" w14:textId="77777777" w:rsidR="00902274" w:rsidRDefault="00902274">
      <w:pPr>
        <w:rPr>
          <w:rFonts w:asciiTheme="majorHAnsi" w:hAnsiTheme="majorHAnsi"/>
          <w:sz w:val="24"/>
          <w:szCs w:val="24"/>
        </w:rPr>
      </w:pPr>
    </w:p>
    <w:p w14:paraId="01DCE3D1" w14:textId="77777777" w:rsidR="005339FB" w:rsidRDefault="005339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Then we have applied Linear Regression on dataset.</w:t>
      </w:r>
    </w:p>
    <w:p w14:paraId="121C8851" w14:textId="77777777" w:rsidR="00902274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B4357A" wp14:editId="15746B1B">
            <wp:extent cx="5943600" cy="323469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887" w14:textId="77777777" w:rsidR="00902274" w:rsidRDefault="00902274">
      <w:pPr>
        <w:rPr>
          <w:rFonts w:asciiTheme="majorHAnsi" w:hAnsiTheme="majorHAnsi"/>
          <w:sz w:val="24"/>
          <w:szCs w:val="24"/>
        </w:rPr>
      </w:pPr>
    </w:p>
    <w:p w14:paraId="679F205C" w14:textId="6F197304" w:rsidR="00902274" w:rsidRDefault="00F377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Equation</w:t>
      </w:r>
      <w:r w:rsidR="005339FB">
        <w:rPr>
          <w:rFonts w:asciiTheme="majorHAnsi" w:hAnsiTheme="majorHAnsi"/>
          <w:sz w:val="24"/>
          <w:szCs w:val="24"/>
        </w:rPr>
        <w:t xml:space="preserve"> of Linear Regression:</w:t>
      </w:r>
    </w:p>
    <w:p w14:paraId="5EA96A39" w14:textId="77777777" w:rsidR="005339FB" w:rsidRDefault="00902274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3D9FDC" wp14:editId="0D2A857B">
            <wp:extent cx="5943600" cy="337248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FC4" w14:textId="28D0EC3E" w:rsidR="00902274" w:rsidRDefault="005339FB" w:rsidP="005339FB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After above process we used another modelling technique which is clustering. Here we have used K-means clustering</w:t>
      </w:r>
      <w:r w:rsidR="009447A2">
        <w:rPr>
          <w:rFonts w:asciiTheme="majorHAnsi" w:hAnsiTheme="majorHAnsi"/>
          <w:sz w:val="24"/>
          <w:szCs w:val="24"/>
        </w:rPr>
        <w:t xml:space="preserve"> where k=5</w:t>
      </w:r>
      <w:bookmarkStart w:id="0" w:name="_GoBack"/>
      <w:bookmarkEnd w:id="0"/>
    </w:p>
    <w:p w14:paraId="1C66EAA0" w14:textId="77777777" w:rsidR="00902274" w:rsidRDefault="005339FB">
      <w:pPr>
        <w:rPr>
          <w:rFonts w:asciiTheme="majorHAnsi" w:hAnsiTheme="majorHAnsi"/>
          <w:sz w:val="24"/>
          <w:szCs w:val="24"/>
        </w:rPr>
      </w:pPr>
      <w:r>
        <w:rPr>
          <w:noProof/>
        </w:rPr>
        <w:t xml:space="preserve"> </w:t>
      </w:r>
      <w:r w:rsidR="00C10CFA">
        <w:rPr>
          <w:noProof/>
        </w:rPr>
        <w:drawing>
          <wp:inline distT="0" distB="0" distL="0" distR="0" wp14:anchorId="334F68E5" wp14:editId="0877EF4A">
            <wp:extent cx="5943600" cy="381127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D59" w14:textId="77777777" w:rsidR="00C10CFA" w:rsidRDefault="0053294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Here, we can see that there are 5 clusters formed and which cluster consist of how many items.</w:t>
      </w:r>
    </w:p>
    <w:p w14:paraId="4B29A546" w14:textId="77777777" w:rsidR="00C10CFA" w:rsidRDefault="00C10CFA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C23920B" wp14:editId="7BA6979E">
            <wp:extent cx="5943600" cy="3137535"/>
            <wp:effectExtent l="0" t="0" r="0" b="571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5562" w14:textId="77777777" w:rsidR="00C10CFA" w:rsidRDefault="0053294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This is the </w:t>
      </w:r>
      <w:r w:rsidR="005339FB">
        <w:rPr>
          <w:rFonts w:asciiTheme="majorHAnsi" w:hAnsiTheme="majorHAnsi"/>
          <w:sz w:val="24"/>
          <w:szCs w:val="24"/>
        </w:rPr>
        <w:t>Centroid table of clustering</w:t>
      </w:r>
      <w:r>
        <w:rPr>
          <w:rFonts w:asciiTheme="majorHAnsi" w:hAnsiTheme="majorHAnsi"/>
          <w:sz w:val="24"/>
          <w:szCs w:val="24"/>
        </w:rPr>
        <w:t>. Clusters are formed based on the GRE score, TOEFL score, LOR and CGPA.</w:t>
      </w:r>
    </w:p>
    <w:p w14:paraId="48F65A1B" w14:textId="77777777" w:rsidR="00C10CFA" w:rsidRDefault="00C10CFA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11390B1" wp14:editId="26A2BFBA">
            <wp:extent cx="5943600" cy="3382010"/>
            <wp:effectExtent l="0" t="0" r="0" b="889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9EEB" w14:textId="77777777" w:rsidR="005339FB" w:rsidRDefault="005339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 of Clustering:</w:t>
      </w:r>
    </w:p>
    <w:p w14:paraId="433C606F" w14:textId="77777777" w:rsidR="00D14637" w:rsidRPr="00D14637" w:rsidRDefault="00C10CFA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CA20BDA" wp14:editId="7FAD7665">
            <wp:extent cx="5943600" cy="358267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637" w:rsidRPr="00D14637" w:rsidSect="00E71D85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CAC"/>
    <w:multiLevelType w:val="hybridMultilevel"/>
    <w:tmpl w:val="1830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12C4"/>
    <w:multiLevelType w:val="hybridMultilevel"/>
    <w:tmpl w:val="4D7A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086"/>
    <w:multiLevelType w:val="hybridMultilevel"/>
    <w:tmpl w:val="E9782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7D"/>
    <w:rsid w:val="0001135F"/>
    <w:rsid w:val="00027633"/>
    <w:rsid w:val="00055FB1"/>
    <w:rsid w:val="00091489"/>
    <w:rsid w:val="001B4F16"/>
    <w:rsid w:val="001C5216"/>
    <w:rsid w:val="001D3313"/>
    <w:rsid w:val="00394D0C"/>
    <w:rsid w:val="004317CF"/>
    <w:rsid w:val="00452ADB"/>
    <w:rsid w:val="00457281"/>
    <w:rsid w:val="00532940"/>
    <w:rsid w:val="005339FB"/>
    <w:rsid w:val="005E2F93"/>
    <w:rsid w:val="006A0EAF"/>
    <w:rsid w:val="00754195"/>
    <w:rsid w:val="007C0296"/>
    <w:rsid w:val="007E3974"/>
    <w:rsid w:val="008128AF"/>
    <w:rsid w:val="008568FA"/>
    <w:rsid w:val="00902274"/>
    <w:rsid w:val="009447A2"/>
    <w:rsid w:val="009849A0"/>
    <w:rsid w:val="009A40C3"/>
    <w:rsid w:val="009B1132"/>
    <w:rsid w:val="009F105A"/>
    <w:rsid w:val="009F130E"/>
    <w:rsid w:val="00A56B68"/>
    <w:rsid w:val="00AC1C77"/>
    <w:rsid w:val="00AC5E37"/>
    <w:rsid w:val="00B9463C"/>
    <w:rsid w:val="00BB66F3"/>
    <w:rsid w:val="00C10CFA"/>
    <w:rsid w:val="00C216F5"/>
    <w:rsid w:val="00C54223"/>
    <w:rsid w:val="00C92A94"/>
    <w:rsid w:val="00CD7E0A"/>
    <w:rsid w:val="00CE09A4"/>
    <w:rsid w:val="00CE18D2"/>
    <w:rsid w:val="00CF6141"/>
    <w:rsid w:val="00D033E2"/>
    <w:rsid w:val="00D14637"/>
    <w:rsid w:val="00D51E3C"/>
    <w:rsid w:val="00DA3276"/>
    <w:rsid w:val="00E54221"/>
    <w:rsid w:val="00E55D20"/>
    <w:rsid w:val="00E6076C"/>
    <w:rsid w:val="00E71D85"/>
    <w:rsid w:val="00F2337D"/>
    <w:rsid w:val="00F26B03"/>
    <w:rsid w:val="00F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2DF"/>
  <w15:docId w15:val="{44607EBA-F645-4AC1-B508-34334E6B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337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37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1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Submitted by: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D2354D-C8DC-4AD5-AFF1-C6C94034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</dc:title>
  <dc:subject>(Using Linear Regression model and -means clustering in Rapid Miner 9.2.001)</dc:subject>
  <dc:creator>Kavita</dc:creator>
  <cp:lastModifiedBy>Akanksha Mohite</cp:lastModifiedBy>
  <cp:revision>6</cp:revision>
  <dcterms:created xsi:type="dcterms:W3CDTF">2019-05-17T18:52:00Z</dcterms:created>
  <dcterms:modified xsi:type="dcterms:W3CDTF">2019-05-17T19:54:00Z</dcterms:modified>
</cp:coreProperties>
</file>