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E4B" w:rsidRDefault="00F44E4B">
      <w:r>
        <w:t>Время работы и точность в зависимости от типа данных, в которых производятся вычисления и алгоритма</w:t>
      </w:r>
    </w:p>
    <w:tbl>
      <w:tblPr>
        <w:tblStyle w:val="a4"/>
        <w:tblW w:w="0" w:type="auto"/>
        <w:tblLook w:val="04A0"/>
      </w:tblPr>
      <w:tblGrid>
        <w:gridCol w:w="1212"/>
        <w:gridCol w:w="995"/>
        <w:gridCol w:w="920"/>
        <w:gridCol w:w="852"/>
        <w:gridCol w:w="1054"/>
        <w:gridCol w:w="871"/>
        <w:gridCol w:w="890"/>
        <w:gridCol w:w="1054"/>
        <w:gridCol w:w="871"/>
        <w:gridCol w:w="852"/>
      </w:tblGrid>
      <w:tr w:rsidR="00F44E4B" w:rsidTr="00F44E4B">
        <w:tc>
          <w:tcPr>
            <w:tcW w:w="1212" w:type="dxa"/>
            <w:vMerge w:val="restart"/>
          </w:tcPr>
          <w:p w:rsidR="00F44E4B" w:rsidRPr="003F4690" w:rsidRDefault="00F44E4B" w:rsidP="00CC6F01"/>
        </w:tc>
        <w:tc>
          <w:tcPr>
            <w:tcW w:w="2767" w:type="dxa"/>
            <w:gridSpan w:val="3"/>
          </w:tcPr>
          <w:p w:rsidR="00F44E4B" w:rsidRDefault="00F44E4B" w:rsidP="00CC6F0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815" w:type="dxa"/>
            <w:gridSpan w:val="3"/>
          </w:tcPr>
          <w:p w:rsidR="00F44E4B" w:rsidRDefault="00F44E4B" w:rsidP="00CC6F01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777" w:type="dxa"/>
            <w:gridSpan w:val="3"/>
          </w:tcPr>
          <w:p w:rsidR="00F44E4B" w:rsidRDefault="00F44E4B" w:rsidP="00CC6F01">
            <w:pPr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</w:tr>
      <w:tr w:rsidR="00F44E4B" w:rsidRPr="003F4690" w:rsidTr="00F44E4B">
        <w:tc>
          <w:tcPr>
            <w:tcW w:w="1212" w:type="dxa"/>
            <w:vMerge/>
          </w:tcPr>
          <w:p w:rsidR="00F44E4B" w:rsidRDefault="00F44E4B" w:rsidP="00CC6F01">
            <w:pPr>
              <w:rPr>
                <w:lang w:val="en-US"/>
              </w:rPr>
            </w:pPr>
          </w:p>
        </w:tc>
        <w:tc>
          <w:tcPr>
            <w:tcW w:w="995" w:type="dxa"/>
            <w:vMerge w:val="restart"/>
          </w:tcPr>
          <w:p w:rsidR="00F44E4B" w:rsidRPr="008F75E1" w:rsidRDefault="00F44E4B" w:rsidP="00CC6F01">
            <w:r>
              <w:t>Время работы</w:t>
            </w:r>
          </w:p>
        </w:tc>
        <w:tc>
          <w:tcPr>
            <w:tcW w:w="1772" w:type="dxa"/>
            <w:gridSpan w:val="2"/>
          </w:tcPr>
          <w:p w:rsidR="00F44E4B" w:rsidRPr="008F75E1" w:rsidRDefault="00F44E4B" w:rsidP="00CC6F01">
            <w:proofErr w:type="spellStart"/>
            <w:r>
              <w:t>Абс</w:t>
            </w:r>
            <w:proofErr w:type="spellEnd"/>
            <w:r>
              <w:t>. ошибка</w:t>
            </w:r>
          </w:p>
        </w:tc>
        <w:tc>
          <w:tcPr>
            <w:tcW w:w="1054" w:type="dxa"/>
            <w:vMerge w:val="restart"/>
          </w:tcPr>
          <w:p w:rsidR="00F44E4B" w:rsidRPr="003F4690" w:rsidRDefault="00F44E4B" w:rsidP="00CC6F01">
            <w:r>
              <w:t>Время работы</w:t>
            </w:r>
          </w:p>
        </w:tc>
        <w:tc>
          <w:tcPr>
            <w:tcW w:w="1761" w:type="dxa"/>
            <w:gridSpan w:val="2"/>
          </w:tcPr>
          <w:p w:rsidR="00F44E4B" w:rsidRPr="008F75E1" w:rsidRDefault="00F44E4B" w:rsidP="00CC6F01">
            <w:proofErr w:type="spellStart"/>
            <w:r>
              <w:t>Абс</w:t>
            </w:r>
            <w:proofErr w:type="spellEnd"/>
            <w:r>
              <w:t>. ошибка</w:t>
            </w:r>
          </w:p>
        </w:tc>
        <w:tc>
          <w:tcPr>
            <w:tcW w:w="1054" w:type="dxa"/>
            <w:vMerge w:val="restart"/>
          </w:tcPr>
          <w:p w:rsidR="00F44E4B" w:rsidRPr="008F75E1" w:rsidRDefault="00F44E4B" w:rsidP="00CC6F01">
            <w:r>
              <w:t>Время работы</w:t>
            </w:r>
          </w:p>
        </w:tc>
        <w:tc>
          <w:tcPr>
            <w:tcW w:w="1723" w:type="dxa"/>
            <w:gridSpan w:val="2"/>
          </w:tcPr>
          <w:p w:rsidR="00F44E4B" w:rsidRPr="008F75E1" w:rsidRDefault="00F44E4B" w:rsidP="00CC6F01">
            <w:proofErr w:type="spellStart"/>
            <w:r>
              <w:t>Абс</w:t>
            </w:r>
            <w:proofErr w:type="spellEnd"/>
            <w:r>
              <w:t>. ошибка</w:t>
            </w:r>
          </w:p>
        </w:tc>
      </w:tr>
      <w:tr w:rsidR="00F44E4B" w:rsidRPr="003F4690" w:rsidTr="00F44E4B">
        <w:tc>
          <w:tcPr>
            <w:tcW w:w="1212" w:type="dxa"/>
            <w:vMerge/>
          </w:tcPr>
          <w:p w:rsidR="00F44E4B" w:rsidRPr="003F4690" w:rsidRDefault="00F44E4B" w:rsidP="00CC6F01"/>
        </w:tc>
        <w:tc>
          <w:tcPr>
            <w:tcW w:w="995" w:type="dxa"/>
            <w:vMerge/>
          </w:tcPr>
          <w:p w:rsidR="00F44E4B" w:rsidRDefault="00F44E4B" w:rsidP="00CC6F01"/>
        </w:tc>
        <w:tc>
          <w:tcPr>
            <w:tcW w:w="920" w:type="dxa"/>
          </w:tcPr>
          <w:p w:rsidR="00F44E4B" w:rsidRPr="008F75E1" w:rsidRDefault="00F44E4B" w:rsidP="00CC6F01">
            <w:r>
              <w:t xml:space="preserve">До </w:t>
            </w:r>
            <w:proofErr w:type="spellStart"/>
            <w:r>
              <w:t>дискр</w:t>
            </w:r>
            <w:proofErr w:type="spellEnd"/>
            <w:r>
              <w:t>.</w:t>
            </w:r>
          </w:p>
        </w:tc>
        <w:tc>
          <w:tcPr>
            <w:tcW w:w="852" w:type="dxa"/>
          </w:tcPr>
          <w:p w:rsidR="00F44E4B" w:rsidRPr="008F75E1" w:rsidRDefault="00F44E4B" w:rsidP="00CC6F01">
            <w:r>
              <w:t xml:space="preserve">После </w:t>
            </w:r>
            <w:proofErr w:type="spellStart"/>
            <w:r>
              <w:t>дискр</w:t>
            </w:r>
            <w:proofErr w:type="spellEnd"/>
            <w:r>
              <w:t>.</w:t>
            </w:r>
          </w:p>
        </w:tc>
        <w:tc>
          <w:tcPr>
            <w:tcW w:w="1054" w:type="dxa"/>
            <w:vMerge/>
          </w:tcPr>
          <w:p w:rsidR="00F44E4B" w:rsidRPr="003F4690" w:rsidRDefault="00F44E4B" w:rsidP="00CC6F01"/>
        </w:tc>
        <w:tc>
          <w:tcPr>
            <w:tcW w:w="871" w:type="dxa"/>
          </w:tcPr>
          <w:p w:rsidR="00F44E4B" w:rsidRPr="008F75E1" w:rsidRDefault="00F44E4B" w:rsidP="00CC6F01">
            <w:r>
              <w:t xml:space="preserve">До </w:t>
            </w:r>
            <w:proofErr w:type="spellStart"/>
            <w:r>
              <w:t>дискр</w:t>
            </w:r>
            <w:proofErr w:type="spellEnd"/>
            <w:r>
              <w:t>.</w:t>
            </w:r>
          </w:p>
        </w:tc>
        <w:tc>
          <w:tcPr>
            <w:tcW w:w="890" w:type="dxa"/>
          </w:tcPr>
          <w:p w:rsidR="00F44E4B" w:rsidRPr="008F75E1" w:rsidRDefault="00F44E4B" w:rsidP="00CC6F01">
            <w:r>
              <w:t xml:space="preserve">После </w:t>
            </w:r>
            <w:proofErr w:type="spellStart"/>
            <w:r>
              <w:t>дискр</w:t>
            </w:r>
            <w:proofErr w:type="spellEnd"/>
            <w:r>
              <w:t>.</w:t>
            </w:r>
          </w:p>
        </w:tc>
        <w:tc>
          <w:tcPr>
            <w:tcW w:w="1054" w:type="dxa"/>
            <w:vMerge/>
          </w:tcPr>
          <w:p w:rsidR="00F44E4B" w:rsidRPr="003F4690" w:rsidRDefault="00F44E4B" w:rsidP="00CC6F01"/>
        </w:tc>
        <w:tc>
          <w:tcPr>
            <w:tcW w:w="871" w:type="dxa"/>
          </w:tcPr>
          <w:p w:rsidR="00F44E4B" w:rsidRPr="008F75E1" w:rsidRDefault="00F44E4B" w:rsidP="00CC6F01">
            <w:r>
              <w:t xml:space="preserve">До </w:t>
            </w:r>
            <w:proofErr w:type="spellStart"/>
            <w:r>
              <w:t>дискр</w:t>
            </w:r>
            <w:proofErr w:type="spellEnd"/>
            <w:r>
              <w:t>.</w:t>
            </w:r>
          </w:p>
        </w:tc>
        <w:tc>
          <w:tcPr>
            <w:tcW w:w="852" w:type="dxa"/>
          </w:tcPr>
          <w:p w:rsidR="00F44E4B" w:rsidRPr="003F4690" w:rsidRDefault="00F44E4B" w:rsidP="00CC6F01">
            <w:r>
              <w:t xml:space="preserve">После </w:t>
            </w:r>
            <w:proofErr w:type="spellStart"/>
            <w:r>
              <w:t>дискр</w:t>
            </w:r>
            <w:proofErr w:type="spellEnd"/>
            <w:r>
              <w:t>.</w:t>
            </w:r>
          </w:p>
        </w:tc>
      </w:tr>
      <w:tr w:rsidR="00F44E4B" w:rsidTr="00F44E4B">
        <w:tc>
          <w:tcPr>
            <w:tcW w:w="1212" w:type="dxa"/>
          </w:tcPr>
          <w:p w:rsidR="00F44E4B" w:rsidRPr="00C11300" w:rsidRDefault="00F44E4B" w:rsidP="00CC6F01">
            <w:r>
              <w:t>Явный алгоритм</w:t>
            </w:r>
          </w:p>
        </w:tc>
        <w:tc>
          <w:tcPr>
            <w:tcW w:w="995" w:type="dxa"/>
          </w:tcPr>
          <w:p w:rsidR="00F44E4B" w:rsidRPr="00A6570D" w:rsidRDefault="00F44E4B" w:rsidP="00CC6F01">
            <w:r>
              <w:t>403 с</w:t>
            </w:r>
          </w:p>
        </w:tc>
        <w:tc>
          <w:tcPr>
            <w:tcW w:w="920" w:type="dxa"/>
          </w:tcPr>
          <w:p w:rsidR="00F44E4B" w:rsidRDefault="00F44E4B" w:rsidP="00CC6F01">
            <w:pPr>
              <w:rPr>
                <w:lang w:val="en-US"/>
              </w:rPr>
            </w:pPr>
          </w:p>
        </w:tc>
        <w:tc>
          <w:tcPr>
            <w:tcW w:w="852" w:type="dxa"/>
          </w:tcPr>
          <w:p w:rsidR="00F44E4B" w:rsidRDefault="00F44E4B" w:rsidP="00CC6F01">
            <w:pPr>
              <w:rPr>
                <w:lang w:val="en-US"/>
              </w:rPr>
            </w:pPr>
          </w:p>
        </w:tc>
        <w:tc>
          <w:tcPr>
            <w:tcW w:w="1054" w:type="dxa"/>
          </w:tcPr>
          <w:p w:rsidR="00F44E4B" w:rsidRPr="00D7322C" w:rsidRDefault="00F44E4B" w:rsidP="00CC6F01">
            <w:pPr>
              <w:rPr>
                <w:lang w:val="en-US"/>
              </w:rPr>
            </w:pPr>
            <w:r>
              <w:t>40</w:t>
            </w:r>
            <w:r>
              <w:rPr>
                <w:lang w:val="en-US"/>
              </w:rPr>
              <w:t>4</w:t>
            </w:r>
            <w:r>
              <w:t xml:space="preserve"> </w:t>
            </w:r>
            <w:r>
              <w:rPr>
                <w:lang w:val="en-US"/>
              </w:rPr>
              <w:t>c</w:t>
            </w:r>
          </w:p>
        </w:tc>
        <w:tc>
          <w:tcPr>
            <w:tcW w:w="871" w:type="dxa"/>
          </w:tcPr>
          <w:p w:rsidR="00F44E4B" w:rsidRDefault="00F44E4B" w:rsidP="00CC6F01">
            <w:pPr>
              <w:rPr>
                <w:lang w:val="en-US"/>
              </w:rPr>
            </w:pPr>
          </w:p>
        </w:tc>
        <w:tc>
          <w:tcPr>
            <w:tcW w:w="890" w:type="dxa"/>
          </w:tcPr>
          <w:p w:rsidR="00F44E4B" w:rsidRDefault="00F44E4B" w:rsidP="00CC6F01">
            <w:pPr>
              <w:rPr>
                <w:lang w:val="en-US"/>
              </w:rPr>
            </w:pPr>
          </w:p>
        </w:tc>
        <w:tc>
          <w:tcPr>
            <w:tcW w:w="1054" w:type="dxa"/>
          </w:tcPr>
          <w:p w:rsidR="00F44E4B" w:rsidRPr="003972C4" w:rsidRDefault="00F44E4B" w:rsidP="00CC6F01">
            <w:r>
              <w:t>40</w:t>
            </w:r>
            <w:r>
              <w:rPr>
                <w:lang w:val="en-US"/>
              </w:rPr>
              <w:t>4</w:t>
            </w:r>
            <w:r w:rsidRPr="002D3A59">
              <w:t xml:space="preserve"> </w:t>
            </w:r>
            <w:r>
              <w:t>с</w:t>
            </w:r>
          </w:p>
        </w:tc>
        <w:tc>
          <w:tcPr>
            <w:tcW w:w="871" w:type="dxa"/>
          </w:tcPr>
          <w:p w:rsidR="00F44E4B" w:rsidRPr="002D3A59" w:rsidRDefault="00F44E4B" w:rsidP="00CC6F01">
            <w:r w:rsidRPr="002D3A59">
              <w:t>0</w:t>
            </w:r>
          </w:p>
        </w:tc>
        <w:tc>
          <w:tcPr>
            <w:tcW w:w="852" w:type="dxa"/>
          </w:tcPr>
          <w:p w:rsidR="00F44E4B" w:rsidRPr="002D3A59" w:rsidRDefault="00F44E4B" w:rsidP="00CC6F01">
            <w:r w:rsidRPr="002D3A59">
              <w:t>0</w:t>
            </w:r>
          </w:p>
        </w:tc>
      </w:tr>
      <w:tr w:rsidR="00F44E4B" w:rsidTr="00F44E4B">
        <w:tc>
          <w:tcPr>
            <w:tcW w:w="1212" w:type="dxa"/>
          </w:tcPr>
          <w:p w:rsidR="00F44E4B" w:rsidRPr="002D3A59" w:rsidRDefault="00F44E4B" w:rsidP="00CC6F01">
            <w:r>
              <w:rPr>
                <w:lang w:val="en-US"/>
              </w:rPr>
              <w:t>FFT</w:t>
            </w:r>
          </w:p>
        </w:tc>
        <w:tc>
          <w:tcPr>
            <w:tcW w:w="995" w:type="dxa"/>
          </w:tcPr>
          <w:p w:rsidR="00F44E4B" w:rsidRPr="002D3A59" w:rsidRDefault="00F44E4B" w:rsidP="00CC6F01">
            <w:r>
              <w:t>4.</w:t>
            </w:r>
            <w:r>
              <w:rPr>
                <w:lang w:val="en-US"/>
              </w:rPr>
              <w:t>4</w:t>
            </w:r>
            <w:r w:rsidRPr="002D3A59">
              <w:t xml:space="preserve"> </w:t>
            </w:r>
            <w:r>
              <w:t>с</w:t>
            </w:r>
          </w:p>
        </w:tc>
        <w:tc>
          <w:tcPr>
            <w:tcW w:w="920" w:type="dxa"/>
          </w:tcPr>
          <w:p w:rsidR="00F44E4B" w:rsidRPr="001C7583" w:rsidRDefault="00F44E4B" w:rsidP="00CC6F01">
            <w:pPr>
              <w:rPr>
                <w:vertAlign w:val="superscript"/>
              </w:rPr>
            </w:pPr>
            <w:r>
              <w:t>2</w:t>
            </w:r>
            <w:r w:rsidRPr="00A6570D">
              <w:t>.</w:t>
            </w:r>
            <w:r w:rsidRPr="00B63B35">
              <w:t>9</w:t>
            </w:r>
            <w:r>
              <w:t>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852" w:type="dxa"/>
          </w:tcPr>
          <w:p w:rsidR="00F44E4B" w:rsidRPr="001C7583" w:rsidRDefault="00F44E4B" w:rsidP="00CC6F01">
            <w:r>
              <w:t>0</w:t>
            </w:r>
          </w:p>
        </w:tc>
        <w:tc>
          <w:tcPr>
            <w:tcW w:w="1054" w:type="dxa"/>
          </w:tcPr>
          <w:p w:rsidR="00F44E4B" w:rsidRPr="003F4690" w:rsidRDefault="00F44E4B" w:rsidP="00CC6F01">
            <w:r>
              <w:t>4.</w:t>
            </w:r>
            <w:r w:rsidRPr="00B63B35">
              <w:t>5</w:t>
            </w:r>
            <w:r>
              <w:t xml:space="preserve"> с</w:t>
            </w:r>
          </w:p>
        </w:tc>
        <w:tc>
          <w:tcPr>
            <w:tcW w:w="871" w:type="dxa"/>
          </w:tcPr>
          <w:p w:rsidR="00F44E4B" w:rsidRPr="002D3A59" w:rsidRDefault="00F44E4B" w:rsidP="00CC6F01">
            <w:r w:rsidRPr="002D3A59">
              <w:t>0.4933</w:t>
            </w:r>
          </w:p>
        </w:tc>
        <w:tc>
          <w:tcPr>
            <w:tcW w:w="890" w:type="dxa"/>
          </w:tcPr>
          <w:p w:rsidR="00F44E4B" w:rsidRPr="002D3A59" w:rsidRDefault="00F44E4B" w:rsidP="00CC6F01">
            <w:r w:rsidRPr="002D3A59">
              <w:t>0</w:t>
            </w:r>
          </w:p>
        </w:tc>
        <w:tc>
          <w:tcPr>
            <w:tcW w:w="1054" w:type="dxa"/>
          </w:tcPr>
          <w:p w:rsidR="00F44E4B" w:rsidRPr="003F4690" w:rsidRDefault="00F44E4B" w:rsidP="00CC6F01">
            <w:r>
              <w:t>1</w:t>
            </w:r>
            <w:r w:rsidRPr="00B63B35">
              <w:t>1</w:t>
            </w:r>
            <w:r>
              <w:t>.</w:t>
            </w:r>
            <w:r w:rsidRPr="00B63B35">
              <w:t>9</w:t>
            </w:r>
            <w:r>
              <w:t xml:space="preserve"> с</w:t>
            </w:r>
          </w:p>
        </w:tc>
        <w:tc>
          <w:tcPr>
            <w:tcW w:w="871" w:type="dxa"/>
          </w:tcPr>
          <w:p w:rsidR="00F44E4B" w:rsidRPr="002D3A59" w:rsidRDefault="00F44E4B" w:rsidP="00CC6F01">
            <w:r>
              <w:t>0</w:t>
            </w:r>
            <w:r w:rsidRPr="002D3A59">
              <w:t>.4929</w:t>
            </w:r>
          </w:p>
        </w:tc>
        <w:tc>
          <w:tcPr>
            <w:tcW w:w="852" w:type="dxa"/>
          </w:tcPr>
          <w:p w:rsidR="00F44E4B" w:rsidRPr="002D3A59" w:rsidRDefault="00F44E4B" w:rsidP="00CC6F01">
            <w:r w:rsidRPr="002D3A59">
              <w:t>0</w:t>
            </w:r>
          </w:p>
        </w:tc>
      </w:tr>
    </w:tbl>
    <w:p w:rsidR="0038763B" w:rsidRDefault="0038763B"/>
    <w:p w:rsidR="00F44E4B" w:rsidRPr="00F44E4B" w:rsidRDefault="00F44E4B">
      <w:r>
        <w:t xml:space="preserve">Время работы и точность при оптимизации, сокращающей количество </w:t>
      </w:r>
      <w:r>
        <w:rPr>
          <w:lang w:val="en-US"/>
        </w:rPr>
        <w:t>FFT</w:t>
      </w:r>
    </w:p>
    <w:tbl>
      <w:tblPr>
        <w:tblStyle w:val="a4"/>
        <w:tblW w:w="0" w:type="auto"/>
        <w:tblLook w:val="04A0"/>
      </w:tblPr>
      <w:tblGrid>
        <w:gridCol w:w="1241"/>
        <w:gridCol w:w="1021"/>
        <w:gridCol w:w="920"/>
        <w:gridCol w:w="852"/>
        <w:gridCol w:w="1120"/>
        <w:gridCol w:w="871"/>
        <w:gridCol w:w="916"/>
      </w:tblGrid>
      <w:tr w:rsidR="00F44E4B" w:rsidTr="00F44E4B">
        <w:tc>
          <w:tcPr>
            <w:tcW w:w="1241" w:type="dxa"/>
            <w:vMerge w:val="restart"/>
          </w:tcPr>
          <w:p w:rsidR="00F44E4B" w:rsidRPr="003F4690" w:rsidRDefault="00F44E4B" w:rsidP="00CC6F01"/>
        </w:tc>
        <w:tc>
          <w:tcPr>
            <w:tcW w:w="2793" w:type="dxa"/>
            <w:gridSpan w:val="3"/>
          </w:tcPr>
          <w:p w:rsidR="00F44E4B" w:rsidRDefault="00F44E4B" w:rsidP="00CC6F0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907" w:type="dxa"/>
            <w:gridSpan w:val="3"/>
          </w:tcPr>
          <w:p w:rsidR="00F44E4B" w:rsidRDefault="00F44E4B" w:rsidP="00CC6F01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F44E4B" w:rsidRPr="008F75E1" w:rsidTr="00F44E4B">
        <w:tc>
          <w:tcPr>
            <w:tcW w:w="1241" w:type="dxa"/>
            <w:vMerge/>
          </w:tcPr>
          <w:p w:rsidR="00F44E4B" w:rsidRDefault="00F44E4B" w:rsidP="00CC6F01">
            <w:pPr>
              <w:rPr>
                <w:lang w:val="en-US"/>
              </w:rPr>
            </w:pPr>
          </w:p>
        </w:tc>
        <w:tc>
          <w:tcPr>
            <w:tcW w:w="1021" w:type="dxa"/>
            <w:vMerge w:val="restart"/>
          </w:tcPr>
          <w:p w:rsidR="00F44E4B" w:rsidRPr="008F75E1" w:rsidRDefault="00F44E4B" w:rsidP="00CC6F01">
            <w:r>
              <w:t>Время работы</w:t>
            </w:r>
          </w:p>
        </w:tc>
        <w:tc>
          <w:tcPr>
            <w:tcW w:w="1772" w:type="dxa"/>
            <w:gridSpan w:val="2"/>
          </w:tcPr>
          <w:p w:rsidR="00F44E4B" w:rsidRPr="008F75E1" w:rsidRDefault="00F44E4B" w:rsidP="00CC6F01">
            <w:proofErr w:type="spellStart"/>
            <w:r>
              <w:t>Абс</w:t>
            </w:r>
            <w:proofErr w:type="spellEnd"/>
            <w:r>
              <w:t>. ошибка</w:t>
            </w:r>
          </w:p>
        </w:tc>
        <w:tc>
          <w:tcPr>
            <w:tcW w:w="1120" w:type="dxa"/>
            <w:vMerge w:val="restart"/>
          </w:tcPr>
          <w:p w:rsidR="00F44E4B" w:rsidRPr="003F4690" w:rsidRDefault="00F44E4B" w:rsidP="00CC6F01">
            <w:r>
              <w:t>Время работы</w:t>
            </w:r>
          </w:p>
        </w:tc>
        <w:tc>
          <w:tcPr>
            <w:tcW w:w="1787" w:type="dxa"/>
            <w:gridSpan w:val="2"/>
          </w:tcPr>
          <w:p w:rsidR="00F44E4B" w:rsidRPr="008F75E1" w:rsidRDefault="00F44E4B" w:rsidP="00CC6F01">
            <w:proofErr w:type="spellStart"/>
            <w:r>
              <w:t>Абс</w:t>
            </w:r>
            <w:proofErr w:type="spellEnd"/>
            <w:r>
              <w:t>. ошибка</w:t>
            </w:r>
          </w:p>
        </w:tc>
      </w:tr>
      <w:tr w:rsidR="00F44E4B" w:rsidRPr="008F75E1" w:rsidTr="00F44E4B">
        <w:tc>
          <w:tcPr>
            <w:tcW w:w="1241" w:type="dxa"/>
            <w:vMerge/>
          </w:tcPr>
          <w:p w:rsidR="00F44E4B" w:rsidRPr="003F4690" w:rsidRDefault="00F44E4B" w:rsidP="00CC6F01"/>
        </w:tc>
        <w:tc>
          <w:tcPr>
            <w:tcW w:w="1021" w:type="dxa"/>
            <w:vMerge/>
          </w:tcPr>
          <w:p w:rsidR="00F44E4B" w:rsidRDefault="00F44E4B" w:rsidP="00CC6F01"/>
        </w:tc>
        <w:tc>
          <w:tcPr>
            <w:tcW w:w="920" w:type="dxa"/>
          </w:tcPr>
          <w:p w:rsidR="00F44E4B" w:rsidRPr="008F75E1" w:rsidRDefault="00F44E4B" w:rsidP="00CC6F01">
            <w:r>
              <w:t xml:space="preserve">До </w:t>
            </w:r>
            <w:proofErr w:type="spellStart"/>
            <w:r>
              <w:t>дискр</w:t>
            </w:r>
            <w:proofErr w:type="spellEnd"/>
            <w:r>
              <w:t>.</w:t>
            </w:r>
          </w:p>
        </w:tc>
        <w:tc>
          <w:tcPr>
            <w:tcW w:w="852" w:type="dxa"/>
          </w:tcPr>
          <w:p w:rsidR="00F44E4B" w:rsidRPr="008F75E1" w:rsidRDefault="00F44E4B" w:rsidP="00CC6F01">
            <w:r>
              <w:t xml:space="preserve">После </w:t>
            </w:r>
            <w:proofErr w:type="spellStart"/>
            <w:r>
              <w:t>дискр</w:t>
            </w:r>
            <w:proofErr w:type="spellEnd"/>
            <w:r>
              <w:t>.</w:t>
            </w:r>
          </w:p>
        </w:tc>
        <w:tc>
          <w:tcPr>
            <w:tcW w:w="1120" w:type="dxa"/>
            <w:vMerge/>
          </w:tcPr>
          <w:p w:rsidR="00F44E4B" w:rsidRPr="003F4690" w:rsidRDefault="00F44E4B" w:rsidP="00CC6F01"/>
        </w:tc>
        <w:tc>
          <w:tcPr>
            <w:tcW w:w="871" w:type="dxa"/>
          </w:tcPr>
          <w:p w:rsidR="00F44E4B" w:rsidRPr="008F75E1" w:rsidRDefault="00F44E4B" w:rsidP="00CC6F01">
            <w:r>
              <w:t xml:space="preserve">До </w:t>
            </w:r>
            <w:proofErr w:type="spellStart"/>
            <w:r>
              <w:t>дискр</w:t>
            </w:r>
            <w:proofErr w:type="spellEnd"/>
            <w:r>
              <w:t>.</w:t>
            </w:r>
          </w:p>
        </w:tc>
        <w:tc>
          <w:tcPr>
            <w:tcW w:w="916" w:type="dxa"/>
          </w:tcPr>
          <w:p w:rsidR="00F44E4B" w:rsidRPr="008F75E1" w:rsidRDefault="00F44E4B" w:rsidP="00CC6F01">
            <w:r>
              <w:t xml:space="preserve">После </w:t>
            </w:r>
            <w:proofErr w:type="spellStart"/>
            <w:r>
              <w:t>дискр</w:t>
            </w:r>
            <w:proofErr w:type="spellEnd"/>
            <w:r>
              <w:t>.</w:t>
            </w:r>
          </w:p>
        </w:tc>
      </w:tr>
      <w:tr w:rsidR="00F44E4B" w:rsidTr="00F44E4B">
        <w:tc>
          <w:tcPr>
            <w:tcW w:w="1241" w:type="dxa"/>
          </w:tcPr>
          <w:p w:rsidR="00F44E4B" w:rsidRPr="00FE3D82" w:rsidRDefault="00F44E4B" w:rsidP="00CC6F01">
            <w:pPr>
              <w:rPr>
                <w:lang w:val="en-US"/>
              </w:rPr>
            </w:pPr>
            <w:r>
              <w:rPr>
                <w:lang w:val="en-US"/>
              </w:rPr>
              <w:t>3 FFT</w:t>
            </w:r>
          </w:p>
        </w:tc>
        <w:tc>
          <w:tcPr>
            <w:tcW w:w="1021" w:type="dxa"/>
          </w:tcPr>
          <w:p w:rsidR="00F44E4B" w:rsidRPr="00016C39" w:rsidRDefault="00F44E4B" w:rsidP="00CC6F01">
            <w:r>
              <w:rPr>
                <w:lang w:val="en-US"/>
              </w:rPr>
              <w:t xml:space="preserve">43 </w:t>
            </w:r>
            <w:r>
              <w:t>с</w:t>
            </w:r>
          </w:p>
        </w:tc>
        <w:tc>
          <w:tcPr>
            <w:tcW w:w="920" w:type="dxa"/>
          </w:tcPr>
          <w:p w:rsidR="00F44E4B" w:rsidRDefault="00F44E4B" w:rsidP="00CC6F01">
            <w:pPr>
              <w:rPr>
                <w:lang w:val="en-US"/>
              </w:rPr>
            </w:pPr>
            <w:r>
              <w:t>2</w:t>
            </w:r>
            <w:r w:rsidRPr="00A6570D">
              <w:t>.</w:t>
            </w:r>
            <w:r w:rsidRPr="00B63B35">
              <w:t>9</w:t>
            </w:r>
            <w:r>
              <w:t>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852" w:type="dxa"/>
          </w:tcPr>
          <w:p w:rsidR="00F44E4B" w:rsidRPr="00FE3D82" w:rsidRDefault="00F44E4B" w:rsidP="00CC6F01">
            <w:r>
              <w:t>0</w:t>
            </w:r>
          </w:p>
        </w:tc>
        <w:tc>
          <w:tcPr>
            <w:tcW w:w="1120" w:type="dxa"/>
          </w:tcPr>
          <w:p w:rsidR="00F44E4B" w:rsidRPr="00D7322C" w:rsidRDefault="00F44E4B" w:rsidP="00CC6F01">
            <w:pPr>
              <w:rPr>
                <w:lang w:val="en-US"/>
              </w:rPr>
            </w:pPr>
            <w:r>
              <w:rPr>
                <w:lang w:val="en-US"/>
              </w:rPr>
              <w:t xml:space="preserve">46 </w:t>
            </w:r>
            <w:r>
              <w:t>с</w:t>
            </w:r>
          </w:p>
        </w:tc>
        <w:tc>
          <w:tcPr>
            <w:tcW w:w="871" w:type="dxa"/>
          </w:tcPr>
          <w:p w:rsidR="00F44E4B" w:rsidRPr="002D3A59" w:rsidRDefault="00F44E4B" w:rsidP="00CC6F01">
            <w:r w:rsidRPr="002D3A59">
              <w:t>0.4933</w:t>
            </w:r>
          </w:p>
        </w:tc>
        <w:tc>
          <w:tcPr>
            <w:tcW w:w="916" w:type="dxa"/>
          </w:tcPr>
          <w:p w:rsidR="00F44E4B" w:rsidRPr="002D3A59" w:rsidRDefault="00F44E4B" w:rsidP="00CC6F01">
            <w:r w:rsidRPr="002D3A59">
              <w:t>0</w:t>
            </w:r>
          </w:p>
        </w:tc>
      </w:tr>
      <w:tr w:rsidR="00F44E4B" w:rsidRPr="002D3A59" w:rsidTr="00F44E4B">
        <w:tc>
          <w:tcPr>
            <w:tcW w:w="1241" w:type="dxa"/>
          </w:tcPr>
          <w:p w:rsidR="00F44E4B" w:rsidRPr="002D3A59" w:rsidRDefault="00F44E4B" w:rsidP="00CC6F01">
            <w:r>
              <w:rPr>
                <w:lang w:val="en-US"/>
              </w:rPr>
              <w:t>2 FFT</w:t>
            </w:r>
          </w:p>
        </w:tc>
        <w:tc>
          <w:tcPr>
            <w:tcW w:w="1021" w:type="dxa"/>
          </w:tcPr>
          <w:p w:rsidR="00F44E4B" w:rsidRPr="00016C39" w:rsidRDefault="00F44E4B" w:rsidP="00CC6F01">
            <w:r>
              <w:rPr>
                <w:lang w:val="en-US"/>
              </w:rPr>
              <w:t xml:space="preserve">33 </w:t>
            </w:r>
            <w:r>
              <w:t>с</w:t>
            </w:r>
          </w:p>
        </w:tc>
        <w:tc>
          <w:tcPr>
            <w:tcW w:w="920" w:type="dxa"/>
          </w:tcPr>
          <w:p w:rsidR="00F44E4B" w:rsidRPr="00D03C68" w:rsidRDefault="00F44E4B" w:rsidP="00CC6F0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3.4*10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852" w:type="dxa"/>
          </w:tcPr>
          <w:p w:rsidR="00F44E4B" w:rsidRPr="00D03C68" w:rsidRDefault="00F44E4B" w:rsidP="00CC6F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0" w:type="dxa"/>
          </w:tcPr>
          <w:p w:rsidR="00F44E4B" w:rsidRPr="00D03C68" w:rsidRDefault="00F44E4B" w:rsidP="00CC6F01">
            <w:r>
              <w:rPr>
                <w:lang w:val="en-US"/>
              </w:rPr>
              <w:t xml:space="preserve">31 </w:t>
            </w:r>
            <w:r>
              <w:t>с</w:t>
            </w:r>
          </w:p>
        </w:tc>
        <w:tc>
          <w:tcPr>
            <w:tcW w:w="871" w:type="dxa"/>
          </w:tcPr>
          <w:p w:rsidR="00F44E4B" w:rsidRPr="00CE0CB6" w:rsidRDefault="00F44E4B" w:rsidP="00CC6F0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3*10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916" w:type="dxa"/>
          </w:tcPr>
          <w:p w:rsidR="00F44E4B" w:rsidRPr="00CE0CB6" w:rsidRDefault="00F44E4B" w:rsidP="00CC6F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44E4B" w:rsidRPr="00F44E4B" w:rsidRDefault="00F44E4B"/>
    <w:p w:rsidR="00F44E4B" w:rsidRDefault="00F44E4B"/>
    <w:sectPr w:rsidR="00F44E4B" w:rsidSect="00387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4E4B"/>
    <w:rsid w:val="0038763B"/>
    <w:rsid w:val="009E5079"/>
    <w:rsid w:val="00A86DA5"/>
    <w:rsid w:val="00F4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E4B"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"/>
    <w:next w:val="a"/>
    <w:link w:val="10"/>
    <w:uiPriority w:val="9"/>
    <w:rsid w:val="009E50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0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E5079"/>
    <w:pPr>
      <w:outlineLvl w:val="9"/>
    </w:pPr>
  </w:style>
  <w:style w:type="table" w:styleId="a4">
    <w:name w:val="Table Grid"/>
    <w:basedOn w:val="a1"/>
    <w:uiPriority w:val="59"/>
    <w:rsid w:val="00F44E4B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2024-01-22T11:23:00Z</dcterms:created>
  <dcterms:modified xsi:type="dcterms:W3CDTF">2024-01-22T11:24:00Z</dcterms:modified>
</cp:coreProperties>
</file>