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F039" w14:textId="2ED8C917" w:rsidR="0064516B" w:rsidRDefault="00025896">
      <w:pPr>
        <w:rPr>
          <w:b/>
          <w:bCs/>
          <w:u w:val="single"/>
        </w:rPr>
      </w:pPr>
      <w:r w:rsidRPr="00025896">
        <w:rPr>
          <w:b/>
          <w:bCs/>
          <w:u w:val="single"/>
        </w:rPr>
        <w:t>A</w:t>
      </w:r>
      <w:r w:rsidRPr="00025896">
        <w:rPr>
          <w:b/>
          <w:bCs/>
          <w:u w:val="single"/>
        </w:rPr>
        <w:t xml:space="preserve"> </w:t>
      </w:r>
      <w:proofErr w:type="gramStart"/>
      <w:r w:rsidRPr="00025896">
        <w:rPr>
          <w:b/>
          <w:bCs/>
          <w:u w:val="single"/>
        </w:rPr>
        <w:t>20 year</w:t>
      </w:r>
      <w:proofErr w:type="gramEnd"/>
      <w:r w:rsidRPr="00025896">
        <w:rPr>
          <w:b/>
          <w:bCs/>
          <w:u w:val="single"/>
        </w:rPr>
        <w:t xml:space="preserve"> mortgage with a fixed rate of 2.5%</w:t>
      </w:r>
    </w:p>
    <w:p w14:paraId="4DA73120" w14:textId="46E53A69" w:rsidR="00025896" w:rsidRDefault="00025896">
      <w:r>
        <w:t xml:space="preserve">This loan can be availed by </w:t>
      </w:r>
      <w:r>
        <w:t>specific segments of the market, such as first-time homebuyers, families, or retirees, depending on their unique needs and preferences.</w:t>
      </w:r>
      <w:r>
        <w:t xml:space="preserve"> </w:t>
      </w:r>
      <w:r>
        <w:t>Our mortgage offers a competitive interest rate of 2.5%, which is lower than many other mortgages on the market.</w:t>
      </w:r>
      <w:r>
        <w:t xml:space="preserve"> </w:t>
      </w:r>
      <w:r>
        <w:t>Our mortgage provides a stable and predictable payment plan, which can give customers peace of mind and security in their investment.</w:t>
      </w:r>
      <w:r>
        <w:br/>
      </w:r>
      <w:r>
        <w:t>If you have a steady income and a low-risk tolerance, a fixed-rate mortgage is the perfect choice for you.</w:t>
      </w:r>
      <w:r>
        <w:t xml:space="preserve"> </w:t>
      </w:r>
      <w:r>
        <w:t>You won't have to worry about fluctuating interest rates affecting your monthly payments, and you can be confident that your investment is secure.</w:t>
      </w:r>
      <w:r>
        <w:t xml:space="preserve"> </w:t>
      </w:r>
      <w:r>
        <w:t xml:space="preserve">With this mortgage, you can rest assured that your monthly payments will remain the same throughout the entire </w:t>
      </w:r>
      <w:proofErr w:type="gramStart"/>
      <w:r>
        <w:t>20 year</w:t>
      </w:r>
      <w:proofErr w:type="gramEnd"/>
      <w:r>
        <w:t xml:space="preserve"> term, providing you with a stable and predictable financial plan. Our competitive interest rate ensures that you will be able to build equity in your home while still maintaining a manageable monthly payment.</w:t>
      </w:r>
      <w:r>
        <w:t xml:space="preserve"> W</w:t>
      </w:r>
      <w:r>
        <w:t xml:space="preserve">e </w:t>
      </w:r>
      <w:r>
        <w:t>also</w:t>
      </w:r>
      <w:r>
        <w:t xml:space="preserve"> offer online applications or digital account management, which can be convenient for tech-savvy customers.</w:t>
      </w:r>
    </w:p>
    <w:p w14:paraId="62FE9D0B" w14:textId="5CDB9319" w:rsidR="00025896" w:rsidRDefault="00025896"/>
    <w:p w14:paraId="6EA719B2" w14:textId="7A302193" w:rsidR="00025896" w:rsidRDefault="00025896">
      <w:pPr>
        <w:rPr>
          <w:b/>
          <w:bCs/>
          <w:u w:val="single"/>
        </w:rPr>
      </w:pPr>
      <w:r w:rsidRPr="00025896">
        <w:rPr>
          <w:b/>
          <w:bCs/>
          <w:u w:val="single"/>
        </w:rPr>
        <w:t xml:space="preserve">A </w:t>
      </w:r>
      <w:proofErr w:type="gramStart"/>
      <w:r w:rsidRPr="00025896">
        <w:rPr>
          <w:b/>
          <w:bCs/>
          <w:u w:val="single"/>
        </w:rPr>
        <w:t>30 year</w:t>
      </w:r>
      <w:proofErr w:type="gramEnd"/>
      <w:r w:rsidRPr="00025896">
        <w:rPr>
          <w:b/>
          <w:bCs/>
          <w:u w:val="single"/>
        </w:rPr>
        <w:t xml:space="preserve"> mortgage at fixed rate </w:t>
      </w:r>
      <w:r w:rsidRPr="00025896">
        <w:rPr>
          <w:b/>
          <w:bCs/>
          <w:u w:val="single"/>
        </w:rPr>
        <w:t xml:space="preserve">of </w:t>
      </w:r>
      <w:r w:rsidRPr="00025896">
        <w:rPr>
          <w:b/>
          <w:bCs/>
          <w:u w:val="single"/>
        </w:rPr>
        <w:t>4%</w:t>
      </w:r>
    </w:p>
    <w:p w14:paraId="2384EC7B" w14:textId="66DA48C9" w:rsidR="00025896" w:rsidRDefault="009B0FDF">
      <w:r>
        <w:t xml:space="preserve">Our mortgage offers a fixed interest rate of 4% over the course of the </w:t>
      </w:r>
      <w:proofErr w:type="gramStart"/>
      <w:r>
        <w:t>30 year</w:t>
      </w:r>
      <w:proofErr w:type="gramEnd"/>
      <w:r>
        <w:t xml:space="preserve"> term, which is competitive and affordable for customers seeking a long-term investment.</w:t>
      </w:r>
      <w:r>
        <w:t xml:space="preserve"> </w:t>
      </w:r>
      <w:r>
        <w:t>Our mortgage provides a reliable and stable payment plan that can give customers peace of mind and security in their investment.</w:t>
      </w:r>
      <w:r>
        <w:t xml:space="preserve"> O</w:t>
      </w:r>
      <w:r>
        <w:t xml:space="preserve">ur </w:t>
      </w:r>
      <w:proofErr w:type="gramStart"/>
      <w:r>
        <w:t>30 year</w:t>
      </w:r>
      <w:proofErr w:type="gramEnd"/>
      <w:r>
        <w:t xml:space="preserve"> mortgage with a fixed rate of 4% is the perfect choice for financially responsible individuals with a low to moderate risk tolerance.</w:t>
      </w:r>
      <w:r>
        <w:br/>
      </w:r>
      <w:r>
        <w:t>With a competitive interest rate and innovative features, our mortgage offers the perfect balance of price, quality, and innovation to meet the needs of financially responsible customers</w:t>
      </w:r>
      <w:r>
        <w:t>. W</w:t>
      </w:r>
      <w:r>
        <w:t>e may offer flexible payment options, online account management, or personalized customer service to ensure that our customers feel supported throughout the entire mortgage process.</w:t>
      </w:r>
    </w:p>
    <w:p w14:paraId="5F2730D1" w14:textId="7D88AE0B" w:rsidR="009B0FDF" w:rsidRDefault="009B0FDF"/>
    <w:p w14:paraId="7F89E051" w14:textId="0A45F434" w:rsidR="009B0FDF" w:rsidRDefault="009B0FDF">
      <w:pPr>
        <w:rPr>
          <w:b/>
          <w:bCs/>
          <w:u w:val="single"/>
        </w:rPr>
      </w:pPr>
      <w:r w:rsidRPr="009B0FDF">
        <w:rPr>
          <w:b/>
          <w:bCs/>
          <w:u w:val="single"/>
        </w:rPr>
        <w:t>A</w:t>
      </w:r>
      <w:r w:rsidRPr="009B0FDF">
        <w:rPr>
          <w:b/>
          <w:bCs/>
          <w:u w:val="single"/>
        </w:rPr>
        <w:t xml:space="preserve"> 7-1 </w:t>
      </w:r>
      <w:proofErr w:type="gramStart"/>
      <w:r w:rsidRPr="009B0FDF">
        <w:rPr>
          <w:b/>
          <w:bCs/>
          <w:u w:val="single"/>
        </w:rPr>
        <w:t>Adjustable Rate</w:t>
      </w:r>
      <w:proofErr w:type="gramEnd"/>
      <w:r w:rsidRPr="009B0FDF">
        <w:rPr>
          <w:b/>
          <w:bCs/>
          <w:u w:val="single"/>
        </w:rPr>
        <w:t xml:space="preserve"> Mortgage which will amortize over 30 years</w:t>
      </w:r>
    </w:p>
    <w:p w14:paraId="38B62F7B" w14:textId="2B4360F1" w:rsidR="009B0FDF" w:rsidRPr="009B0FDF" w:rsidRDefault="009B0FDF">
      <w:r>
        <w:t>The interest rate for a 7-1 ARM adjusts after the initial fixed-rate period (the first 7 years of the loan).</w:t>
      </w:r>
      <w:r w:rsidR="00436A40">
        <w:br/>
      </w:r>
      <w:r w:rsidR="00436A40">
        <w:t>Whether you're a first-time homebuyer, a growing family, or a retiree looking for a flexible investment, our 7-1 ARM is the perfect choice for financially responsible individuals with a moderate to high risk tolerance.</w:t>
      </w:r>
      <w:r w:rsidR="00436A40">
        <w:t xml:space="preserve"> </w:t>
      </w:r>
      <w:r w:rsidR="00436A40">
        <w:t>Our 7-1 ARM offers a low initial interest rate that is fixed for the first 7 years of the loan, making it an affordable option for customers who are looking to invest in a home without committing to a high monthly payment.</w:t>
      </w:r>
      <w:r w:rsidR="00436A40">
        <w:t xml:space="preserve"> </w:t>
      </w:r>
      <w:r w:rsidR="00436A40">
        <w:t>Our mortgage provides a reliable and stable payment plan, with a fixed interest rate for the first 7 years of the loan term. After the initial fixed period, the interest rate adjusts annually based on market conditions, which can provide customers with flexibility and adaptability as their financial needs change over time.</w:t>
      </w:r>
      <w:r w:rsidR="00436A40">
        <w:t xml:space="preserve"> </w:t>
      </w:r>
      <w:r w:rsidR="00436A40">
        <w:t xml:space="preserve">The </w:t>
      </w:r>
      <w:r w:rsidR="00436A40">
        <w:t xml:space="preserve">rate </w:t>
      </w:r>
      <w:r w:rsidR="00436A40">
        <w:t>adjustment is typically based on an index, such as the LIBOR (London Interbank Offered Rate) or the Treasury Index, plus a margin that is set by the lender.</w:t>
      </w:r>
      <w:r w:rsidR="00436A40">
        <w:t xml:space="preserve"> </w:t>
      </w:r>
      <w:r w:rsidR="00436A40">
        <w:t>When the interest rate adjusts, it may increase or decrease depending on changes in the index. If the index rate goes up, the interest rate on the loan will also increase, which may result in a higher monthly payment. Conversely, if the index rate goes down, the interest rate on the loan will also decrease, which may result in a lower monthly payment.</w:t>
      </w:r>
      <w:r w:rsidR="00436A40">
        <w:t xml:space="preserve"> </w:t>
      </w:r>
      <w:r w:rsidR="00436A40">
        <w:t>The adjustment is typically done once a year, on the anniversary of the loan, and there is usually a cap on how much the interest rate can increase or decrease at each adjustment period. The cap is designed to protect the borrower from large and unexpected changes in the interest rate.</w:t>
      </w:r>
    </w:p>
    <w:sectPr w:rsidR="009B0FDF" w:rsidRPr="009B0FDF" w:rsidSect="000258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96"/>
    <w:rsid w:val="00025896"/>
    <w:rsid w:val="00151430"/>
    <w:rsid w:val="001D44FF"/>
    <w:rsid w:val="00436A40"/>
    <w:rsid w:val="005E5377"/>
    <w:rsid w:val="0064516B"/>
    <w:rsid w:val="009B0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182E"/>
  <w15:chartTrackingRefBased/>
  <w15:docId w15:val="{CCF6F763-0507-4358-ACCE-F3CB96FB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Amol</dc:creator>
  <cp:keywords/>
  <dc:description/>
  <cp:lastModifiedBy>Chavan, Amol</cp:lastModifiedBy>
  <cp:revision>1</cp:revision>
  <dcterms:created xsi:type="dcterms:W3CDTF">2023-04-05T01:15:00Z</dcterms:created>
  <dcterms:modified xsi:type="dcterms:W3CDTF">2023-04-05T02:09:00Z</dcterms:modified>
</cp:coreProperties>
</file>