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25B" w:rsidRPr="00AB2A11" w:rsidRDefault="00AB2A11" w:rsidP="00AB2A11">
      <w:pPr>
        <w:pStyle w:val="Heading2"/>
        <w:rPr>
          <w:sz w:val="32"/>
          <w:szCs w:val="32"/>
        </w:rPr>
      </w:pPr>
      <w:r w:rsidRPr="00AB2A11">
        <w:rPr>
          <w:sz w:val="32"/>
          <w:szCs w:val="32"/>
        </w:rPr>
        <w:t>How to handle critical Spouse:</w:t>
      </w:r>
    </w:p>
    <w:p w:rsidR="00AB2A11" w:rsidRDefault="00AB2A11" w:rsidP="00AB2A11"/>
    <w:p w:rsidR="00AB2A11" w:rsidRPr="00AB2A11" w:rsidRDefault="00AB2A11" w:rsidP="00AB2A11">
      <w:pPr>
        <w:rPr>
          <w:sz w:val="24"/>
          <w:szCs w:val="24"/>
        </w:rPr>
      </w:pPr>
      <w:r w:rsidRPr="00AB2A11">
        <w:rPr>
          <w:sz w:val="24"/>
          <w:szCs w:val="24"/>
        </w:rPr>
        <w:t>Change what you can change, Let it go what you can’t change.</w:t>
      </w:r>
    </w:p>
    <w:p w:rsidR="00AB2A11" w:rsidRPr="00AB2A11" w:rsidRDefault="00AB2A11" w:rsidP="00AB2A11"/>
    <w:p w:rsidR="0072019E" w:rsidRPr="0072019E" w:rsidRDefault="0072019E" w:rsidP="0072019E">
      <w:pPr>
        <w:spacing w:after="75" w:line="375" w:lineRule="atLeast"/>
        <w:rPr>
          <w:rFonts w:ascii="Georgia" w:eastAsia="Times New Roman" w:hAnsi="Georgia" w:cs="Times New Roman"/>
          <w:i/>
          <w:iCs/>
          <w:color w:val="4B4949"/>
          <w:sz w:val="27"/>
          <w:szCs w:val="27"/>
        </w:rPr>
      </w:pPr>
      <w:r w:rsidRPr="0072019E">
        <w:rPr>
          <w:rFonts w:ascii="Georgia" w:eastAsia="Times New Roman" w:hAnsi="Georgia" w:cs="Times New Roman"/>
          <w:i/>
          <w:iCs/>
          <w:color w:val="4B4949"/>
          <w:sz w:val="27"/>
          <w:szCs w:val="27"/>
        </w:rPr>
        <w:t>Any fool can criticize, condemn, and complain but it takes character and self-control to be understanding and forgiving.</w:t>
      </w:r>
    </w:p>
    <w:p w:rsidR="00AB2A11" w:rsidRDefault="0072019E" w:rsidP="0072019E">
      <w:pPr>
        <w:rPr>
          <w:rFonts w:ascii="Helvetica" w:eastAsia="Times New Roman" w:hAnsi="Helvetica" w:cs="Helvetica"/>
          <w:color w:val="4B4949"/>
          <w:sz w:val="21"/>
          <w:szCs w:val="21"/>
        </w:rPr>
      </w:pPr>
      <w:r w:rsidRPr="0072019E">
        <w:rPr>
          <w:rFonts w:ascii="Helvetica" w:eastAsia="Times New Roman" w:hAnsi="Helvetica" w:cs="Helvetica"/>
          <w:color w:val="4B4949"/>
          <w:sz w:val="21"/>
          <w:szCs w:val="21"/>
        </w:rPr>
        <w:t>— Dale Carnegie</w:t>
      </w:r>
    </w:p>
    <w:p w:rsidR="0072019E" w:rsidRDefault="0072019E" w:rsidP="0072019E">
      <w:pPr>
        <w:rPr>
          <w:rFonts w:ascii="Helvetica" w:eastAsia="Times New Roman" w:hAnsi="Helvetica" w:cs="Helvetica"/>
          <w:color w:val="4B4949"/>
          <w:sz w:val="21"/>
          <w:szCs w:val="21"/>
        </w:rPr>
      </w:pPr>
    </w:p>
    <w:p w:rsidR="00FA30F4" w:rsidRDefault="00FA30F4" w:rsidP="00FA30F4">
      <w:pPr>
        <w:pStyle w:val="Heading2"/>
        <w:spacing w:before="0" w:after="168" w:line="312" w:lineRule="atLeast"/>
        <w:rPr>
          <w:rFonts w:ascii="Arial" w:hAnsi="Arial" w:cs="Arial"/>
          <w:color w:val="6EA6AF"/>
          <w:sz w:val="41"/>
          <w:szCs w:val="41"/>
        </w:rPr>
      </w:pPr>
      <w:r>
        <w:rPr>
          <w:rFonts w:ascii="Arial" w:hAnsi="Arial" w:cs="Arial"/>
          <w:color w:val="6EA6AF"/>
          <w:sz w:val="41"/>
          <w:szCs w:val="41"/>
        </w:rPr>
        <w:t>Be Aware of How You React</w:t>
      </w:r>
    </w:p>
    <w:p w:rsidR="00FA30F4" w:rsidRDefault="00FA30F4" w:rsidP="0072019E">
      <w:pPr>
        <w:rPr>
          <w:rFonts w:ascii="Helvetica" w:eastAsia="Times New Roman" w:hAnsi="Helvetica" w:cs="Helvetica"/>
          <w:color w:val="4B4949"/>
          <w:sz w:val="21"/>
          <w:szCs w:val="21"/>
        </w:rPr>
      </w:pPr>
    </w:p>
    <w:p w:rsidR="00FA30F4" w:rsidRDefault="00FA30F4" w:rsidP="00FA30F4">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 xml:space="preserve">One our most common reactions to attacks </w:t>
      </w:r>
      <w:proofErr w:type="gramStart"/>
      <w:r>
        <w:rPr>
          <w:rFonts w:ascii="Arial" w:hAnsi="Arial" w:cs="Arial"/>
          <w:color w:val="4B4949"/>
          <w:sz w:val="21"/>
          <w:szCs w:val="21"/>
        </w:rPr>
        <w:t>is</w:t>
      </w:r>
      <w:proofErr w:type="gramEnd"/>
      <w:r>
        <w:rPr>
          <w:rFonts w:ascii="Arial" w:hAnsi="Arial" w:cs="Arial"/>
          <w:color w:val="4B4949"/>
          <w:sz w:val="21"/>
          <w:szCs w:val="21"/>
        </w:rPr>
        <w:t xml:space="preserve"> the automatic fight or flight response. To fight is to literally provoke an argument by </w:t>
      </w:r>
      <w:r w:rsidRPr="00FA30F4">
        <w:rPr>
          <w:rFonts w:ascii="Arial" w:hAnsi="Arial" w:cs="Arial"/>
          <w:b/>
          <w:color w:val="4B4949"/>
          <w:sz w:val="21"/>
          <w:szCs w:val="21"/>
        </w:rPr>
        <w:t>hurling a barb back</w:t>
      </w:r>
      <w:r>
        <w:rPr>
          <w:rFonts w:ascii="Arial" w:hAnsi="Arial" w:cs="Arial"/>
          <w:color w:val="4B4949"/>
          <w:sz w:val="21"/>
          <w:szCs w:val="21"/>
        </w:rPr>
        <w:t xml:space="preserve"> at your spouse. Flight involves disengaging, whether by physically leaving the room, or pulling away emotionally. Both responses only serve to prolong the tension between you and your partner.</w:t>
      </w:r>
    </w:p>
    <w:p w:rsidR="00FA30F4" w:rsidRDefault="00FA30F4" w:rsidP="00FA30F4">
      <w:pPr>
        <w:pStyle w:val="NormalWeb"/>
        <w:spacing w:before="0" w:beforeAutospacing="0" w:after="180" w:afterAutospacing="0"/>
        <w:rPr>
          <w:rFonts w:ascii="Arial" w:hAnsi="Arial" w:cs="Arial"/>
          <w:color w:val="4B4949"/>
          <w:sz w:val="21"/>
          <w:szCs w:val="21"/>
        </w:rPr>
      </w:pPr>
      <w:r>
        <w:rPr>
          <w:rFonts w:ascii="Arial" w:hAnsi="Arial" w:cs="Arial"/>
          <w:color w:val="4B4949"/>
          <w:sz w:val="21"/>
          <w:szCs w:val="21"/>
        </w:rPr>
        <w:t xml:space="preserve">A better choice to try is what author </w:t>
      </w:r>
      <w:proofErr w:type="spellStart"/>
      <w:r>
        <w:rPr>
          <w:rFonts w:ascii="Arial" w:hAnsi="Arial" w:cs="Arial"/>
          <w:color w:val="4B4949"/>
          <w:sz w:val="21"/>
          <w:szCs w:val="21"/>
        </w:rPr>
        <w:t>Yehudis</w:t>
      </w:r>
      <w:proofErr w:type="spellEnd"/>
      <w:r>
        <w:rPr>
          <w:rFonts w:ascii="Arial" w:hAnsi="Arial" w:cs="Arial"/>
          <w:color w:val="4B4949"/>
          <w:sz w:val="21"/>
          <w:szCs w:val="21"/>
        </w:rPr>
        <w:t xml:space="preserve"> </w:t>
      </w:r>
      <w:proofErr w:type="spellStart"/>
      <w:r>
        <w:rPr>
          <w:rFonts w:ascii="Arial" w:hAnsi="Arial" w:cs="Arial"/>
          <w:color w:val="4B4949"/>
          <w:sz w:val="21"/>
          <w:szCs w:val="21"/>
        </w:rPr>
        <w:t>Karbal</w:t>
      </w:r>
      <w:proofErr w:type="spellEnd"/>
      <w:r>
        <w:rPr>
          <w:rFonts w:ascii="Arial" w:hAnsi="Arial" w:cs="Arial"/>
          <w:color w:val="4B4949"/>
          <w:sz w:val="21"/>
          <w:szCs w:val="21"/>
        </w:rPr>
        <w:t xml:space="preserve"> calls the </w:t>
      </w:r>
      <w:proofErr w:type="spellStart"/>
      <w:r>
        <w:rPr>
          <w:rFonts w:ascii="Arial" w:hAnsi="Arial" w:cs="Arial"/>
          <w:color w:val="4B4949"/>
          <w:sz w:val="21"/>
          <w:szCs w:val="21"/>
        </w:rPr>
        <w:t>Pareve</w:t>
      </w:r>
      <w:proofErr w:type="spellEnd"/>
      <w:r>
        <w:rPr>
          <w:rFonts w:ascii="Arial" w:hAnsi="Arial" w:cs="Arial"/>
          <w:color w:val="4B4949"/>
          <w:sz w:val="21"/>
          <w:szCs w:val="21"/>
        </w:rPr>
        <w:t xml:space="preserve"> Response—a method of acknowledging the comment your spouse makes while remaining neutral yourself. It shows you are listening to the other person while taking the time to calm down before addressing the criticism directly. These responses are kinder and more productive for both parties. They avoid engaging in power struggles and offer a refreshing approach to solutions instead. I have included example critical comments below as well as the appropriate </w:t>
      </w:r>
      <w:proofErr w:type="spellStart"/>
      <w:r>
        <w:rPr>
          <w:rFonts w:ascii="Arial" w:hAnsi="Arial" w:cs="Arial"/>
          <w:color w:val="4B4949"/>
          <w:sz w:val="21"/>
          <w:szCs w:val="21"/>
        </w:rPr>
        <w:t>Pareve</w:t>
      </w:r>
      <w:proofErr w:type="spellEnd"/>
      <w:r>
        <w:rPr>
          <w:rFonts w:ascii="Arial" w:hAnsi="Arial" w:cs="Arial"/>
          <w:color w:val="4B4949"/>
          <w:sz w:val="21"/>
          <w:szCs w:val="21"/>
        </w:rPr>
        <w:t xml:space="preserve"> Response.</w:t>
      </w:r>
    </w:p>
    <w:p w:rsidR="00FA30F4" w:rsidRDefault="00FA30F4" w:rsidP="0072019E">
      <w:pPr>
        <w:rPr>
          <w:rFonts w:ascii="Helvetica" w:eastAsia="Times New Roman" w:hAnsi="Helvetica" w:cs="Helvetica"/>
          <w:color w:val="4B4949"/>
          <w:sz w:val="21"/>
          <w:szCs w:val="21"/>
        </w:rPr>
      </w:pPr>
    </w:p>
    <w:tbl>
      <w:tblPr>
        <w:tblW w:w="7785" w:type="dxa"/>
        <w:tblCellMar>
          <w:left w:w="0" w:type="dxa"/>
          <w:right w:w="0" w:type="dxa"/>
        </w:tblCellMar>
        <w:tblLook w:val="04A0" w:firstRow="1" w:lastRow="0" w:firstColumn="1" w:lastColumn="0" w:noHBand="0" w:noVBand="1"/>
      </w:tblPr>
      <w:tblGrid>
        <w:gridCol w:w="3892"/>
        <w:gridCol w:w="3893"/>
      </w:tblGrid>
      <w:tr w:rsidR="00FA30F4" w:rsidRPr="00FA30F4" w:rsidTr="00FA30F4">
        <w:trPr>
          <w:tblHeader/>
        </w:trPr>
        <w:tc>
          <w:tcPr>
            <w:tcW w:w="3000" w:type="dxa"/>
            <w:tcBorders>
              <w:top w:val="single" w:sz="2" w:space="0" w:color="FFFFFF"/>
              <w:left w:val="single" w:sz="2" w:space="0" w:color="FFFFFF"/>
              <w:bottom w:val="single" w:sz="6" w:space="0" w:color="FFFFFF"/>
              <w:right w:val="single" w:sz="6" w:space="0" w:color="FFFFFF"/>
            </w:tcBorders>
            <w:shd w:val="clear" w:color="auto" w:fill="6EA6AF"/>
            <w:tcMar>
              <w:top w:w="96" w:type="dxa"/>
              <w:left w:w="96" w:type="dxa"/>
              <w:bottom w:w="96" w:type="dxa"/>
              <w:right w:w="96" w:type="dxa"/>
            </w:tcMar>
            <w:vAlign w:val="center"/>
            <w:hideMark/>
          </w:tcPr>
          <w:p w:rsidR="00FA30F4" w:rsidRPr="00FA30F4" w:rsidRDefault="00FA30F4" w:rsidP="00FA30F4">
            <w:pPr>
              <w:spacing w:after="0" w:line="240" w:lineRule="auto"/>
              <w:jc w:val="center"/>
              <w:rPr>
                <w:rFonts w:ascii="Arial" w:eastAsia="Times New Roman" w:hAnsi="Arial" w:cs="Arial"/>
                <w:b/>
                <w:bCs/>
                <w:color w:val="FFFFFF"/>
                <w:sz w:val="21"/>
                <w:szCs w:val="21"/>
              </w:rPr>
            </w:pPr>
            <w:r w:rsidRPr="00FA30F4">
              <w:rPr>
                <w:rFonts w:ascii="Arial" w:eastAsia="Times New Roman" w:hAnsi="Arial" w:cs="Arial"/>
                <w:b/>
                <w:bCs/>
                <w:color w:val="FFFFFF"/>
                <w:sz w:val="21"/>
                <w:szCs w:val="21"/>
              </w:rPr>
              <w:t>Critical Criticism</w:t>
            </w:r>
          </w:p>
        </w:tc>
        <w:tc>
          <w:tcPr>
            <w:tcW w:w="3000" w:type="dxa"/>
            <w:tcBorders>
              <w:top w:val="single" w:sz="2" w:space="0" w:color="FFFFFF"/>
              <w:left w:val="single" w:sz="2" w:space="0" w:color="FFFFFF"/>
              <w:bottom w:val="single" w:sz="6" w:space="0" w:color="FFFFFF"/>
              <w:right w:val="single" w:sz="6" w:space="0" w:color="FFFFFF"/>
            </w:tcBorders>
            <w:shd w:val="clear" w:color="auto" w:fill="6EA6AF"/>
            <w:tcMar>
              <w:top w:w="96" w:type="dxa"/>
              <w:left w:w="96" w:type="dxa"/>
              <w:bottom w:w="96" w:type="dxa"/>
              <w:right w:w="96" w:type="dxa"/>
            </w:tcMar>
            <w:vAlign w:val="center"/>
            <w:hideMark/>
          </w:tcPr>
          <w:p w:rsidR="00FA30F4" w:rsidRPr="00FA30F4" w:rsidRDefault="00FA30F4" w:rsidP="00FA30F4">
            <w:pPr>
              <w:spacing w:after="0" w:line="240" w:lineRule="auto"/>
              <w:jc w:val="center"/>
              <w:rPr>
                <w:rFonts w:ascii="Arial" w:eastAsia="Times New Roman" w:hAnsi="Arial" w:cs="Arial"/>
                <w:b/>
                <w:bCs/>
                <w:color w:val="FFFFFF"/>
                <w:sz w:val="21"/>
                <w:szCs w:val="21"/>
              </w:rPr>
            </w:pPr>
            <w:proofErr w:type="spellStart"/>
            <w:r w:rsidRPr="00FA30F4">
              <w:rPr>
                <w:rFonts w:ascii="Arial" w:eastAsia="Times New Roman" w:hAnsi="Arial" w:cs="Arial"/>
                <w:b/>
                <w:bCs/>
                <w:color w:val="FFFFFF"/>
                <w:sz w:val="21"/>
                <w:szCs w:val="21"/>
              </w:rPr>
              <w:t>Pareve</w:t>
            </w:r>
            <w:proofErr w:type="spellEnd"/>
            <w:r w:rsidRPr="00FA30F4">
              <w:rPr>
                <w:rFonts w:ascii="Arial" w:eastAsia="Times New Roman" w:hAnsi="Arial" w:cs="Arial"/>
                <w:b/>
                <w:bCs/>
                <w:color w:val="FFFFFF"/>
                <w:sz w:val="21"/>
                <w:szCs w:val="21"/>
              </w:rPr>
              <w:t xml:space="preserve"> Response</w:t>
            </w:r>
          </w:p>
        </w:tc>
      </w:tr>
      <w:tr w:rsidR="00FA30F4" w:rsidRPr="00FA30F4" w:rsidTr="00FA30F4">
        <w:tc>
          <w:tcPr>
            <w:tcW w:w="3000" w:type="dxa"/>
            <w:tcBorders>
              <w:top w:val="single" w:sz="2" w:space="0" w:color="D7D7D7"/>
              <w:left w:val="single" w:sz="2" w:space="0" w:color="D7D7D7"/>
              <w:bottom w:val="single" w:sz="6" w:space="0" w:color="D7D7D7"/>
              <w:right w:val="single" w:sz="6" w:space="0" w:color="D7D7D7"/>
            </w:tcBorders>
            <w:shd w:val="clear" w:color="auto" w:fill="FFFFFF"/>
            <w:tcMar>
              <w:top w:w="96" w:type="dxa"/>
              <w:left w:w="96" w:type="dxa"/>
              <w:bottom w:w="96" w:type="dxa"/>
              <w:right w:w="96" w:type="dxa"/>
            </w:tcMar>
            <w:vAlign w:val="center"/>
            <w:hideMark/>
          </w:tcPr>
          <w:p w:rsidR="00FA30F4" w:rsidRPr="00FA30F4" w:rsidRDefault="00FA30F4" w:rsidP="00FA30F4">
            <w:pPr>
              <w:spacing w:after="0" w:line="240" w:lineRule="auto"/>
              <w:jc w:val="center"/>
              <w:rPr>
                <w:rFonts w:ascii="Arial" w:eastAsia="Times New Roman" w:hAnsi="Arial" w:cs="Arial"/>
                <w:color w:val="4B4949"/>
                <w:sz w:val="21"/>
                <w:szCs w:val="21"/>
              </w:rPr>
            </w:pPr>
            <w:r w:rsidRPr="00FA30F4">
              <w:rPr>
                <w:rFonts w:ascii="Arial" w:eastAsia="Times New Roman" w:hAnsi="Arial" w:cs="Arial"/>
                <w:color w:val="4B4949"/>
                <w:sz w:val="21"/>
                <w:szCs w:val="21"/>
              </w:rPr>
              <w:t>"You don't keep this house clean enough."</w:t>
            </w:r>
          </w:p>
        </w:tc>
        <w:tc>
          <w:tcPr>
            <w:tcW w:w="3000" w:type="dxa"/>
            <w:tcBorders>
              <w:top w:val="single" w:sz="2" w:space="0" w:color="D7D7D7"/>
              <w:left w:val="single" w:sz="2" w:space="0" w:color="D7D7D7"/>
              <w:bottom w:val="single" w:sz="6" w:space="0" w:color="D7D7D7"/>
              <w:right w:val="nil"/>
            </w:tcBorders>
            <w:shd w:val="clear" w:color="auto" w:fill="FFFFFF"/>
            <w:tcMar>
              <w:top w:w="96" w:type="dxa"/>
              <w:left w:w="96" w:type="dxa"/>
              <w:bottom w:w="96" w:type="dxa"/>
              <w:right w:w="96" w:type="dxa"/>
            </w:tcMar>
            <w:vAlign w:val="center"/>
            <w:hideMark/>
          </w:tcPr>
          <w:p w:rsidR="00FA30F4" w:rsidRPr="00FA30F4" w:rsidRDefault="00FA30F4" w:rsidP="00FA30F4">
            <w:pPr>
              <w:spacing w:after="0" w:line="240" w:lineRule="auto"/>
              <w:jc w:val="center"/>
              <w:rPr>
                <w:rFonts w:ascii="Arial" w:eastAsia="Times New Roman" w:hAnsi="Arial" w:cs="Arial"/>
                <w:color w:val="4B4949"/>
                <w:sz w:val="21"/>
                <w:szCs w:val="21"/>
              </w:rPr>
            </w:pPr>
            <w:r w:rsidRPr="00FA30F4">
              <w:rPr>
                <w:rFonts w:ascii="Arial" w:eastAsia="Times New Roman" w:hAnsi="Arial" w:cs="Arial"/>
                <w:color w:val="4B4949"/>
                <w:sz w:val="21"/>
                <w:szCs w:val="21"/>
              </w:rPr>
              <w:t>"You may be right."</w:t>
            </w:r>
          </w:p>
        </w:tc>
      </w:tr>
      <w:tr w:rsidR="00FA30F4" w:rsidRPr="00FA30F4" w:rsidTr="00FA30F4">
        <w:tc>
          <w:tcPr>
            <w:tcW w:w="3000" w:type="dxa"/>
            <w:tcBorders>
              <w:top w:val="single" w:sz="2" w:space="0" w:color="D7D7D7"/>
              <w:left w:val="single" w:sz="2" w:space="0" w:color="D7D7D7"/>
              <w:bottom w:val="single" w:sz="6" w:space="0" w:color="D7D7D7"/>
              <w:right w:val="single" w:sz="6" w:space="0" w:color="D7D7D7"/>
            </w:tcBorders>
            <w:shd w:val="clear" w:color="auto" w:fill="FFFFFF"/>
            <w:tcMar>
              <w:top w:w="96" w:type="dxa"/>
              <w:left w:w="96" w:type="dxa"/>
              <w:bottom w:w="96" w:type="dxa"/>
              <w:right w:w="96" w:type="dxa"/>
            </w:tcMar>
            <w:vAlign w:val="center"/>
            <w:hideMark/>
          </w:tcPr>
          <w:p w:rsidR="00FA30F4" w:rsidRPr="00FA30F4" w:rsidRDefault="00FA30F4" w:rsidP="00FA30F4">
            <w:pPr>
              <w:spacing w:after="0" w:line="240" w:lineRule="auto"/>
              <w:jc w:val="center"/>
              <w:rPr>
                <w:rFonts w:ascii="Arial" w:eastAsia="Times New Roman" w:hAnsi="Arial" w:cs="Arial"/>
                <w:color w:val="4B4949"/>
                <w:sz w:val="21"/>
                <w:szCs w:val="21"/>
              </w:rPr>
            </w:pPr>
            <w:r w:rsidRPr="00FA30F4">
              <w:rPr>
                <w:rFonts w:ascii="Arial" w:eastAsia="Times New Roman" w:hAnsi="Arial" w:cs="Arial"/>
                <w:color w:val="4B4949"/>
                <w:sz w:val="21"/>
                <w:szCs w:val="21"/>
              </w:rPr>
              <w:t>"We have to get a newer car."</w:t>
            </w:r>
          </w:p>
        </w:tc>
        <w:tc>
          <w:tcPr>
            <w:tcW w:w="3000" w:type="dxa"/>
            <w:tcBorders>
              <w:top w:val="single" w:sz="2" w:space="0" w:color="D7D7D7"/>
              <w:left w:val="single" w:sz="2" w:space="0" w:color="D7D7D7"/>
              <w:bottom w:val="single" w:sz="6" w:space="0" w:color="D7D7D7"/>
              <w:right w:val="nil"/>
            </w:tcBorders>
            <w:shd w:val="clear" w:color="auto" w:fill="FFFFFF"/>
            <w:tcMar>
              <w:top w:w="96" w:type="dxa"/>
              <w:left w:w="96" w:type="dxa"/>
              <w:bottom w:w="96" w:type="dxa"/>
              <w:right w:w="96" w:type="dxa"/>
            </w:tcMar>
            <w:vAlign w:val="center"/>
            <w:hideMark/>
          </w:tcPr>
          <w:p w:rsidR="00FA30F4" w:rsidRPr="00FA30F4" w:rsidRDefault="00FA30F4" w:rsidP="00FA30F4">
            <w:pPr>
              <w:spacing w:after="0" w:line="240" w:lineRule="auto"/>
              <w:jc w:val="center"/>
              <w:rPr>
                <w:rFonts w:ascii="Arial" w:eastAsia="Times New Roman" w:hAnsi="Arial" w:cs="Arial"/>
                <w:color w:val="4B4949"/>
                <w:sz w:val="21"/>
                <w:szCs w:val="21"/>
              </w:rPr>
            </w:pPr>
            <w:r w:rsidRPr="00FA30F4">
              <w:rPr>
                <w:rFonts w:ascii="Arial" w:eastAsia="Times New Roman" w:hAnsi="Arial" w:cs="Arial"/>
                <w:color w:val="4B4949"/>
                <w:sz w:val="21"/>
                <w:szCs w:val="21"/>
              </w:rPr>
              <w:t>"That's something to think about."</w:t>
            </w:r>
          </w:p>
        </w:tc>
      </w:tr>
      <w:tr w:rsidR="00FA30F4" w:rsidRPr="00FA30F4" w:rsidTr="00FA30F4">
        <w:tc>
          <w:tcPr>
            <w:tcW w:w="3000" w:type="dxa"/>
            <w:tcBorders>
              <w:top w:val="single" w:sz="2" w:space="0" w:color="D7D7D7"/>
              <w:left w:val="single" w:sz="2" w:space="0" w:color="D7D7D7"/>
              <w:bottom w:val="single" w:sz="6" w:space="0" w:color="D7D7D7"/>
              <w:right w:val="single" w:sz="6" w:space="0" w:color="D7D7D7"/>
            </w:tcBorders>
            <w:shd w:val="clear" w:color="auto" w:fill="FFFFFF"/>
            <w:tcMar>
              <w:top w:w="96" w:type="dxa"/>
              <w:left w:w="96" w:type="dxa"/>
              <w:bottom w:w="96" w:type="dxa"/>
              <w:right w:w="96" w:type="dxa"/>
            </w:tcMar>
            <w:vAlign w:val="center"/>
            <w:hideMark/>
          </w:tcPr>
          <w:p w:rsidR="00FA30F4" w:rsidRPr="00FA30F4" w:rsidRDefault="00FA30F4" w:rsidP="00FA30F4">
            <w:pPr>
              <w:spacing w:after="0" w:line="240" w:lineRule="auto"/>
              <w:jc w:val="center"/>
              <w:rPr>
                <w:rFonts w:ascii="Arial" w:eastAsia="Times New Roman" w:hAnsi="Arial" w:cs="Arial"/>
                <w:color w:val="4B4949"/>
                <w:sz w:val="21"/>
                <w:szCs w:val="21"/>
              </w:rPr>
            </w:pPr>
            <w:r w:rsidRPr="00FA30F4">
              <w:rPr>
                <w:rFonts w:ascii="Arial" w:eastAsia="Times New Roman" w:hAnsi="Arial" w:cs="Arial"/>
                <w:color w:val="4B4949"/>
                <w:sz w:val="21"/>
                <w:szCs w:val="21"/>
              </w:rPr>
              <w:t>"I wish you were more like my mom/dad."</w:t>
            </w:r>
          </w:p>
        </w:tc>
        <w:tc>
          <w:tcPr>
            <w:tcW w:w="3000" w:type="dxa"/>
            <w:tcBorders>
              <w:top w:val="single" w:sz="2" w:space="0" w:color="D7D7D7"/>
              <w:left w:val="single" w:sz="2" w:space="0" w:color="D7D7D7"/>
              <w:bottom w:val="single" w:sz="6" w:space="0" w:color="D7D7D7"/>
              <w:right w:val="nil"/>
            </w:tcBorders>
            <w:shd w:val="clear" w:color="auto" w:fill="FFFFFF"/>
            <w:tcMar>
              <w:top w:w="96" w:type="dxa"/>
              <w:left w:w="96" w:type="dxa"/>
              <w:bottom w:w="96" w:type="dxa"/>
              <w:right w:w="96" w:type="dxa"/>
            </w:tcMar>
            <w:vAlign w:val="center"/>
            <w:hideMark/>
          </w:tcPr>
          <w:p w:rsidR="00FA30F4" w:rsidRPr="00FA30F4" w:rsidRDefault="00FA30F4" w:rsidP="00FA30F4">
            <w:pPr>
              <w:spacing w:after="0" w:line="240" w:lineRule="auto"/>
              <w:jc w:val="center"/>
              <w:rPr>
                <w:rFonts w:ascii="Arial" w:eastAsia="Times New Roman" w:hAnsi="Arial" w:cs="Arial"/>
                <w:color w:val="4B4949"/>
                <w:sz w:val="21"/>
                <w:szCs w:val="21"/>
              </w:rPr>
            </w:pPr>
            <w:r w:rsidRPr="00FA30F4">
              <w:rPr>
                <w:rFonts w:ascii="Arial" w:eastAsia="Times New Roman" w:hAnsi="Arial" w:cs="Arial"/>
                <w:color w:val="4B4949"/>
                <w:sz w:val="21"/>
                <w:szCs w:val="21"/>
              </w:rPr>
              <w:t>"I don't like doing comparisons."</w:t>
            </w:r>
          </w:p>
        </w:tc>
      </w:tr>
      <w:tr w:rsidR="00FA30F4" w:rsidRPr="00FA30F4" w:rsidTr="00FA30F4">
        <w:tc>
          <w:tcPr>
            <w:tcW w:w="3000" w:type="dxa"/>
            <w:tcBorders>
              <w:top w:val="single" w:sz="2" w:space="0" w:color="D7D7D7"/>
              <w:left w:val="single" w:sz="2" w:space="0" w:color="D7D7D7"/>
              <w:bottom w:val="single" w:sz="6" w:space="0" w:color="D7D7D7"/>
              <w:right w:val="single" w:sz="6" w:space="0" w:color="D7D7D7"/>
            </w:tcBorders>
            <w:shd w:val="clear" w:color="auto" w:fill="FFFFFF"/>
            <w:tcMar>
              <w:top w:w="96" w:type="dxa"/>
              <w:left w:w="96" w:type="dxa"/>
              <w:bottom w:w="96" w:type="dxa"/>
              <w:right w:w="96" w:type="dxa"/>
            </w:tcMar>
            <w:vAlign w:val="center"/>
            <w:hideMark/>
          </w:tcPr>
          <w:p w:rsidR="00FA30F4" w:rsidRPr="00FA30F4" w:rsidRDefault="00FA30F4" w:rsidP="00FA30F4">
            <w:pPr>
              <w:spacing w:after="0" w:line="240" w:lineRule="auto"/>
              <w:jc w:val="center"/>
              <w:rPr>
                <w:rFonts w:ascii="Arial" w:eastAsia="Times New Roman" w:hAnsi="Arial" w:cs="Arial"/>
                <w:color w:val="4B4949"/>
                <w:sz w:val="21"/>
                <w:szCs w:val="21"/>
              </w:rPr>
            </w:pPr>
            <w:r w:rsidRPr="00FA30F4">
              <w:rPr>
                <w:rFonts w:ascii="Arial" w:eastAsia="Times New Roman" w:hAnsi="Arial" w:cs="Arial"/>
                <w:color w:val="4B4949"/>
                <w:sz w:val="21"/>
                <w:szCs w:val="21"/>
              </w:rPr>
              <w:t>"Where did you get that idiotic idea from?"</w:t>
            </w:r>
          </w:p>
        </w:tc>
        <w:tc>
          <w:tcPr>
            <w:tcW w:w="3000" w:type="dxa"/>
            <w:tcBorders>
              <w:top w:val="single" w:sz="2" w:space="0" w:color="D7D7D7"/>
              <w:left w:val="single" w:sz="2" w:space="0" w:color="D7D7D7"/>
              <w:bottom w:val="single" w:sz="6" w:space="0" w:color="D7D7D7"/>
              <w:right w:val="nil"/>
            </w:tcBorders>
            <w:shd w:val="clear" w:color="auto" w:fill="FFFFFF"/>
            <w:tcMar>
              <w:top w:w="96" w:type="dxa"/>
              <w:left w:w="96" w:type="dxa"/>
              <w:bottom w:w="96" w:type="dxa"/>
              <w:right w:w="96" w:type="dxa"/>
            </w:tcMar>
            <w:vAlign w:val="center"/>
            <w:hideMark/>
          </w:tcPr>
          <w:p w:rsidR="00FA30F4" w:rsidRPr="00FA30F4" w:rsidRDefault="00FA30F4" w:rsidP="00FA30F4">
            <w:pPr>
              <w:spacing w:after="0" w:line="240" w:lineRule="auto"/>
              <w:jc w:val="center"/>
              <w:rPr>
                <w:rFonts w:ascii="Arial" w:eastAsia="Times New Roman" w:hAnsi="Arial" w:cs="Arial"/>
                <w:color w:val="4B4949"/>
                <w:sz w:val="21"/>
                <w:szCs w:val="21"/>
              </w:rPr>
            </w:pPr>
            <w:r w:rsidRPr="00FA30F4">
              <w:rPr>
                <w:rFonts w:ascii="Arial" w:eastAsia="Times New Roman" w:hAnsi="Arial" w:cs="Arial"/>
                <w:color w:val="4B4949"/>
                <w:sz w:val="21"/>
                <w:szCs w:val="21"/>
              </w:rPr>
              <w:t>"</w:t>
            </w:r>
            <w:proofErr w:type="spellStart"/>
            <w:r w:rsidRPr="00FA30F4">
              <w:rPr>
                <w:rFonts w:ascii="Arial" w:eastAsia="Times New Roman" w:hAnsi="Arial" w:cs="Arial"/>
                <w:color w:val="4B4949"/>
                <w:sz w:val="21"/>
                <w:szCs w:val="21"/>
              </w:rPr>
              <w:t>Im</w:t>
            </w:r>
            <w:proofErr w:type="spellEnd"/>
            <w:r w:rsidRPr="00FA30F4">
              <w:rPr>
                <w:rFonts w:ascii="Arial" w:eastAsia="Times New Roman" w:hAnsi="Arial" w:cs="Arial"/>
                <w:color w:val="4B4949"/>
                <w:sz w:val="21"/>
                <w:szCs w:val="21"/>
              </w:rPr>
              <w:t xml:space="preserve"> not sure."</w:t>
            </w:r>
          </w:p>
        </w:tc>
      </w:tr>
      <w:tr w:rsidR="00FA30F4" w:rsidRPr="00FA30F4" w:rsidTr="00FA30F4">
        <w:tc>
          <w:tcPr>
            <w:tcW w:w="3000" w:type="dxa"/>
            <w:tcBorders>
              <w:top w:val="single" w:sz="2" w:space="0" w:color="D7D7D7"/>
              <w:left w:val="single" w:sz="2" w:space="0" w:color="D7D7D7"/>
              <w:bottom w:val="single" w:sz="6" w:space="0" w:color="D7D7D7"/>
              <w:right w:val="single" w:sz="6" w:space="0" w:color="D7D7D7"/>
            </w:tcBorders>
            <w:shd w:val="clear" w:color="auto" w:fill="FFFFFF"/>
            <w:tcMar>
              <w:top w:w="96" w:type="dxa"/>
              <w:left w:w="96" w:type="dxa"/>
              <w:bottom w:w="96" w:type="dxa"/>
              <w:right w:w="96" w:type="dxa"/>
            </w:tcMar>
            <w:vAlign w:val="center"/>
            <w:hideMark/>
          </w:tcPr>
          <w:p w:rsidR="00FA30F4" w:rsidRPr="00FA30F4" w:rsidRDefault="00FA30F4" w:rsidP="00FA30F4">
            <w:pPr>
              <w:spacing w:after="0" w:line="240" w:lineRule="auto"/>
              <w:jc w:val="center"/>
              <w:rPr>
                <w:rFonts w:ascii="Arial" w:eastAsia="Times New Roman" w:hAnsi="Arial" w:cs="Arial"/>
                <w:color w:val="4B4949"/>
                <w:sz w:val="21"/>
                <w:szCs w:val="21"/>
              </w:rPr>
            </w:pPr>
            <w:r w:rsidRPr="00FA30F4">
              <w:rPr>
                <w:rFonts w:ascii="Arial" w:eastAsia="Times New Roman" w:hAnsi="Arial" w:cs="Arial"/>
                <w:color w:val="4B4949"/>
                <w:sz w:val="21"/>
                <w:szCs w:val="21"/>
              </w:rPr>
              <w:t>"You're messy. You need to get your act together."</w:t>
            </w:r>
          </w:p>
        </w:tc>
        <w:tc>
          <w:tcPr>
            <w:tcW w:w="3000" w:type="dxa"/>
            <w:tcBorders>
              <w:top w:val="single" w:sz="2" w:space="0" w:color="D7D7D7"/>
              <w:left w:val="single" w:sz="2" w:space="0" w:color="D7D7D7"/>
              <w:bottom w:val="single" w:sz="6" w:space="0" w:color="D7D7D7"/>
              <w:right w:val="nil"/>
            </w:tcBorders>
            <w:shd w:val="clear" w:color="auto" w:fill="FFFFFF"/>
            <w:tcMar>
              <w:top w:w="96" w:type="dxa"/>
              <w:left w:w="96" w:type="dxa"/>
              <w:bottom w:w="96" w:type="dxa"/>
              <w:right w:w="96" w:type="dxa"/>
            </w:tcMar>
            <w:vAlign w:val="center"/>
            <w:hideMark/>
          </w:tcPr>
          <w:p w:rsidR="00FA30F4" w:rsidRPr="00FA30F4" w:rsidRDefault="00FA30F4" w:rsidP="00FA30F4">
            <w:pPr>
              <w:spacing w:after="0" w:line="240" w:lineRule="auto"/>
              <w:jc w:val="center"/>
              <w:rPr>
                <w:rFonts w:ascii="Arial" w:eastAsia="Times New Roman" w:hAnsi="Arial" w:cs="Arial"/>
                <w:color w:val="4B4949"/>
                <w:sz w:val="21"/>
                <w:szCs w:val="21"/>
              </w:rPr>
            </w:pPr>
            <w:r w:rsidRPr="00FA30F4">
              <w:rPr>
                <w:rFonts w:ascii="Arial" w:eastAsia="Times New Roman" w:hAnsi="Arial" w:cs="Arial"/>
                <w:color w:val="4B4949"/>
                <w:sz w:val="21"/>
                <w:szCs w:val="21"/>
              </w:rPr>
              <w:t>"I've noticed that too."</w:t>
            </w:r>
          </w:p>
        </w:tc>
      </w:tr>
    </w:tbl>
    <w:p w:rsidR="00FA30F4" w:rsidRDefault="00FA30F4" w:rsidP="0072019E">
      <w:pPr>
        <w:rPr>
          <w:rFonts w:ascii="Helvetica" w:eastAsia="Times New Roman" w:hAnsi="Helvetica" w:cs="Helvetica"/>
          <w:color w:val="4B4949"/>
          <w:sz w:val="21"/>
          <w:szCs w:val="21"/>
        </w:rPr>
      </w:pPr>
    </w:p>
    <w:p w:rsidR="00FA30F4" w:rsidRDefault="00FA30F4" w:rsidP="0072019E">
      <w:pPr>
        <w:rPr>
          <w:rFonts w:ascii="Helvetica" w:eastAsia="Times New Roman" w:hAnsi="Helvetica" w:cs="Helvetica"/>
          <w:color w:val="4B4949"/>
          <w:sz w:val="21"/>
          <w:szCs w:val="21"/>
        </w:rPr>
      </w:pPr>
    </w:p>
    <w:p w:rsidR="0072019E" w:rsidRDefault="0072019E" w:rsidP="0072019E">
      <w:pPr>
        <w:pStyle w:val="Heading2"/>
        <w:spacing w:before="0" w:after="168" w:line="312" w:lineRule="atLeast"/>
        <w:rPr>
          <w:rFonts w:ascii="Arial" w:hAnsi="Arial" w:cs="Arial"/>
          <w:color w:val="6EA6AF"/>
          <w:sz w:val="41"/>
          <w:szCs w:val="41"/>
        </w:rPr>
      </w:pPr>
      <w:r>
        <w:rPr>
          <w:rFonts w:ascii="Arial" w:hAnsi="Arial" w:cs="Arial"/>
          <w:color w:val="6EA6AF"/>
          <w:sz w:val="41"/>
          <w:szCs w:val="41"/>
        </w:rPr>
        <w:lastRenderedPageBreak/>
        <w:t>What Not to Do When Dealing With Your Partner's Criticism</w:t>
      </w:r>
    </w:p>
    <w:p w:rsidR="0072019E" w:rsidRDefault="0072019E" w:rsidP="0072019E">
      <w:pPr>
        <w:numPr>
          <w:ilvl w:val="0"/>
          <w:numId w:val="1"/>
        </w:numPr>
        <w:spacing w:after="120" w:line="240" w:lineRule="auto"/>
        <w:ind w:left="480"/>
        <w:rPr>
          <w:rFonts w:ascii="Arial" w:hAnsi="Arial" w:cs="Arial"/>
          <w:color w:val="4B4949"/>
          <w:sz w:val="21"/>
          <w:szCs w:val="21"/>
        </w:rPr>
      </w:pPr>
      <w:r>
        <w:rPr>
          <w:rStyle w:val="Strong"/>
          <w:rFonts w:ascii="Arial" w:hAnsi="Arial" w:cs="Arial"/>
          <w:color w:val="4B4949"/>
          <w:sz w:val="21"/>
          <w:szCs w:val="21"/>
        </w:rPr>
        <w:t>Avoiding the Urge to Fight Back</w:t>
      </w:r>
      <w:r>
        <w:rPr>
          <w:rFonts w:ascii="Arial" w:hAnsi="Arial" w:cs="Arial"/>
          <w:color w:val="4B4949"/>
          <w:sz w:val="21"/>
          <w:szCs w:val="21"/>
        </w:rPr>
        <w:t> - Countering from a reactionary stance sends the message that there </w:t>
      </w:r>
      <w:r>
        <w:rPr>
          <w:rStyle w:val="Emphasis"/>
          <w:rFonts w:ascii="Arial" w:hAnsi="Arial" w:cs="Arial"/>
          <w:color w:val="4B4949"/>
          <w:sz w:val="21"/>
          <w:szCs w:val="21"/>
        </w:rPr>
        <w:t>is</w:t>
      </w:r>
      <w:r>
        <w:rPr>
          <w:rFonts w:ascii="Arial" w:hAnsi="Arial" w:cs="Arial"/>
          <w:color w:val="4B4949"/>
          <w:sz w:val="21"/>
          <w:szCs w:val="21"/>
        </w:rPr>
        <w:t> something to prove to your spouse.</w:t>
      </w:r>
    </w:p>
    <w:p w:rsidR="0072019E" w:rsidRDefault="0072019E" w:rsidP="0072019E">
      <w:pPr>
        <w:numPr>
          <w:ilvl w:val="0"/>
          <w:numId w:val="1"/>
        </w:numPr>
        <w:spacing w:after="120" w:line="240" w:lineRule="auto"/>
        <w:ind w:left="480"/>
        <w:rPr>
          <w:rFonts w:ascii="Arial" w:hAnsi="Arial" w:cs="Arial"/>
          <w:color w:val="4B4949"/>
          <w:sz w:val="21"/>
          <w:szCs w:val="21"/>
        </w:rPr>
      </w:pPr>
      <w:r>
        <w:rPr>
          <w:rStyle w:val="Strong"/>
          <w:rFonts w:ascii="Arial" w:hAnsi="Arial" w:cs="Arial"/>
          <w:color w:val="4B4949"/>
          <w:sz w:val="21"/>
          <w:szCs w:val="21"/>
        </w:rPr>
        <w:t>Never Take the Blame for Your Partner's Unhappiness</w:t>
      </w:r>
      <w:r>
        <w:rPr>
          <w:rFonts w:ascii="Arial" w:hAnsi="Arial" w:cs="Arial"/>
          <w:color w:val="4B4949"/>
          <w:sz w:val="21"/>
          <w:szCs w:val="21"/>
        </w:rPr>
        <w:t> - Reclaim your identity by becoming less dependent on their approval.</w:t>
      </w:r>
    </w:p>
    <w:p w:rsidR="0072019E" w:rsidRDefault="0072019E" w:rsidP="0072019E">
      <w:pPr>
        <w:numPr>
          <w:ilvl w:val="0"/>
          <w:numId w:val="1"/>
        </w:numPr>
        <w:spacing w:after="120" w:line="240" w:lineRule="auto"/>
        <w:ind w:left="480"/>
        <w:rPr>
          <w:rFonts w:ascii="Arial" w:hAnsi="Arial" w:cs="Arial"/>
          <w:color w:val="4B4949"/>
          <w:sz w:val="21"/>
          <w:szCs w:val="21"/>
        </w:rPr>
      </w:pPr>
      <w:r>
        <w:rPr>
          <w:rStyle w:val="Strong"/>
          <w:rFonts w:ascii="Arial" w:hAnsi="Arial" w:cs="Arial"/>
          <w:color w:val="4B4949"/>
          <w:sz w:val="21"/>
          <w:szCs w:val="21"/>
        </w:rPr>
        <w:t>Don't Set Yourself Up to Be Criticized</w:t>
      </w:r>
      <w:r>
        <w:rPr>
          <w:rFonts w:ascii="Arial" w:hAnsi="Arial" w:cs="Arial"/>
          <w:color w:val="4B4949"/>
          <w:sz w:val="21"/>
          <w:szCs w:val="21"/>
        </w:rPr>
        <w:t> - Not delivering on promises and putting others down is a sure fire way to invite criticism (warranted or not.)</w:t>
      </w:r>
    </w:p>
    <w:p w:rsidR="0072019E" w:rsidRDefault="0072019E" w:rsidP="0072019E">
      <w:pPr>
        <w:numPr>
          <w:ilvl w:val="0"/>
          <w:numId w:val="1"/>
        </w:numPr>
        <w:spacing w:after="120" w:line="240" w:lineRule="auto"/>
        <w:ind w:left="480"/>
        <w:rPr>
          <w:rFonts w:ascii="Arial" w:hAnsi="Arial" w:cs="Arial"/>
          <w:color w:val="4B4949"/>
          <w:sz w:val="21"/>
          <w:szCs w:val="21"/>
        </w:rPr>
      </w:pPr>
      <w:r>
        <w:rPr>
          <w:rStyle w:val="Strong"/>
          <w:rFonts w:ascii="Arial" w:hAnsi="Arial" w:cs="Arial"/>
          <w:color w:val="4B4949"/>
          <w:sz w:val="21"/>
          <w:szCs w:val="21"/>
        </w:rPr>
        <w:t>Don't Focus Entirely on the Negatives </w:t>
      </w:r>
      <w:r>
        <w:rPr>
          <w:rFonts w:ascii="Arial" w:hAnsi="Arial" w:cs="Arial"/>
          <w:color w:val="4B4949"/>
          <w:sz w:val="21"/>
          <w:szCs w:val="21"/>
        </w:rPr>
        <w:t>- Obsessing over the negative will only compound the issues between you and your partner. Practice counter-balancing the negative with positive thoughts and tendencies.</w:t>
      </w:r>
    </w:p>
    <w:p w:rsidR="0072019E" w:rsidRDefault="0072019E" w:rsidP="0072019E"/>
    <w:p w:rsidR="00592660" w:rsidRDefault="00BC4652" w:rsidP="0072019E">
      <w:hyperlink r:id="rId6" w:history="1">
        <w:r w:rsidR="00592660">
          <w:rPr>
            <w:rStyle w:val="Hyperlink"/>
          </w:rPr>
          <w:t>https://pairedlife.com/problems/How-to-Deal-With-a-Spouse-Who-Constantly-Criticizes-You</w:t>
        </w:r>
      </w:hyperlink>
    </w:p>
    <w:p w:rsidR="00592660" w:rsidRDefault="00592660" w:rsidP="0072019E"/>
    <w:p w:rsidR="002B0287" w:rsidRDefault="002B0287" w:rsidP="002B0287">
      <w:pPr>
        <w:pStyle w:val="Heading1"/>
        <w:spacing w:before="0" w:after="24"/>
        <w:rPr>
          <w:rFonts w:ascii="Georgia" w:hAnsi="Georgia"/>
          <w:b w:val="0"/>
          <w:bCs w:val="0"/>
          <w:color w:val="4B4949"/>
          <w:sz w:val="67"/>
          <w:szCs w:val="67"/>
        </w:rPr>
      </w:pPr>
      <w:r>
        <w:rPr>
          <w:rFonts w:ascii="Georgia" w:hAnsi="Georgia"/>
          <w:b w:val="0"/>
          <w:bCs w:val="0"/>
          <w:color w:val="4B4949"/>
          <w:sz w:val="67"/>
          <w:szCs w:val="67"/>
        </w:rPr>
        <w:t>8 Practical Tips to Stop Fighting With Your Spouses</w:t>
      </w:r>
    </w:p>
    <w:p w:rsidR="002B0287" w:rsidRDefault="002B0287" w:rsidP="002B0287"/>
    <w:p w:rsidR="002B0287" w:rsidRPr="002B0287" w:rsidRDefault="002B0287" w:rsidP="002B0287">
      <w:pPr>
        <w:numPr>
          <w:ilvl w:val="0"/>
          <w:numId w:val="2"/>
        </w:numPr>
        <w:spacing w:after="120" w:line="240" w:lineRule="auto"/>
        <w:ind w:left="480"/>
        <w:rPr>
          <w:rFonts w:ascii="Arial" w:eastAsia="Times New Roman" w:hAnsi="Arial" w:cs="Arial"/>
          <w:color w:val="4B4949"/>
          <w:sz w:val="21"/>
          <w:szCs w:val="21"/>
        </w:rPr>
      </w:pPr>
      <w:proofErr w:type="gramStart"/>
      <w:r>
        <w:rPr>
          <w:rFonts w:ascii="Arial" w:eastAsia="Times New Roman" w:hAnsi="Arial" w:cs="Arial"/>
          <w:color w:val="4B4949"/>
          <w:sz w:val="21"/>
          <w:szCs w:val="21"/>
        </w:rPr>
        <w:t>st</w:t>
      </w:r>
      <w:r w:rsidRPr="002B0287">
        <w:rPr>
          <w:rFonts w:ascii="Arial" w:eastAsia="Times New Roman" w:hAnsi="Arial" w:cs="Arial"/>
          <w:color w:val="4B4949"/>
          <w:sz w:val="21"/>
          <w:szCs w:val="21"/>
        </w:rPr>
        <w:t>op</w:t>
      </w:r>
      <w:proofErr w:type="gramEnd"/>
      <w:r w:rsidRPr="002B0287">
        <w:rPr>
          <w:rFonts w:ascii="Arial" w:eastAsia="Times New Roman" w:hAnsi="Arial" w:cs="Arial"/>
          <w:color w:val="4B4949"/>
          <w:sz w:val="21"/>
          <w:szCs w:val="21"/>
        </w:rPr>
        <w:t xml:space="preserve"> swearing.</w:t>
      </w:r>
    </w:p>
    <w:p w:rsidR="002B0287" w:rsidRPr="002B0287" w:rsidRDefault="002B0287" w:rsidP="002B0287">
      <w:pPr>
        <w:numPr>
          <w:ilvl w:val="0"/>
          <w:numId w:val="2"/>
        </w:numPr>
        <w:spacing w:after="120" w:line="240" w:lineRule="auto"/>
        <w:ind w:left="480"/>
        <w:rPr>
          <w:rFonts w:ascii="Arial" w:eastAsia="Times New Roman" w:hAnsi="Arial" w:cs="Arial"/>
          <w:color w:val="4B4949"/>
          <w:sz w:val="21"/>
          <w:szCs w:val="21"/>
        </w:rPr>
      </w:pPr>
      <w:r w:rsidRPr="002B0287">
        <w:rPr>
          <w:rFonts w:ascii="Arial" w:eastAsia="Times New Roman" w:hAnsi="Arial" w:cs="Arial"/>
          <w:color w:val="4B4949"/>
          <w:sz w:val="21"/>
          <w:szCs w:val="21"/>
        </w:rPr>
        <w:t>Look at old pictures of the two of you together.</w:t>
      </w:r>
    </w:p>
    <w:p w:rsidR="002B0287" w:rsidRPr="002B0287" w:rsidRDefault="002B0287" w:rsidP="002B0287">
      <w:pPr>
        <w:numPr>
          <w:ilvl w:val="0"/>
          <w:numId w:val="2"/>
        </w:numPr>
        <w:spacing w:after="120" w:line="240" w:lineRule="auto"/>
        <w:ind w:left="480"/>
        <w:rPr>
          <w:rFonts w:ascii="Arial" w:eastAsia="Times New Roman" w:hAnsi="Arial" w:cs="Arial"/>
          <w:color w:val="4B4949"/>
          <w:sz w:val="21"/>
          <w:szCs w:val="21"/>
        </w:rPr>
      </w:pPr>
      <w:r w:rsidRPr="002B0287">
        <w:rPr>
          <w:rFonts w:ascii="Arial" w:eastAsia="Times New Roman" w:hAnsi="Arial" w:cs="Arial"/>
          <w:color w:val="4B4949"/>
          <w:sz w:val="21"/>
          <w:szCs w:val="21"/>
        </w:rPr>
        <w:t>Remember the beginning of your relationship.</w:t>
      </w:r>
    </w:p>
    <w:p w:rsidR="002B0287" w:rsidRPr="002B0287" w:rsidRDefault="002B0287" w:rsidP="002B0287">
      <w:pPr>
        <w:numPr>
          <w:ilvl w:val="0"/>
          <w:numId w:val="2"/>
        </w:numPr>
        <w:spacing w:after="120" w:line="240" w:lineRule="auto"/>
        <w:ind w:left="480"/>
        <w:rPr>
          <w:rFonts w:ascii="Arial" w:eastAsia="Times New Roman" w:hAnsi="Arial" w:cs="Arial"/>
          <w:color w:val="4B4949"/>
          <w:sz w:val="21"/>
          <w:szCs w:val="21"/>
        </w:rPr>
      </w:pPr>
      <w:r w:rsidRPr="002B0287">
        <w:rPr>
          <w:rFonts w:ascii="Arial" w:eastAsia="Times New Roman" w:hAnsi="Arial" w:cs="Arial"/>
          <w:color w:val="4B4949"/>
          <w:sz w:val="21"/>
          <w:szCs w:val="21"/>
        </w:rPr>
        <w:t>Try and picture your life without them.</w:t>
      </w:r>
    </w:p>
    <w:p w:rsidR="002B0287" w:rsidRPr="002B0287" w:rsidRDefault="002B0287" w:rsidP="002B0287">
      <w:pPr>
        <w:numPr>
          <w:ilvl w:val="0"/>
          <w:numId w:val="2"/>
        </w:numPr>
        <w:spacing w:after="120" w:line="240" w:lineRule="auto"/>
        <w:ind w:left="480"/>
        <w:rPr>
          <w:rFonts w:ascii="Arial" w:eastAsia="Times New Roman" w:hAnsi="Arial" w:cs="Arial"/>
          <w:color w:val="4B4949"/>
          <w:sz w:val="21"/>
          <w:szCs w:val="21"/>
        </w:rPr>
      </w:pPr>
      <w:r w:rsidRPr="002B0287">
        <w:rPr>
          <w:rFonts w:ascii="Arial" w:eastAsia="Times New Roman" w:hAnsi="Arial" w:cs="Arial"/>
          <w:color w:val="4B4949"/>
          <w:sz w:val="21"/>
          <w:szCs w:val="21"/>
        </w:rPr>
        <w:t>Reflect: do you have a pattern of doing this?</w:t>
      </w:r>
    </w:p>
    <w:p w:rsidR="002B0287" w:rsidRPr="002B0287" w:rsidRDefault="002B0287" w:rsidP="002B0287">
      <w:pPr>
        <w:numPr>
          <w:ilvl w:val="0"/>
          <w:numId w:val="2"/>
        </w:numPr>
        <w:spacing w:after="120" w:line="240" w:lineRule="auto"/>
        <w:ind w:left="480"/>
        <w:rPr>
          <w:rFonts w:ascii="Arial" w:eastAsia="Times New Roman" w:hAnsi="Arial" w:cs="Arial"/>
          <w:color w:val="4B4949"/>
          <w:sz w:val="21"/>
          <w:szCs w:val="21"/>
        </w:rPr>
      </w:pPr>
      <w:r w:rsidRPr="002B0287">
        <w:rPr>
          <w:rFonts w:ascii="Arial" w:eastAsia="Times New Roman" w:hAnsi="Arial" w:cs="Arial"/>
          <w:color w:val="4B4949"/>
          <w:sz w:val="21"/>
          <w:szCs w:val="21"/>
        </w:rPr>
        <w:t>If you are in a bad mood, back off.</w:t>
      </w:r>
    </w:p>
    <w:p w:rsidR="002B0287" w:rsidRPr="002B0287" w:rsidRDefault="002B0287" w:rsidP="002B0287">
      <w:pPr>
        <w:numPr>
          <w:ilvl w:val="0"/>
          <w:numId w:val="2"/>
        </w:numPr>
        <w:spacing w:after="120" w:line="240" w:lineRule="auto"/>
        <w:ind w:left="480"/>
        <w:rPr>
          <w:rFonts w:ascii="Arial" w:eastAsia="Times New Roman" w:hAnsi="Arial" w:cs="Arial"/>
          <w:color w:val="4B4949"/>
          <w:sz w:val="21"/>
          <w:szCs w:val="21"/>
        </w:rPr>
      </w:pPr>
      <w:r w:rsidRPr="002B0287">
        <w:rPr>
          <w:rFonts w:ascii="Arial" w:eastAsia="Times New Roman" w:hAnsi="Arial" w:cs="Arial"/>
          <w:color w:val="4B4949"/>
          <w:sz w:val="21"/>
          <w:szCs w:val="21"/>
        </w:rPr>
        <w:t>Take a break.</w:t>
      </w:r>
    </w:p>
    <w:p w:rsidR="002B0287" w:rsidRPr="002B0287" w:rsidRDefault="002B0287" w:rsidP="002B0287">
      <w:pPr>
        <w:numPr>
          <w:ilvl w:val="0"/>
          <w:numId w:val="2"/>
        </w:numPr>
        <w:spacing w:after="120" w:line="240" w:lineRule="auto"/>
        <w:ind w:left="480"/>
        <w:rPr>
          <w:rFonts w:ascii="Arial" w:eastAsia="Times New Roman" w:hAnsi="Arial" w:cs="Arial"/>
          <w:color w:val="4B4949"/>
          <w:sz w:val="21"/>
          <w:szCs w:val="21"/>
        </w:rPr>
      </w:pPr>
      <w:r w:rsidRPr="002B0287">
        <w:rPr>
          <w:rFonts w:ascii="Arial" w:eastAsia="Times New Roman" w:hAnsi="Arial" w:cs="Arial"/>
          <w:color w:val="4B4949"/>
          <w:sz w:val="21"/>
          <w:szCs w:val="21"/>
        </w:rPr>
        <w:t>Remember why your relationship is worth saving.</w:t>
      </w:r>
    </w:p>
    <w:p w:rsidR="002B0287" w:rsidRDefault="002B0287" w:rsidP="002B0287"/>
    <w:p w:rsidR="002B0287" w:rsidRPr="002B0287" w:rsidRDefault="002B0287" w:rsidP="002B0287"/>
    <w:p w:rsidR="002B0287" w:rsidRPr="003A0D34" w:rsidRDefault="003A0D34" w:rsidP="0072019E">
      <w:pPr>
        <w:rPr>
          <w:b/>
        </w:rPr>
      </w:pPr>
      <w:r w:rsidRPr="003A0D34">
        <w:rPr>
          <w:b/>
        </w:rPr>
        <w:t>Persuasive skills</w:t>
      </w:r>
    </w:p>
    <w:p w:rsidR="003A0D34" w:rsidRPr="003A0D34" w:rsidRDefault="003A0D34" w:rsidP="0072019E">
      <w:pPr>
        <w:rPr>
          <w:b/>
        </w:rPr>
      </w:pPr>
      <w:r w:rsidRPr="003A0D34">
        <w:rPr>
          <w:b/>
        </w:rPr>
        <w:t>Winning people Trust</w:t>
      </w:r>
    </w:p>
    <w:p w:rsidR="003A0D34" w:rsidRDefault="003A0D34" w:rsidP="0072019E"/>
    <w:p w:rsidR="003A0D34" w:rsidRPr="006112C1" w:rsidRDefault="006112C1" w:rsidP="006112C1">
      <w:pPr>
        <w:pStyle w:val="Heading1"/>
        <w:rPr>
          <w:color w:val="FF0000"/>
          <w:u w:val="single"/>
        </w:rPr>
      </w:pPr>
      <w:r w:rsidRPr="006112C1">
        <w:rPr>
          <w:color w:val="FF0000"/>
          <w:u w:val="single"/>
        </w:rPr>
        <w:lastRenderedPageBreak/>
        <w:t>Solving conflicts:</w:t>
      </w:r>
    </w:p>
    <w:p w:rsidR="006112C1" w:rsidRDefault="006112C1" w:rsidP="006112C1"/>
    <w:p w:rsidR="003A296D" w:rsidRPr="003A296D" w:rsidRDefault="003A296D" w:rsidP="006112C1">
      <w:pPr>
        <w:rPr>
          <w:b/>
        </w:rPr>
      </w:pPr>
      <w:r w:rsidRPr="003A296D">
        <w:rPr>
          <w:b/>
        </w:rPr>
        <w:t>Story</w:t>
      </w:r>
      <w:r>
        <w:rPr>
          <w:b/>
        </w:rPr>
        <w:t>:</w:t>
      </w:r>
      <w:r w:rsidRPr="003A296D">
        <w:rPr>
          <w:b/>
        </w:rPr>
        <w:t xml:space="preserve"> Leave the Dead Rat</w:t>
      </w:r>
    </w:p>
    <w:p w:rsidR="00E74B9A" w:rsidRDefault="00E74B9A" w:rsidP="00E74B9A">
      <w:r>
        <w:t xml:space="preserve">There was </w:t>
      </w:r>
      <w:r w:rsidR="004314A3">
        <w:t>the</w:t>
      </w:r>
      <w:r>
        <w:t xml:space="preserve"> eagle flying in the sky, She saw the dead rat on the ground, She picked the that rat and </w:t>
      </w:r>
    </w:p>
    <w:p w:rsidR="00E74B9A" w:rsidRDefault="00E74B9A" w:rsidP="00E74B9A">
      <w:r>
        <w:t xml:space="preserve">Start flying but in a while </w:t>
      </w:r>
      <w:r w:rsidR="004314A3">
        <w:t>hundreds of</w:t>
      </w:r>
      <w:r w:rsidR="00585E99">
        <w:t xml:space="preserve"> other eagle stat following her and start attacking </w:t>
      </w:r>
      <w:proofErr w:type="gramStart"/>
      <w:r w:rsidR="00585E99">
        <w:t xml:space="preserve">her </w:t>
      </w:r>
      <w:r w:rsidR="00C33E0D">
        <w:t>.</w:t>
      </w:r>
      <w:proofErr w:type="gramEnd"/>
    </w:p>
    <w:p w:rsidR="00C33E0D" w:rsidRDefault="00C33E0D" w:rsidP="00E74B9A">
      <w:r>
        <w:t>This eagle was clue less what is fault why am I being attached in the tussle rat slipped from eagle mouth.</w:t>
      </w:r>
    </w:p>
    <w:p w:rsidR="00C33E0D" w:rsidRDefault="00C33E0D" w:rsidP="00E74B9A">
      <w:r>
        <w:t xml:space="preserve">All other eagle stops attaching the eagle and straight away </w:t>
      </w:r>
      <w:proofErr w:type="spellStart"/>
      <w:r>
        <w:t>to</w:t>
      </w:r>
      <w:proofErr w:type="spellEnd"/>
      <w:r>
        <w:t xml:space="preserve"> went to pick dead rat.</w:t>
      </w:r>
    </w:p>
    <w:p w:rsidR="00C33E0D" w:rsidRDefault="00C33E0D" w:rsidP="00E74B9A"/>
    <w:p w:rsidR="00C33E0D" w:rsidRDefault="00C33E0D" w:rsidP="00E74B9A">
      <w:r>
        <w:t>Eagle gather himself and made him cool and calm and watched how other eagle were attaching each other than she realized It is not her , It was that dead rat reason for her being attached .</w:t>
      </w:r>
    </w:p>
    <w:p w:rsidR="00C33E0D" w:rsidRDefault="00353607" w:rsidP="00E74B9A">
      <w:r>
        <w:t>Friends’</w:t>
      </w:r>
      <w:r w:rsidR="00C33E0D">
        <w:t xml:space="preserve"> greed is our </w:t>
      </w:r>
      <w:r w:rsidR="002B6182">
        <w:t>enemy;</w:t>
      </w:r>
      <w:r w:rsidR="00C33E0D">
        <w:t xml:space="preserve"> </w:t>
      </w:r>
      <w:r w:rsidR="00474BB2">
        <w:t>it</w:t>
      </w:r>
      <w:r w:rsidR="00C33E0D">
        <w:t xml:space="preserve"> makes us vulnerable for many </w:t>
      </w:r>
      <w:r w:rsidR="00474BB2">
        <w:t>problems</w:t>
      </w:r>
      <w:r w:rsidR="00C33E0D">
        <w:t>. Whatever greed may be leave it</w:t>
      </w:r>
    </w:p>
    <w:p w:rsidR="00585E99" w:rsidRDefault="00585E99" w:rsidP="00E74B9A"/>
    <w:p w:rsidR="00585E99" w:rsidRDefault="00585E99" w:rsidP="00E74B9A">
      <w:r>
        <w:t>Tips</w:t>
      </w:r>
    </w:p>
    <w:p w:rsidR="00585E99" w:rsidRDefault="00585E99" w:rsidP="00585E99">
      <w:pPr>
        <w:pStyle w:val="ListParagraph"/>
        <w:numPr>
          <w:ilvl w:val="0"/>
          <w:numId w:val="3"/>
        </w:numPr>
      </w:pPr>
      <w:r>
        <w:t xml:space="preserve">Leave the Ego , </w:t>
      </w:r>
    </w:p>
    <w:p w:rsidR="00585E99" w:rsidRDefault="00585E99" w:rsidP="00585E99">
      <w:pPr>
        <w:pStyle w:val="ListParagraph"/>
        <w:numPr>
          <w:ilvl w:val="0"/>
          <w:numId w:val="3"/>
        </w:numPr>
      </w:pPr>
      <w:r>
        <w:t>Leave the Greed</w:t>
      </w:r>
    </w:p>
    <w:p w:rsidR="00585E99" w:rsidRDefault="00585E99" w:rsidP="00585E99">
      <w:pPr>
        <w:pStyle w:val="ListParagraph"/>
        <w:numPr>
          <w:ilvl w:val="0"/>
          <w:numId w:val="3"/>
        </w:numPr>
      </w:pPr>
      <w:r>
        <w:t>Leave the dead Rat</w:t>
      </w:r>
    </w:p>
    <w:p w:rsidR="00E74B9A" w:rsidRDefault="00E74B9A" w:rsidP="006112C1">
      <w:pPr>
        <w:rPr>
          <w:b/>
        </w:rPr>
      </w:pPr>
    </w:p>
    <w:p w:rsidR="003A296D" w:rsidRDefault="003A296D" w:rsidP="006112C1">
      <w:pPr>
        <w:rPr>
          <w:b/>
        </w:rPr>
      </w:pPr>
      <w:r w:rsidRPr="003A296D">
        <w:rPr>
          <w:b/>
        </w:rPr>
        <w:t>Story: Leave the Ego</w:t>
      </w:r>
    </w:p>
    <w:p w:rsidR="00B600F1" w:rsidRDefault="00B600F1" w:rsidP="006112C1">
      <w:pPr>
        <w:rPr>
          <w:b/>
        </w:rPr>
      </w:pPr>
    </w:p>
    <w:p w:rsidR="00B600F1" w:rsidRDefault="00B600F1" w:rsidP="006112C1">
      <w:pPr>
        <w:rPr>
          <w:b/>
        </w:rPr>
      </w:pPr>
    </w:p>
    <w:p w:rsidR="00B600F1" w:rsidRDefault="00B600F1" w:rsidP="006112C1">
      <w:pPr>
        <w:rPr>
          <w:b/>
        </w:rPr>
      </w:pPr>
    </w:p>
    <w:p w:rsidR="00B600F1" w:rsidRDefault="00B600F1" w:rsidP="006112C1">
      <w:pPr>
        <w:rPr>
          <w:b/>
        </w:rPr>
      </w:pPr>
    </w:p>
    <w:p w:rsidR="00B600F1" w:rsidRDefault="00B600F1" w:rsidP="006112C1">
      <w:pPr>
        <w:rPr>
          <w:b/>
        </w:rPr>
      </w:pPr>
    </w:p>
    <w:p w:rsidR="00B600F1" w:rsidRPr="003A296D" w:rsidRDefault="00B600F1" w:rsidP="006112C1">
      <w:pPr>
        <w:rPr>
          <w:b/>
        </w:rPr>
      </w:pPr>
    </w:p>
    <w:p w:rsidR="003A296D" w:rsidRDefault="003A296D" w:rsidP="006112C1"/>
    <w:p w:rsidR="00B600F1" w:rsidRPr="00B600F1" w:rsidRDefault="00B600F1" w:rsidP="00B600F1">
      <w:pPr>
        <w:pStyle w:val="Heading1"/>
        <w:jc w:val="center"/>
        <w:rPr>
          <w:color w:val="FF0000"/>
          <w:sz w:val="36"/>
          <w:szCs w:val="36"/>
        </w:rPr>
      </w:pPr>
      <w:r w:rsidRPr="00B600F1">
        <w:rPr>
          <w:color w:val="FF0000"/>
          <w:sz w:val="36"/>
          <w:szCs w:val="36"/>
        </w:rPr>
        <w:lastRenderedPageBreak/>
        <w:t>How to Stop Worry</w:t>
      </w:r>
    </w:p>
    <w:p w:rsidR="00B600F1" w:rsidRPr="00B600F1" w:rsidRDefault="00B600F1" w:rsidP="00B600F1">
      <w:pPr>
        <w:spacing w:before="100" w:beforeAutospacing="1" w:after="100" w:afterAutospacing="1" w:line="240" w:lineRule="auto"/>
        <w:rPr>
          <w:rFonts w:ascii="Times New Roman" w:eastAsia="Times New Roman" w:hAnsi="Times New Roman" w:cs="Times New Roman"/>
          <w:color w:val="333333"/>
          <w:sz w:val="24"/>
          <w:szCs w:val="24"/>
        </w:rPr>
      </w:pPr>
      <w:r w:rsidRPr="00B600F1">
        <w:rPr>
          <w:rFonts w:ascii="Times New Roman" w:eastAsia="Times New Roman" w:hAnsi="Times New Roman" w:cs="Times New Roman"/>
          <w:color w:val="333333"/>
          <w:sz w:val="24"/>
          <w:szCs w:val="24"/>
        </w:rPr>
        <w:t>This means you can banish about 90 percent of your worries by taking these four steps:</w:t>
      </w:r>
    </w:p>
    <w:p w:rsidR="00B600F1" w:rsidRPr="00B600F1" w:rsidRDefault="00B600F1" w:rsidP="00B600F1">
      <w:pPr>
        <w:spacing w:before="100" w:beforeAutospacing="1" w:after="100" w:afterAutospacing="1" w:line="240" w:lineRule="auto"/>
        <w:rPr>
          <w:rFonts w:ascii="Times New Roman" w:eastAsia="Times New Roman" w:hAnsi="Times New Roman" w:cs="Times New Roman"/>
          <w:color w:val="333333"/>
          <w:sz w:val="24"/>
          <w:szCs w:val="24"/>
        </w:rPr>
      </w:pPr>
      <w:r w:rsidRPr="00B600F1">
        <w:rPr>
          <w:rFonts w:ascii="Times New Roman" w:eastAsia="Times New Roman" w:hAnsi="Times New Roman" w:cs="Times New Roman"/>
          <w:color w:val="333333"/>
          <w:sz w:val="24"/>
          <w:szCs w:val="24"/>
        </w:rPr>
        <w:t xml:space="preserve">1. Write down </w:t>
      </w:r>
      <w:r>
        <w:rPr>
          <w:rFonts w:ascii="Times New Roman" w:eastAsia="Times New Roman" w:hAnsi="Times New Roman" w:cs="Times New Roman"/>
          <w:color w:val="333333"/>
          <w:sz w:val="24"/>
          <w:szCs w:val="24"/>
        </w:rPr>
        <w:t>clearly</w:t>
      </w:r>
      <w:r w:rsidRPr="00B600F1">
        <w:rPr>
          <w:rFonts w:ascii="Times New Roman" w:eastAsia="Times New Roman" w:hAnsi="Times New Roman" w:cs="Times New Roman"/>
          <w:color w:val="333333"/>
          <w:sz w:val="24"/>
          <w:szCs w:val="24"/>
        </w:rPr>
        <w:t xml:space="preserve"> what you are worried about.</w:t>
      </w:r>
    </w:p>
    <w:p w:rsidR="00B600F1" w:rsidRPr="00B600F1" w:rsidRDefault="00B600F1" w:rsidP="00B600F1">
      <w:pPr>
        <w:spacing w:before="100" w:beforeAutospacing="1" w:after="100" w:afterAutospacing="1" w:line="240" w:lineRule="auto"/>
        <w:rPr>
          <w:rFonts w:ascii="Times New Roman" w:eastAsia="Times New Roman" w:hAnsi="Times New Roman" w:cs="Times New Roman"/>
          <w:color w:val="333333"/>
          <w:sz w:val="24"/>
          <w:szCs w:val="24"/>
        </w:rPr>
      </w:pPr>
      <w:r w:rsidRPr="00B600F1">
        <w:rPr>
          <w:rFonts w:ascii="Times New Roman" w:eastAsia="Times New Roman" w:hAnsi="Times New Roman" w:cs="Times New Roman"/>
          <w:color w:val="333333"/>
          <w:sz w:val="24"/>
          <w:szCs w:val="24"/>
        </w:rPr>
        <w:t>2. Write down what you can do about it.</w:t>
      </w:r>
    </w:p>
    <w:p w:rsidR="00B600F1" w:rsidRPr="00B600F1" w:rsidRDefault="00B600F1" w:rsidP="00B600F1">
      <w:pPr>
        <w:spacing w:before="100" w:beforeAutospacing="1" w:after="100" w:afterAutospacing="1" w:line="240" w:lineRule="auto"/>
        <w:rPr>
          <w:rFonts w:ascii="Times New Roman" w:eastAsia="Times New Roman" w:hAnsi="Times New Roman" w:cs="Times New Roman"/>
          <w:color w:val="333333"/>
          <w:sz w:val="24"/>
          <w:szCs w:val="24"/>
        </w:rPr>
      </w:pPr>
      <w:r w:rsidRPr="00B600F1">
        <w:rPr>
          <w:rFonts w:ascii="Times New Roman" w:eastAsia="Times New Roman" w:hAnsi="Times New Roman" w:cs="Times New Roman"/>
          <w:color w:val="333333"/>
          <w:sz w:val="24"/>
          <w:szCs w:val="24"/>
        </w:rPr>
        <w:t>3. Decide what to do.</w:t>
      </w:r>
    </w:p>
    <w:p w:rsidR="00B600F1" w:rsidRPr="00B600F1" w:rsidRDefault="00B600F1" w:rsidP="00B600F1">
      <w:pPr>
        <w:spacing w:before="100" w:beforeAutospacing="1" w:after="100" w:afterAutospacing="1" w:line="240" w:lineRule="auto"/>
        <w:rPr>
          <w:rFonts w:ascii="Times New Roman" w:eastAsia="Times New Roman" w:hAnsi="Times New Roman" w:cs="Times New Roman"/>
          <w:color w:val="333333"/>
          <w:sz w:val="24"/>
          <w:szCs w:val="24"/>
        </w:rPr>
      </w:pPr>
      <w:r w:rsidRPr="00B600F1">
        <w:rPr>
          <w:rFonts w:ascii="Times New Roman" w:eastAsia="Times New Roman" w:hAnsi="Times New Roman" w:cs="Times New Roman"/>
          <w:color w:val="333333"/>
          <w:sz w:val="24"/>
          <w:szCs w:val="24"/>
        </w:rPr>
        <w:t>4. Start carrying out that decision — immediately.</w:t>
      </w:r>
    </w:p>
    <w:p w:rsidR="00B600F1" w:rsidRDefault="00B600F1" w:rsidP="00B600F1">
      <w:pPr>
        <w:pStyle w:val="Heading2"/>
        <w:rPr>
          <w:rFonts w:ascii="Cambria" w:hAnsi="Cambria"/>
          <w:color w:val="333333"/>
        </w:rPr>
      </w:pPr>
      <w:r>
        <w:rPr>
          <w:rFonts w:ascii="Cambria" w:hAnsi="Cambria"/>
          <w:color w:val="333333"/>
        </w:rPr>
        <w:t>Rest Before You Get Tired</w:t>
      </w:r>
    </w:p>
    <w:p w:rsidR="00B600F1" w:rsidRDefault="00B600F1" w:rsidP="006112C1">
      <w:bookmarkStart w:id="0" w:name="_GoBack"/>
      <w:bookmarkEnd w:id="0"/>
    </w:p>
    <w:p w:rsidR="00B600F1" w:rsidRPr="006112C1" w:rsidRDefault="00B600F1" w:rsidP="006112C1"/>
    <w:sectPr w:rsidR="00B600F1" w:rsidRPr="0061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4A7D"/>
    <w:multiLevelType w:val="hybridMultilevel"/>
    <w:tmpl w:val="AC0E4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65FD9"/>
    <w:multiLevelType w:val="multilevel"/>
    <w:tmpl w:val="80E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FE4A8E"/>
    <w:multiLevelType w:val="multilevel"/>
    <w:tmpl w:val="B8AE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43"/>
    <w:rsid w:val="00091FFD"/>
    <w:rsid w:val="000E77F1"/>
    <w:rsid w:val="0022405E"/>
    <w:rsid w:val="002B0287"/>
    <w:rsid w:val="002B6182"/>
    <w:rsid w:val="00353607"/>
    <w:rsid w:val="003A0D34"/>
    <w:rsid w:val="003A296D"/>
    <w:rsid w:val="004314A3"/>
    <w:rsid w:val="00474BB2"/>
    <w:rsid w:val="00523E6B"/>
    <w:rsid w:val="00585E99"/>
    <w:rsid w:val="00592660"/>
    <w:rsid w:val="005E2159"/>
    <w:rsid w:val="005F0543"/>
    <w:rsid w:val="006112C1"/>
    <w:rsid w:val="0072019E"/>
    <w:rsid w:val="007925F3"/>
    <w:rsid w:val="00AB2A11"/>
    <w:rsid w:val="00B600F1"/>
    <w:rsid w:val="00BC4652"/>
    <w:rsid w:val="00C33E0D"/>
    <w:rsid w:val="00E74B9A"/>
    <w:rsid w:val="00E972F7"/>
    <w:rsid w:val="00EE28C9"/>
    <w:rsid w:val="00FA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2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2A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A11"/>
    <w:rPr>
      <w:rFonts w:asciiTheme="majorHAnsi" w:eastAsiaTheme="majorEastAsia" w:hAnsiTheme="majorHAnsi" w:cstheme="majorBidi"/>
      <w:b/>
      <w:bCs/>
      <w:color w:val="4F81BD" w:themeColor="accent1"/>
      <w:sz w:val="26"/>
      <w:szCs w:val="26"/>
    </w:rPr>
  </w:style>
  <w:style w:type="character" w:customStyle="1" w:styleId="quotename">
    <w:name w:val="quotename"/>
    <w:basedOn w:val="DefaultParagraphFont"/>
    <w:rsid w:val="0072019E"/>
  </w:style>
  <w:style w:type="character" w:styleId="Strong">
    <w:name w:val="Strong"/>
    <w:basedOn w:val="DefaultParagraphFont"/>
    <w:uiPriority w:val="22"/>
    <w:qFormat/>
    <w:rsid w:val="0072019E"/>
    <w:rPr>
      <w:b/>
      <w:bCs/>
    </w:rPr>
  </w:style>
  <w:style w:type="character" w:styleId="Emphasis">
    <w:name w:val="Emphasis"/>
    <w:basedOn w:val="DefaultParagraphFont"/>
    <w:uiPriority w:val="20"/>
    <w:qFormat/>
    <w:rsid w:val="0072019E"/>
    <w:rPr>
      <w:i/>
      <w:iCs/>
    </w:rPr>
  </w:style>
  <w:style w:type="paragraph" w:styleId="NormalWeb">
    <w:name w:val="Normal (Web)"/>
    <w:basedOn w:val="Normal"/>
    <w:uiPriority w:val="99"/>
    <w:semiHidden/>
    <w:unhideWhenUsed/>
    <w:rsid w:val="00FA30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660"/>
    <w:rPr>
      <w:color w:val="0000FF"/>
      <w:u w:val="single"/>
    </w:rPr>
  </w:style>
  <w:style w:type="character" w:customStyle="1" w:styleId="Heading1Char">
    <w:name w:val="Heading 1 Char"/>
    <w:basedOn w:val="DefaultParagraphFont"/>
    <w:link w:val="Heading1"/>
    <w:uiPriority w:val="9"/>
    <w:rsid w:val="002B02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85E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2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2A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A11"/>
    <w:rPr>
      <w:rFonts w:asciiTheme="majorHAnsi" w:eastAsiaTheme="majorEastAsia" w:hAnsiTheme="majorHAnsi" w:cstheme="majorBidi"/>
      <w:b/>
      <w:bCs/>
      <w:color w:val="4F81BD" w:themeColor="accent1"/>
      <w:sz w:val="26"/>
      <w:szCs w:val="26"/>
    </w:rPr>
  </w:style>
  <w:style w:type="character" w:customStyle="1" w:styleId="quotename">
    <w:name w:val="quotename"/>
    <w:basedOn w:val="DefaultParagraphFont"/>
    <w:rsid w:val="0072019E"/>
  </w:style>
  <w:style w:type="character" w:styleId="Strong">
    <w:name w:val="Strong"/>
    <w:basedOn w:val="DefaultParagraphFont"/>
    <w:uiPriority w:val="22"/>
    <w:qFormat/>
    <w:rsid w:val="0072019E"/>
    <w:rPr>
      <w:b/>
      <w:bCs/>
    </w:rPr>
  </w:style>
  <w:style w:type="character" w:styleId="Emphasis">
    <w:name w:val="Emphasis"/>
    <w:basedOn w:val="DefaultParagraphFont"/>
    <w:uiPriority w:val="20"/>
    <w:qFormat/>
    <w:rsid w:val="0072019E"/>
    <w:rPr>
      <w:i/>
      <w:iCs/>
    </w:rPr>
  </w:style>
  <w:style w:type="paragraph" w:styleId="NormalWeb">
    <w:name w:val="Normal (Web)"/>
    <w:basedOn w:val="Normal"/>
    <w:uiPriority w:val="99"/>
    <w:semiHidden/>
    <w:unhideWhenUsed/>
    <w:rsid w:val="00FA30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660"/>
    <w:rPr>
      <w:color w:val="0000FF"/>
      <w:u w:val="single"/>
    </w:rPr>
  </w:style>
  <w:style w:type="character" w:customStyle="1" w:styleId="Heading1Char">
    <w:name w:val="Heading 1 Char"/>
    <w:basedOn w:val="DefaultParagraphFont"/>
    <w:link w:val="Heading1"/>
    <w:uiPriority w:val="9"/>
    <w:rsid w:val="002B028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85E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7136">
      <w:bodyDiv w:val="1"/>
      <w:marLeft w:val="0"/>
      <w:marRight w:val="0"/>
      <w:marTop w:val="0"/>
      <w:marBottom w:val="0"/>
      <w:divBdr>
        <w:top w:val="none" w:sz="0" w:space="0" w:color="auto"/>
        <w:left w:val="none" w:sz="0" w:space="0" w:color="auto"/>
        <w:bottom w:val="none" w:sz="0" w:space="0" w:color="auto"/>
        <w:right w:val="none" w:sz="0" w:space="0" w:color="auto"/>
      </w:divBdr>
    </w:div>
    <w:div w:id="710299618">
      <w:bodyDiv w:val="1"/>
      <w:marLeft w:val="0"/>
      <w:marRight w:val="0"/>
      <w:marTop w:val="0"/>
      <w:marBottom w:val="0"/>
      <w:divBdr>
        <w:top w:val="none" w:sz="0" w:space="0" w:color="auto"/>
        <w:left w:val="none" w:sz="0" w:space="0" w:color="auto"/>
        <w:bottom w:val="none" w:sz="0" w:space="0" w:color="auto"/>
        <w:right w:val="none" w:sz="0" w:space="0" w:color="auto"/>
      </w:divBdr>
    </w:div>
    <w:div w:id="762187301">
      <w:bodyDiv w:val="1"/>
      <w:marLeft w:val="0"/>
      <w:marRight w:val="0"/>
      <w:marTop w:val="0"/>
      <w:marBottom w:val="0"/>
      <w:divBdr>
        <w:top w:val="none" w:sz="0" w:space="0" w:color="auto"/>
        <w:left w:val="none" w:sz="0" w:space="0" w:color="auto"/>
        <w:bottom w:val="none" w:sz="0" w:space="0" w:color="auto"/>
        <w:right w:val="none" w:sz="0" w:space="0" w:color="auto"/>
      </w:divBdr>
    </w:div>
    <w:div w:id="842547502">
      <w:bodyDiv w:val="1"/>
      <w:marLeft w:val="0"/>
      <w:marRight w:val="0"/>
      <w:marTop w:val="0"/>
      <w:marBottom w:val="0"/>
      <w:divBdr>
        <w:top w:val="none" w:sz="0" w:space="0" w:color="auto"/>
        <w:left w:val="none" w:sz="0" w:space="0" w:color="auto"/>
        <w:bottom w:val="none" w:sz="0" w:space="0" w:color="auto"/>
        <w:right w:val="none" w:sz="0" w:space="0" w:color="auto"/>
      </w:divBdr>
    </w:div>
    <w:div w:id="1256549131">
      <w:bodyDiv w:val="1"/>
      <w:marLeft w:val="0"/>
      <w:marRight w:val="0"/>
      <w:marTop w:val="0"/>
      <w:marBottom w:val="0"/>
      <w:divBdr>
        <w:top w:val="none" w:sz="0" w:space="0" w:color="auto"/>
        <w:left w:val="none" w:sz="0" w:space="0" w:color="auto"/>
        <w:bottom w:val="none" w:sz="0" w:space="0" w:color="auto"/>
        <w:right w:val="none" w:sz="0" w:space="0" w:color="auto"/>
      </w:divBdr>
    </w:div>
    <w:div w:id="1265305318">
      <w:bodyDiv w:val="1"/>
      <w:marLeft w:val="0"/>
      <w:marRight w:val="0"/>
      <w:marTop w:val="0"/>
      <w:marBottom w:val="0"/>
      <w:divBdr>
        <w:top w:val="none" w:sz="0" w:space="0" w:color="auto"/>
        <w:left w:val="none" w:sz="0" w:space="0" w:color="auto"/>
        <w:bottom w:val="none" w:sz="0" w:space="0" w:color="auto"/>
        <w:right w:val="none" w:sz="0" w:space="0" w:color="auto"/>
      </w:divBdr>
      <w:divsChild>
        <w:div w:id="868907625">
          <w:marLeft w:val="0"/>
          <w:marRight w:val="0"/>
          <w:marTop w:val="0"/>
          <w:marBottom w:val="0"/>
          <w:divBdr>
            <w:top w:val="none" w:sz="0" w:space="0" w:color="auto"/>
            <w:left w:val="none" w:sz="0" w:space="0" w:color="auto"/>
            <w:bottom w:val="none" w:sz="0" w:space="0" w:color="auto"/>
            <w:right w:val="none" w:sz="0" w:space="0" w:color="auto"/>
          </w:divBdr>
        </w:div>
      </w:divsChild>
    </w:div>
    <w:div w:id="1625652458">
      <w:bodyDiv w:val="1"/>
      <w:marLeft w:val="0"/>
      <w:marRight w:val="0"/>
      <w:marTop w:val="0"/>
      <w:marBottom w:val="0"/>
      <w:divBdr>
        <w:top w:val="none" w:sz="0" w:space="0" w:color="auto"/>
        <w:left w:val="none" w:sz="0" w:space="0" w:color="auto"/>
        <w:bottom w:val="none" w:sz="0" w:space="0" w:color="auto"/>
        <w:right w:val="none" w:sz="0" w:space="0" w:color="auto"/>
      </w:divBdr>
    </w:div>
    <w:div w:id="1818107049">
      <w:bodyDiv w:val="1"/>
      <w:marLeft w:val="0"/>
      <w:marRight w:val="0"/>
      <w:marTop w:val="0"/>
      <w:marBottom w:val="0"/>
      <w:divBdr>
        <w:top w:val="none" w:sz="0" w:space="0" w:color="auto"/>
        <w:left w:val="none" w:sz="0" w:space="0" w:color="auto"/>
        <w:bottom w:val="none" w:sz="0" w:space="0" w:color="auto"/>
        <w:right w:val="none" w:sz="0" w:space="0" w:color="auto"/>
      </w:divBdr>
    </w:div>
    <w:div w:id="183117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iredlife.com/problems/How-to-Deal-With-a-Spouse-Who-Constantly-Criticizes-Yo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26</cp:revision>
  <dcterms:created xsi:type="dcterms:W3CDTF">2019-09-19T15:56:00Z</dcterms:created>
  <dcterms:modified xsi:type="dcterms:W3CDTF">2019-09-21T11:43:00Z</dcterms:modified>
</cp:coreProperties>
</file>