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Användingstest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Kristoffer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 inte hur man bläddrar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Tydligt att kassa = soppskål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Laktos/Gluten angivelse även på bröd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“Meny” i sidomenyn?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Amanda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Leveranstiden i menyn - inte helt tydligt vad 15-20 min betyder.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man lagt till i varukorgen så är det inte riktigt tydligt vart man klickar vidare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Skulle vilja ha leveransalternativ - lämna vid dörr och etc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Statusuppdateringar för leveransen, påminnelse när maten strax är här.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Fler betalningsalternativ - t.ex Swish.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Elina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Svårt att veta hur man bläddrar framåt.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hur man tar sig tillbaka i menyn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