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DCC3" w14:textId="77777777" w:rsidR="00DD3023" w:rsidRDefault="00DD3023" w:rsidP="00DD3023">
      <w:pPr>
        <w:jc w:val="center"/>
        <w:rPr>
          <w:b/>
          <w:u w:val="single"/>
        </w:rPr>
      </w:pPr>
      <w:r>
        <w:rPr>
          <w:b/>
          <w:u w:val="single"/>
        </w:rPr>
        <w:t>MODERN COLLEGE OF ARTS,SCI. &amp; COMM. PUNE-05.</w:t>
      </w:r>
    </w:p>
    <w:p w14:paraId="0A06147D" w14:textId="77777777" w:rsidR="00DD3023" w:rsidRDefault="00DD3023" w:rsidP="00DD3023">
      <w:pPr>
        <w:jc w:val="center"/>
        <w:rPr>
          <w:b/>
          <w:u w:val="single"/>
        </w:rPr>
      </w:pPr>
      <w:r>
        <w:rPr>
          <w:b/>
          <w:u w:val="single"/>
        </w:rPr>
        <w:t>DEPARTMENT OF STATISTICS.</w:t>
      </w:r>
    </w:p>
    <w:p w14:paraId="264CA540" w14:textId="77777777" w:rsidR="00DD3023" w:rsidRDefault="00DD3023" w:rsidP="00DD3023">
      <w:pPr>
        <w:rPr>
          <w:b/>
        </w:rPr>
      </w:pPr>
      <w:r>
        <w:rPr>
          <w:b/>
          <w:u w:val="single"/>
        </w:rPr>
        <w:t>ST- 28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M.Sc.( I )</w:t>
      </w:r>
    </w:p>
    <w:p w14:paraId="656C57AC" w14:textId="77777777" w:rsidR="00DD3023" w:rsidRDefault="00DD3023" w:rsidP="00DD3023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</w:r>
    </w:p>
    <w:p w14:paraId="086C5002" w14:textId="77777777" w:rsidR="00DD3023" w:rsidRPr="00AE10AB" w:rsidRDefault="00DD3023" w:rsidP="00DD3023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Practical No. 13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                                    Submission date: </w:t>
      </w:r>
    </w:p>
    <w:p w14:paraId="3E460D21" w14:textId="77777777" w:rsidR="00DD3023" w:rsidRPr="00706989" w:rsidRDefault="00DD3023" w:rsidP="00DD3023">
      <w:pPr>
        <w:ind w:left="3600" w:hanging="3780"/>
        <w:rPr>
          <w:b/>
          <w:sz w:val="26"/>
          <w:szCs w:val="26"/>
        </w:rPr>
      </w:pPr>
      <w:r w:rsidRPr="00706989">
        <w:rPr>
          <w:b/>
          <w:sz w:val="26"/>
          <w:szCs w:val="26"/>
        </w:rPr>
        <w:t>FACTOR ANALYSIS</w:t>
      </w:r>
    </w:p>
    <w:p w14:paraId="207291DE" w14:textId="77777777" w:rsidR="00DD3023" w:rsidRPr="00706989" w:rsidRDefault="00DD3023" w:rsidP="00DD3023">
      <w:pPr>
        <w:jc w:val="center"/>
        <w:rPr>
          <w:b/>
          <w:sz w:val="26"/>
          <w:szCs w:val="26"/>
        </w:rPr>
      </w:pPr>
    </w:p>
    <w:p w14:paraId="6652B42F" w14:textId="77777777" w:rsidR="00DD3023" w:rsidRPr="004E0789" w:rsidRDefault="00DD3023" w:rsidP="00DD3023">
      <w:pPr>
        <w:rPr>
          <w:sz w:val="26"/>
          <w:szCs w:val="26"/>
        </w:rPr>
      </w:pPr>
      <w:r w:rsidRPr="004E0789">
        <w:rPr>
          <w:sz w:val="26"/>
          <w:szCs w:val="26"/>
        </w:rPr>
        <w:t>Q.1</w:t>
      </w:r>
      <w:r w:rsidRPr="004E0789">
        <w:rPr>
          <w:sz w:val="26"/>
          <w:szCs w:val="26"/>
        </w:rPr>
        <w:tab/>
        <w:t>In a consumer preference study a random sample of customers were asked to rate several attributes of a new product.  The response on a 7-point somatic differential scale, were tabulated and the attribute correlation matrix constructed in given as follows.</w:t>
      </w:r>
    </w:p>
    <w:p w14:paraId="0DD7544E" w14:textId="77777777" w:rsidR="00DD3023" w:rsidRPr="004E0789" w:rsidRDefault="00DD3023" w:rsidP="00DD3023">
      <w:pPr>
        <w:rPr>
          <w:sz w:val="26"/>
          <w:szCs w:val="26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AB104" wp14:editId="7B25B6FF">
                <wp:simplePos x="0" y="0"/>
                <wp:positionH relativeFrom="column">
                  <wp:posOffset>5257800</wp:posOffset>
                </wp:positionH>
                <wp:positionV relativeFrom="paragraph">
                  <wp:posOffset>144145</wp:posOffset>
                </wp:positionV>
                <wp:extent cx="114300" cy="1714500"/>
                <wp:effectExtent l="0" t="0" r="19050" b="19050"/>
                <wp:wrapNone/>
                <wp:docPr id="18" name="Right Bracke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714500"/>
                        </a:xfrm>
                        <a:prstGeom prst="rightBracket">
                          <a:avLst>
                            <a:gd name="adj" fmla="val 1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84DE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9" o:spid="_x0000_s1026" type="#_x0000_t86" style="position:absolute;margin-left:414pt;margin-top:11.35pt;width:9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A5EF4" wp14:editId="6A499C77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114300" cy="1714500"/>
                <wp:effectExtent l="0" t="0" r="19050" b="19050"/>
                <wp:wrapNone/>
                <wp:docPr id="17" name="Left Bracke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714500"/>
                        </a:xfrm>
                        <a:prstGeom prst="leftBracket">
                          <a:avLst>
                            <a:gd name="adj" fmla="val 1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EDF4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8" o:spid="_x0000_s1026" type="#_x0000_t85" style="position:absolute;margin-left:198pt;margin-top:10.65pt;width:9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"/>
            </w:pict>
          </mc:Fallback>
        </mc:AlternateContent>
      </w: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2700"/>
        <w:gridCol w:w="540"/>
        <w:gridCol w:w="1080"/>
        <w:gridCol w:w="720"/>
        <w:gridCol w:w="900"/>
        <w:gridCol w:w="720"/>
        <w:gridCol w:w="857"/>
      </w:tblGrid>
      <w:tr w:rsidR="00DD3023" w:rsidRPr="004E0789" w14:paraId="4B0454A4" w14:textId="77777777" w:rsidTr="007506E7">
        <w:tc>
          <w:tcPr>
            <w:tcW w:w="2700" w:type="dxa"/>
          </w:tcPr>
          <w:p w14:paraId="18C9F706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Attribute (Variable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40" w:type="dxa"/>
          </w:tcPr>
          <w:p w14:paraId="17166DFC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14:paraId="528616FD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14:paraId="7D2CDBD2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2</w:t>
            </w:r>
          </w:p>
        </w:tc>
        <w:tc>
          <w:tcPr>
            <w:tcW w:w="900" w:type="dxa"/>
          </w:tcPr>
          <w:p w14:paraId="3CFA076B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</w:tcPr>
          <w:p w14:paraId="5EFB5EB9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4</w:t>
            </w:r>
          </w:p>
        </w:tc>
        <w:tc>
          <w:tcPr>
            <w:tcW w:w="857" w:type="dxa"/>
          </w:tcPr>
          <w:p w14:paraId="6C6DCAA7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5</w:t>
            </w:r>
          </w:p>
        </w:tc>
      </w:tr>
      <w:tr w:rsidR="00DD3023" w:rsidRPr="004E0789" w14:paraId="5C8AB71A" w14:textId="77777777" w:rsidTr="007506E7">
        <w:tc>
          <w:tcPr>
            <w:tcW w:w="2700" w:type="dxa"/>
          </w:tcPr>
          <w:p w14:paraId="002FE7AE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Taste</w:t>
            </w:r>
          </w:p>
        </w:tc>
        <w:tc>
          <w:tcPr>
            <w:tcW w:w="540" w:type="dxa"/>
          </w:tcPr>
          <w:p w14:paraId="48D7B85B" w14:textId="77777777" w:rsidR="00DD3023" w:rsidRPr="004E0789" w:rsidRDefault="00DD3023" w:rsidP="007506E7">
            <w:pPr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14:paraId="16C8531B" w14:textId="77777777" w:rsidR="00DD3023" w:rsidRPr="00527C1F" w:rsidRDefault="00DD3023" w:rsidP="007506E7">
            <w:r w:rsidRPr="00527C1F">
              <w:t>1.00</w:t>
            </w:r>
          </w:p>
        </w:tc>
        <w:tc>
          <w:tcPr>
            <w:tcW w:w="720" w:type="dxa"/>
          </w:tcPr>
          <w:p w14:paraId="1E28DEB8" w14:textId="77777777" w:rsidR="00DD3023" w:rsidRPr="00527C1F" w:rsidRDefault="00DD3023" w:rsidP="007506E7">
            <w:r w:rsidRPr="00527C1F">
              <w:t>0.02</w:t>
            </w:r>
          </w:p>
        </w:tc>
        <w:tc>
          <w:tcPr>
            <w:tcW w:w="900" w:type="dxa"/>
          </w:tcPr>
          <w:p w14:paraId="20F4FD41" w14:textId="77777777" w:rsidR="00DD3023" w:rsidRPr="00527C1F" w:rsidRDefault="00DD3023" w:rsidP="007506E7">
            <w:r w:rsidRPr="00527C1F">
              <w:t>0.96</w:t>
            </w:r>
          </w:p>
        </w:tc>
        <w:tc>
          <w:tcPr>
            <w:tcW w:w="720" w:type="dxa"/>
          </w:tcPr>
          <w:p w14:paraId="71A47A3B" w14:textId="77777777" w:rsidR="00DD3023" w:rsidRPr="00527C1F" w:rsidRDefault="00DD3023" w:rsidP="007506E7">
            <w:r w:rsidRPr="00527C1F">
              <w:t>0.42</w:t>
            </w:r>
          </w:p>
        </w:tc>
        <w:tc>
          <w:tcPr>
            <w:tcW w:w="857" w:type="dxa"/>
          </w:tcPr>
          <w:p w14:paraId="4DF21E8C" w14:textId="77777777" w:rsidR="00DD3023" w:rsidRPr="00527C1F" w:rsidRDefault="00DD3023" w:rsidP="007506E7">
            <w:r w:rsidRPr="00527C1F">
              <w:t>0.01</w:t>
            </w:r>
          </w:p>
        </w:tc>
      </w:tr>
      <w:tr w:rsidR="00DD3023" w:rsidRPr="004E0789" w14:paraId="32A120B4" w14:textId="77777777" w:rsidTr="007506E7">
        <w:tc>
          <w:tcPr>
            <w:tcW w:w="2700" w:type="dxa"/>
          </w:tcPr>
          <w:p w14:paraId="509F3CE8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Good buy for money</w:t>
            </w:r>
          </w:p>
        </w:tc>
        <w:tc>
          <w:tcPr>
            <w:tcW w:w="540" w:type="dxa"/>
          </w:tcPr>
          <w:p w14:paraId="07F06FAB" w14:textId="77777777" w:rsidR="00DD3023" w:rsidRPr="004E0789" w:rsidRDefault="00DD3023" w:rsidP="007506E7">
            <w:pPr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2</w:t>
            </w:r>
          </w:p>
        </w:tc>
        <w:tc>
          <w:tcPr>
            <w:tcW w:w="1080" w:type="dxa"/>
          </w:tcPr>
          <w:p w14:paraId="2DF8AF5D" w14:textId="77777777" w:rsidR="00DD3023" w:rsidRPr="00527C1F" w:rsidRDefault="00DD3023" w:rsidP="007506E7">
            <w:r w:rsidRPr="00527C1F">
              <w:t>0.02</w:t>
            </w:r>
          </w:p>
        </w:tc>
        <w:tc>
          <w:tcPr>
            <w:tcW w:w="720" w:type="dxa"/>
          </w:tcPr>
          <w:p w14:paraId="386C5E20" w14:textId="77777777" w:rsidR="00DD3023" w:rsidRPr="00527C1F" w:rsidRDefault="00DD3023" w:rsidP="007506E7">
            <w:r w:rsidRPr="00527C1F">
              <w:t>1</w:t>
            </w:r>
          </w:p>
        </w:tc>
        <w:tc>
          <w:tcPr>
            <w:tcW w:w="900" w:type="dxa"/>
          </w:tcPr>
          <w:p w14:paraId="3063B536" w14:textId="77777777" w:rsidR="00DD3023" w:rsidRPr="00527C1F" w:rsidRDefault="00DD3023" w:rsidP="007506E7">
            <w:r w:rsidRPr="00527C1F">
              <w:t>0.13</w:t>
            </w:r>
          </w:p>
        </w:tc>
        <w:tc>
          <w:tcPr>
            <w:tcW w:w="720" w:type="dxa"/>
          </w:tcPr>
          <w:p w14:paraId="7C2BAC4F" w14:textId="77777777" w:rsidR="00DD3023" w:rsidRPr="00527C1F" w:rsidRDefault="00DD3023" w:rsidP="007506E7">
            <w:r w:rsidRPr="00527C1F">
              <w:t>0.71</w:t>
            </w:r>
          </w:p>
        </w:tc>
        <w:tc>
          <w:tcPr>
            <w:tcW w:w="857" w:type="dxa"/>
          </w:tcPr>
          <w:p w14:paraId="327E4EC8" w14:textId="77777777" w:rsidR="00DD3023" w:rsidRPr="00527C1F" w:rsidRDefault="00DD3023" w:rsidP="007506E7">
            <w:r w:rsidRPr="00527C1F">
              <w:t>0.85</w:t>
            </w:r>
          </w:p>
        </w:tc>
      </w:tr>
      <w:tr w:rsidR="00DD3023" w:rsidRPr="004E0789" w14:paraId="4EFCE931" w14:textId="77777777" w:rsidTr="007506E7">
        <w:tc>
          <w:tcPr>
            <w:tcW w:w="2700" w:type="dxa"/>
          </w:tcPr>
          <w:p w14:paraId="6A706F42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Flavor</w:t>
            </w:r>
          </w:p>
        </w:tc>
        <w:tc>
          <w:tcPr>
            <w:tcW w:w="540" w:type="dxa"/>
          </w:tcPr>
          <w:p w14:paraId="766916F5" w14:textId="77777777" w:rsidR="00DD3023" w:rsidRPr="004E0789" w:rsidRDefault="00DD3023" w:rsidP="007506E7">
            <w:pPr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14:paraId="38A2A8FE" w14:textId="77777777" w:rsidR="00DD3023" w:rsidRPr="00527C1F" w:rsidRDefault="00DD3023" w:rsidP="007506E7">
            <w:r w:rsidRPr="00527C1F">
              <w:t>0.96</w:t>
            </w:r>
          </w:p>
        </w:tc>
        <w:tc>
          <w:tcPr>
            <w:tcW w:w="720" w:type="dxa"/>
          </w:tcPr>
          <w:p w14:paraId="5339F901" w14:textId="77777777" w:rsidR="00DD3023" w:rsidRPr="00527C1F" w:rsidRDefault="00DD3023" w:rsidP="007506E7">
            <w:r w:rsidRPr="00527C1F">
              <w:t>0.13</w:t>
            </w:r>
          </w:p>
        </w:tc>
        <w:tc>
          <w:tcPr>
            <w:tcW w:w="900" w:type="dxa"/>
          </w:tcPr>
          <w:p w14:paraId="7212884E" w14:textId="77777777" w:rsidR="00DD3023" w:rsidRPr="00527C1F" w:rsidRDefault="00DD3023" w:rsidP="007506E7">
            <w:r w:rsidRPr="00527C1F">
              <w:t>1</w:t>
            </w:r>
          </w:p>
        </w:tc>
        <w:tc>
          <w:tcPr>
            <w:tcW w:w="720" w:type="dxa"/>
          </w:tcPr>
          <w:p w14:paraId="4C041C95" w14:textId="77777777" w:rsidR="00DD3023" w:rsidRPr="00527C1F" w:rsidRDefault="00DD3023" w:rsidP="007506E7">
            <w:r w:rsidRPr="00527C1F">
              <w:t>0.5</w:t>
            </w:r>
          </w:p>
        </w:tc>
        <w:tc>
          <w:tcPr>
            <w:tcW w:w="857" w:type="dxa"/>
          </w:tcPr>
          <w:p w14:paraId="54C970E5" w14:textId="77777777" w:rsidR="00DD3023" w:rsidRPr="00527C1F" w:rsidRDefault="00DD3023" w:rsidP="007506E7">
            <w:r w:rsidRPr="00527C1F">
              <w:t>0.11</w:t>
            </w:r>
          </w:p>
        </w:tc>
      </w:tr>
      <w:tr w:rsidR="00DD3023" w:rsidRPr="004E0789" w14:paraId="0E3CEC40" w14:textId="77777777" w:rsidTr="007506E7">
        <w:tc>
          <w:tcPr>
            <w:tcW w:w="2700" w:type="dxa"/>
          </w:tcPr>
          <w:p w14:paraId="578ADB22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Suitable for snack</w:t>
            </w:r>
          </w:p>
        </w:tc>
        <w:tc>
          <w:tcPr>
            <w:tcW w:w="540" w:type="dxa"/>
          </w:tcPr>
          <w:p w14:paraId="05059B7F" w14:textId="77777777" w:rsidR="00DD3023" w:rsidRPr="004E0789" w:rsidRDefault="00DD3023" w:rsidP="007506E7">
            <w:pPr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4</w:t>
            </w:r>
          </w:p>
        </w:tc>
        <w:tc>
          <w:tcPr>
            <w:tcW w:w="1080" w:type="dxa"/>
          </w:tcPr>
          <w:p w14:paraId="432AF914" w14:textId="77777777" w:rsidR="00DD3023" w:rsidRPr="00527C1F" w:rsidRDefault="00DD3023" w:rsidP="007506E7">
            <w:r w:rsidRPr="00527C1F">
              <w:t>0.42</w:t>
            </w:r>
          </w:p>
        </w:tc>
        <w:tc>
          <w:tcPr>
            <w:tcW w:w="720" w:type="dxa"/>
          </w:tcPr>
          <w:p w14:paraId="62A258F8" w14:textId="77777777" w:rsidR="00DD3023" w:rsidRPr="00527C1F" w:rsidRDefault="00DD3023" w:rsidP="007506E7">
            <w:r w:rsidRPr="00527C1F">
              <w:t>0.71</w:t>
            </w:r>
          </w:p>
        </w:tc>
        <w:tc>
          <w:tcPr>
            <w:tcW w:w="900" w:type="dxa"/>
          </w:tcPr>
          <w:p w14:paraId="093C00BB" w14:textId="77777777" w:rsidR="00DD3023" w:rsidRPr="00527C1F" w:rsidRDefault="00DD3023" w:rsidP="007506E7">
            <w:r w:rsidRPr="00527C1F">
              <w:t>0.5</w:t>
            </w:r>
          </w:p>
        </w:tc>
        <w:tc>
          <w:tcPr>
            <w:tcW w:w="720" w:type="dxa"/>
          </w:tcPr>
          <w:p w14:paraId="5DF4C938" w14:textId="77777777" w:rsidR="00DD3023" w:rsidRPr="00527C1F" w:rsidRDefault="00DD3023" w:rsidP="007506E7">
            <w:r w:rsidRPr="00527C1F">
              <w:t>1</w:t>
            </w:r>
          </w:p>
        </w:tc>
        <w:tc>
          <w:tcPr>
            <w:tcW w:w="857" w:type="dxa"/>
          </w:tcPr>
          <w:p w14:paraId="12D84788" w14:textId="77777777" w:rsidR="00DD3023" w:rsidRPr="00527C1F" w:rsidRDefault="00DD3023" w:rsidP="007506E7">
            <w:r w:rsidRPr="00527C1F">
              <w:t>0.79</w:t>
            </w:r>
          </w:p>
        </w:tc>
      </w:tr>
      <w:tr w:rsidR="00DD3023" w:rsidRPr="004E0789" w14:paraId="309985C6" w14:textId="77777777" w:rsidTr="007506E7">
        <w:tc>
          <w:tcPr>
            <w:tcW w:w="2700" w:type="dxa"/>
          </w:tcPr>
          <w:p w14:paraId="523FFD6F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Provides lot of energy</w:t>
            </w:r>
          </w:p>
        </w:tc>
        <w:tc>
          <w:tcPr>
            <w:tcW w:w="540" w:type="dxa"/>
          </w:tcPr>
          <w:p w14:paraId="7BEA6F46" w14:textId="77777777" w:rsidR="00DD3023" w:rsidRPr="004E0789" w:rsidRDefault="00DD3023" w:rsidP="007506E7">
            <w:pPr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5</w:t>
            </w:r>
          </w:p>
        </w:tc>
        <w:tc>
          <w:tcPr>
            <w:tcW w:w="1080" w:type="dxa"/>
          </w:tcPr>
          <w:p w14:paraId="6BBBDC78" w14:textId="77777777" w:rsidR="00DD3023" w:rsidRPr="00527C1F" w:rsidRDefault="00DD3023" w:rsidP="007506E7">
            <w:r w:rsidRPr="00527C1F">
              <w:t>0.01</w:t>
            </w:r>
          </w:p>
        </w:tc>
        <w:tc>
          <w:tcPr>
            <w:tcW w:w="720" w:type="dxa"/>
          </w:tcPr>
          <w:p w14:paraId="2105D42B" w14:textId="77777777" w:rsidR="00DD3023" w:rsidRPr="00527C1F" w:rsidRDefault="00DD3023" w:rsidP="007506E7">
            <w:r w:rsidRPr="00527C1F">
              <w:t>0.85</w:t>
            </w:r>
          </w:p>
        </w:tc>
        <w:tc>
          <w:tcPr>
            <w:tcW w:w="900" w:type="dxa"/>
          </w:tcPr>
          <w:p w14:paraId="77A930BD" w14:textId="77777777" w:rsidR="00DD3023" w:rsidRPr="00527C1F" w:rsidRDefault="00DD3023" w:rsidP="007506E7">
            <w:r w:rsidRPr="00527C1F">
              <w:t>0.11</w:t>
            </w:r>
          </w:p>
        </w:tc>
        <w:tc>
          <w:tcPr>
            <w:tcW w:w="720" w:type="dxa"/>
          </w:tcPr>
          <w:p w14:paraId="30BFA890" w14:textId="77777777" w:rsidR="00DD3023" w:rsidRPr="00527C1F" w:rsidRDefault="00DD3023" w:rsidP="007506E7">
            <w:r w:rsidRPr="00527C1F">
              <w:t>0.79</w:t>
            </w:r>
          </w:p>
        </w:tc>
        <w:tc>
          <w:tcPr>
            <w:tcW w:w="857" w:type="dxa"/>
          </w:tcPr>
          <w:p w14:paraId="43B2775A" w14:textId="77777777" w:rsidR="00DD3023" w:rsidRDefault="00DD3023" w:rsidP="007506E7">
            <w:r w:rsidRPr="00527C1F">
              <w:t>1</w:t>
            </w:r>
          </w:p>
        </w:tc>
      </w:tr>
    </w:tbl>
    <w:p w14:paraId="0CADBAC0" w14:textId="77777777" w:rsidR="00DD3023" w:rsidRPr="004E0789" w:rsidRDefault="00DD3023" w:rsidP="00DD3023">
      <w:pPr>
        <w:rPr>
          <w:sz w:val="26"/>
          <w:szCs w:val="26"/>
        </w:rPr>
      </w:pPr>
    </w:p>
    <w:p w14:paraId="7FE2059A" w14:textId="77777777" w:rsidR="00DD3023" w:rsidRPr="004E0789" w:rsidRDefault="00DD3023" w:rsidP="00DD3023">
      <w:pPr>
        <w:spacing w:line="360" w:lineRule="auto"/>
        <w:rPr>
          <w:sz w:val="26"/>
          <w:szCs w:val="26"/>
        </w:rPr>
      </w:pPr>
      <w:r w:rsidRPr="004E0789">
        <w:rPr>
          <w:sz w:val="26"/>
          <w:szCs w:val="26"/>
        </w:rPr>
        <w:t>Assuming m=2. Calculate</w:t>
      </w:r>
    </w:p>
    <w:p w14:paraId="1CFDEB72" w14:textId="77777777" w:rsidR="00DD3023" w:rsidRPr="004E0789" w:rsidRDefault="00DD3023" w:rsidP="00DD3023">
      <w:pPr>
        <w:rPr>
          <w:sz w:val="26"/>
          <w:szCs w:val="26"/>
        </w:rPr>
      </w:pPr>
      <w:r w:rsidRPr="004E0789">
        <w:rPr>
          <w:sz w:val="26"/>
          <w:szCs w:val="26"/>
        </w:rPr>
        <w:tab/>
        <w:t>a)   matrix of factor loading L.</w:t>
      </w:r>
    </w:p>
    <w:p w14:paraId="543E29B0" w14:textId="77777777" w:rsidR="00DD3023" w:rsidRPr="004E0789" w:rsidRDefault="00DD3023" w:rsidP="00DD3023">
      <w:pPr>
        <w:rPr>
          <w:sz w:val="26"/>
          <w:szCs w:val="26"/>
        </w:rPr>
      </w:pPr>
      <w:r w:rsidRPr="004E0789">
        <w:rPr>
          <w:sz w:val="26"/>
          <w:szCs w:val="26"/>
        </w:rPr>
        <w:tab/>
        <w:t>b)   Communalities</w:t>
      </w:r>
    </w:p>
    <w:p w14:paraId="6FD22465" w14:textId="77777777" w:rsidR="00DD3023" w:rsidRPr="004E0789" w:rsidRDefault="00DD3023" w:rsidP="00DD3023">
      <w:pPr>
        <w:rPr>
          <w:sz w:val="26"/>
          <w:szCs w:val="26"/>
        </w:rPr>
      </w:pPr>
      <w:r w:rsidRPr="004E0789">
        <w:rPr>
          <w:sz w:val="26"/>
          <w:szCs w:val="26"/>
        </w:rPr>
        <w:tab/>
        <w:t>c)   Specific variances.</w:t>
      </w:r>
      <w:r w:rsidRPr="004E0789">
        <w:rPr>
          <w:sz w:val="26"/>
          <w:szCs w:val="26"/>
        </w:rPr>
        <w:tab/>
      </w:r>
    </w:p>
    <w:p w14:paraId="6BCB2043" w14:textId="77777777" w:rsidR="00DD3023" w:rsidRPr="004E0789" w:rsidRDefault="00DD3023" w:rsidP="00DD3023">
      <w:pPr>
        <w:ind w:left="1440" w:hanging="720"/>
        <w:rPr>
          <w:sz w:val="26"/>
          <w:szCs w:val="26"/>
        </w:rPr>
      </w:pPr>
      <w:r w:rsidRPr="004E0789">
        <w:rPr>
          <w:sz w:val="26"/>
          <w:szCs w:val="26"/>
        </w:rPr>
        <w:t>d)   Proportion</w:t>
      </w:r>
      <w:r>
        <w:rPr>
          <w:sz w:val="26"/>
          <w:szCs w:val="26"/>
        </w:rPr>
        <w:t xml:space="preserve"> of total population </w:t>
      </w:r>
      <w:r w:rsidRPr="004E0789">
        <w:rPr>
          <w:sz w:val="26"/>
          <w:szCs w:val="26"/>
        </w:rPr>
        <w:t>variance explained by the first</w:t>
      </w:r>
      <w:r>
        <w:rPr>
          <w:sz w:val="26"/>
          <w:szCs w:val="26"/>
        </w:rPr>
        <w:t xml:space="preserve"> </w:t>
      </w:r>
      <w:r w:rsidRPr="004E0789">
        <w:rPr>
          <w:sz w:val="26"/>
          <w:szCs w:val="26"/>
        </w:rPr>
        <w:t>common factor.</w:t>
      </w:r>
    </w:p>
    <w:p w14:paraId="6AA1A7FE" w14:textId="77777777" w:rsidR="00DD3023" w:rsidRPr="004E0789" w:rsidRDefault="00DD3023" w:rsidP="00DD3023">
      <w:pPr>
        <w:rPr>
          <w:sz w:val="26"/>
          <w:szCs w:val="26"/>
        </w:rPr>
      </w:pPr>
    </w:p>
    <w:p w14:paraId="56B6ACA4" w14:textId="77777777" w:rsidR="00DD3023" w:rsidRPr="004E0789" w:rsidRDefault="00DD3023" w:rsidP="00DD3023">
      <w:pPr>
        <w:rPr>
          <w:sz w:val="26"/>
          <w:szCs w:val="26"/>
        </w:rPr>
      </w:pPr>
      <w:r w:rsidRPr="004E0789">
        <w:rPr>
          <w:sz w:val="26"/>
          <w:szCs w:val="26"/>
        </w:rPr>
        <w:t>Q.2</w:t>
      </w:r>
      <w:r w:rsidRPr="004E0789">
        <w:rPr>
          <w:sz w:val="26"/>
          <w:szCs w:val="26"/>
        </w:rPr>
        <w:tab/>
        <w:t>Consider a sample correlation matrix.</w:t>
      </w:r>
    </w:p>
    <w:p w14:paraId="3909E299" w14:textId="77777777" w:rsidR="00DD3023" w:rsidRPr="004E0789" w:rsidRDefault="00DD3023" w:rsidP="00DD3023">
      <w:pPr>
        <w:rPr>
          <w:sz w:val="26"/>
          <w:szCs w:val="26"/>
        </w:rPr>
      </w:pPr>
    </w:p>
    <w:tbl>
      <w:tblPr>
        <w:tblW w:w="0" w:type="auto"/>
        <w:tblInd w:w="1008" w:type="dxa"/>
        <w:tblLook w:val="01E0" w:firstRow="1" w:lastRow="1" w:firstColumn="1" w:lastColumn="1" w:noHBand="0" w:noVBand="0"/>
      </w:tblPr>
      <w:tblGrid>
        <w:gridCol w:w="2472"/>
        <w:gridCol w:w="813"/>
        <w:gridCol w:w="1053"/>
        <w:gridCol w:w="813"/>
        <w:gridCol w:w="891"/>
        <w:gridCol w:w="682"/>
        <w:gridCol w:w="793"/>
      </w:tblGrid>
      <w:tr w:rsidR="00DD3023" w:rsidRPr="004E0789" w14:paraId="265350B1" w14:textId="77777777" w:rsidTr="007506E7">
        <w:tc>
          <w:tcPr>
            <w:tcW w:w="2472" w:type="dxa"/>
          </w:tcPr>
          <w:p w14:paraId="4B46EB50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noProof/>
                <w:lang w:bidi="mr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047BBD" wp14:editId="380BDAD3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27940</wp:posOffset>
                      </wp:positionV>
                      <wp:extent cx="114300" cy="1371600"/>
                      <wp:effectExtent l="0" t="0" r="19050" b="19050"/>
                      <wp:wrapNone/>
                      <wp:docPr id="16" name="Left Bracket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371600"/>
                              </a:xfrm>
                              <a:prstGeom prst="leftBracket">
                                <a:avLst>
                                  <a:gd name="adj" fmla="val 10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9F20F" id="Left Bracket 7" o:spid="_x0000_s1026" type="#_x0000_t85" style="position:absolute;margin-left:109.45pt;margin-top:2.2pt;width:9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"/>
                  </w:pict>
                </mc:Fallback>
              </mc:AlternateContent>
            </w:r>
          </w:p>
        </w:tc>
        <w:tc>
          <w:tcPr>
            <w:tcW w:w="813" w:type="dxa"/>
          </w:tcPr>
          <w:p w14:paraId="7ABE2CD5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14:paraId="6CCAE03C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3" w:type="dxa"/>
          </w:tcPr>
          <w:p w14:paraId="3E095D8D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91" w:type="dxa"/>
          </w:tcPr>
          <w:p w14:paraId="0856B887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82" w:type="dxa"/>
          </w:tcPr>
          <w:p w14:paraId="01F1BF68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3" w:type="dxa"/>
          </w:tcPr>
          <w:p w14:paraId="32489A46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lang w:bidi="mr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D6B056" wp14:editId="7C37AB5B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15875</wp:posOffset>
                      </wp:positionV>
                      <wp:extent cx="113665" cy="1371600"/>
                      <wp:effectExtent l="0" t="0" r="19685" b="19050"/>
                      <wp:wrapNone/>
                      <wp:docPr id="15" name="Left Bracket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13665" cy="1371600"/>
                              </a:xfrm>
                              <a:prstGeom prst="leftBracket">
                                <a:avLst>
                                  <a:gd name="adj" fmla="val 10055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502E8" id="Left Bracket 6" o:spid="_x0000_s1026" type="#_x0000_t85" style="position:absolute;margin-left:-1.6pt;margin-top:1.25pt;width:8.95pt;height:10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"/>
                  </w:pict>
                </mc:Fallback>
              </mc:AlternateContent>
            </w:r>
          </w:p>
        </w:tc>
      </w:tr>
      <w:tr w:rsidR="00DD3023" w:rsidRPr="004E0789" w14:paraId="11F44E33" w14:textId="77777777" w:rsidTr="007506E7">
        <w:tc>
          <w:tcPr>
            <w:tcW w:w="2472" w:type="dxa"/>
          </w:tcPr>
          <w:p w14:paraId="654B57F0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813" w:type="dxa"/>
          </w:tcPr>
          <w:p w14:paraId="16797086" w14:textId="77777777" w:rsidR="00DD3023" w:rsidRPr="004E0789" w:rsidRDefault="00DD3023" w:rsidP="007506E7">
            <w:pPr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0.577</w:t>
            </w:r>
          </w:p>
        </w:tc>
        <w:tc>
          <w:tcPr>
            <w:tcW w:w="1053" w:type="dxa"/>
          </w:tcPr>
          <w:p w14:paraId="4BDE9274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1</w:t>
            </w:r>
          </w:p>
        </w:tc>
        <w:tc>
          <w:tcPr>
            <w:tcW w:w="813" w:type="dxa"/>
          </w:tcPr>
          <w:p w14:paraId="34A55AD0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91" w:type="dxa"/>
          </w:tcPr>
          <w:p w14:paraId="46999BE7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82" w:type="dxa"/>
          </w:tcPr>
          <w:p w14:paraId="0DFECB8E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3" w:type="dxa"/>
          </w:tcPr>
          <w:p w14:paraId="02D3C9E0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</w:tr>
      <w:tr w:rsidR="00DD3023" w:rsidRPr="004E0789" w14:paraId="08B5A639" w14:textId="77777777" w:rsidTr="007506E7">
        <w:tc>
          <w:tcPr>
            <w:tcW w:w="2472" w:type="dxa"/>
          </w:tcPr>
          <w:p w14:paraId="6468BA5E" w14:textId="77777777" w:rsidR="00DD3023" w:rsidRPr="004E0789" w:rsidRDefault="00DD3023" w:rsidP="007506E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 xml:space="preserve">           Rs   =</w:t>
            </w:r>
          </w:p>
        </w:tc>
        <w:tc>
          <w:tcPr>
            <w:tcW w:w="813" w:type="dxa"/>
          </w:tcPr>
          <w:p w14:paraId="20C28FB4" w14:textId="77777777" w:rsidR="00DD3023" w:rsidRPr="004E0789" w:rsidRDefault="00DD3023" w:rsidP="007506E7">
            <w:pPr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0.509</w:t>
            </w:r>
          </w:p>
        </w:tc>
        <w:tc>
          <w:tcPr>
            <w:tcW w:w="1053" w:type="dxa"/>
          </w:tcPr>
          <w:p w14:paraId="630FA0EA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0.599</w:t>
            </w:r>
          </w:p>
        </w:tc>
        <w:tc>
          <w:tcPr>
            <w:tcW w:w="813" w:type="dxa"/>
          </w:tcPr>
          <w:p w14:paraId="699D1782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1</w:t>
            </w:r>
          </w:p>
        </w:tc>
        <w:tc>
          <w:tcPr>
            <w:tcW w:w="891" w:type="dxa"/>
          </w:tcPr>
          <w:p w14:paraId="4A9BC2A6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82" w:type="dxa"/>
          </w:tcPr>
          <w:p w14:paraId="54872DC6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3" w:type="dxa"/>
          </w:tcPr>
          <w:p w14:paraId="60F3EC1B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</w:tr>
      <w:tr w:rsidR="00DD3023" w:rsidRPr="004E0789" w14:paraId="31C8A962" w14:textId="77777777" w:rsidTr="007506E7">
        <w:tc>
          <w:tcPr>
            <w:tcW w:w="2472" w:type="dxa"/>
          </w:tcPr>
          <w:p w14:paraId="3BB68717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813" w:type="dxa"/>
          </w:tcPr>
          <w:p w14:paraId="6469418A" w14:textId="77777777" w:rsidR="00DD3023" w:rsidRPr="004E0789" w:rsidRDefault="00DD3023" w:rsidP="007506E7">
            <w:pPr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0.387</w:t>
            </w:r>
          </w:p>
        </w:tc>
        <w:tc>
          <w:tcPr>
            <w:tcW w:w="1053" w:type="dxa"/>
          </w:tcPr>
          <w:p w14:paraId="35043036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0.389</w:t>
            </w:r>
          </w:p>
        </w:tc>
        <w:tc>
          <w:tcPr>
            <w:tcW w:w="813" w:type="dxa"/>
          </w:tcPr>
          <w:p w14:paraId="7CBA62BA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0.436</w:t>
            </w:r>
          </w:p>
        </w:tc>
        <w:tc>
          <w:tcPr>
            <w:tcW w:w="891" w:type="dxa"/>
          </w:tcPr>
          <w:p w14:paraId="156A74FB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1</w:t>
            </w:r>
          </w:p>
        </w:tc>
        <w:tc>
          <w:tcPr>
            <w:tcW w:w="682" w:type="dxa"/>
          </w:tcPr>
          <w:p w14:paraId="30167AF4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3" w:type="dxa"/>
          </w:tcPr>
          <w:p w14:paraId="6977BE33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</w:tr>
      <w:tr w:rsidR="00DD3023" w:rsidRPr="004E0789" w14:paraId="1F2D0694" w14:textId="77777777" w:rsidTr="007506E7">
        <w:tc>
          <w:tcPr>
            <w:tcW w:w="2472" w:type="dxa"/>
          </w:tcPr>
          <w:p w14:paraId="7A16DBEE" w14:textId="77777777" w:rsidR="00DD3023" w:rsidRPr="004E0789" w:rsidRDefault="00DD3023" w:rsidP="007506E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813" w:type="dxa"/>
          </w:tcPr>
          <w:p w14:paraId="5A0036AA" w14:textId="77777777" w:rsidR="00DD3023" w:rsidRPr="004E0789" w:rsidRDefault="00DD3023" w:rsidP="007506E7">
            <w:pPr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0.462</w:t>
            </w:r>
          </w:p>
        </w:tc>
        <w:tc>
          <w:tcPr>
            <w:tcW w:w="1053" w:type="dxa"/>
          </w:tcPr>
          <w:p w14:paraId="553E05AD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0.322</w:t>
            </w:r>
          </w:p>
        </w:tc>
        <w:tc>
          <w:tcPr>
            <w:tcW w:w="813" w:type="dxa"/>
          </w:tcPr>
          <w:p w14:paraId="476CA998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0.426</w:t>
            </w:r>
          </w:p>
        </w:tc>
        <w:tc>
          <w:tcPr>
            <w:tcW w:w="891" w:type="dxa"/>
          </w:tcPr>
          <w:p w14:paraId="2EB30DB4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0.523</w:t>
            </w:r>
          </w:p>
        </w:tc>
        <w:tc>
          <w:tcPr>
            <w:tcW w:w="682" w:type="dxa"/>
          </w:tcPr>
          <w:p w14:paraId="262171EF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  <w:r w:rsidRPr="004E0789">
              <w:rPr>
                <w:sz w:val="26"/>
                <w:szCs w:val="26"/>
              </w:rPr>
              <w:t>1</w:t>
            </w:r>
          </w:p>
        </w:tc>
        <w:tc>
          <w:tcPr>
            <w:tcW w:w="793" w:type="dxa"/>
          </w:tcPr>
          <w:p w14:paraId="6C1C927F" w14:textId="77777777" w:rsidR="00DD3023" w:rsidRPr="004E0789" w:rsidRDefault="00DD3023" w:rsidP="007506E7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D6219BC" w14:textId="77777777" w:rsidR="00DD3023" w:rsidRPr="004E0789" w:rsidRDefault="00DD3023" w:rsidP="00DD3023">
      <w:pPr>
        <w:rPr>
          <w:sz w:val="26"/>
          <w:szCs w:val="26"/>
        </w:rPr>
      </w:pPr>
    </w:p>
    <w:p w14:paraId="5781FD17" w14:textId="77777777" w:rsidR="00DD3023" w:rsidRDefault="00DD3023" w:rsidP="00DD3023">
      <w:pPr>
        <w:pBdr>
          <w:bottom w:val="dotted" w:sz="24" w:space="1" w:color="auto"/>
        </w:pBd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Assuming m=2 </w:t>
      </w:r>
      <w:r w:rsidRPr="004E0789">
        <w:rPr>
          <w:sz w:val="26"/>
          <w:szCs w:val="26"/>
        </w:rPr>
        <w:t>factor model.  Estimate factor loadings, communalities, specific variances and proportion of total (standardized) sample varianc</w:t>
      </w:r>
      <w:r>
        <w:rPr>
          <w:sz w:val="26"/>
          <w:szCs w:val="26"/>
        </w:rPr>
        <w:t>e explained by each factor using 1</w:t>
      </w:r>
      <w:r w:rsidRPr="005C7FEF">
        <w:rPr>
          <w:sz w:val="26"/>
          <w:szCs w:val="26"/>
        </w:rPr>
        <w:t>) principal comp. method, 2) maximum likelihood method.</w:t>
      </w:r>
    </w:p>
    <w:p w14:paraId="30D7333F" w14:textId="77777777" w:rsidR="00DD3023" w:rsidRDefault="00DD3023" w:rsidP="00DD3023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ALGORITHM</w:t>
      </w:r>
    </w:p>
    <w:p w14:paraId="4AD5D433" w14:textId="77777777" w:rsidR="00DD3023" w:rsidRDefault="00DD3023" w:rsidP="00DD3023">
      <w:pPr>
        <w:spacing w:line="360" w:lineRule="auto"/>
        <w:rPr>
          <w:b/>
          <w:sz w:val="26"/>
          <w:szCs w:val="26"/>
        </w:rPr>
      </w:pPr>
    </w:p>
    <w:p w14:paraId="083A79FA" w14:textId="77777777" w:rsidR="00DD3023" w:rsidRDefault="00DD3023" w:rsidP="00DD302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FACTOR ANALYSIS BY PC METHOD:-</w:t>
      </w:r>
    </w:p>
    <w:p w14:paraId="4666304E" w14:textId="77777777" w:rsidR="00DD3023" w:rsidRPr="00376ADD" w:rsidRDefault="00DD3023" w:rsidP="00DD3023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>Enter correlation matrix .</w:t>
      </w:r>
    </w:p>
    <w:p w14:paraId="5957FAEC" w14:textId="77777777" w:rsidR="00DD3023" w:rsidRPr="00376ADD" w:rsidRDefault="00DD3023" w:rsidP="00DD3023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>Find eigen values and eigen vector of correlation matrix.</w:t>
      </w:r>
    </w:p>
    <w:p w14:paraId="1F4220BB" w14:textId="77777777" w:rsidR="00DD3023" w:rsidRDefault="00DD3023" w:rsidP="00DD3023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L=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l11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l12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…</m:t>
              </m:r>
              <m:ctrlPr>
                <w:rPr>
                  <w:rFonts w:ascii="Cambria Math" w:eastAsia="Cambria Math" w:hAnsi="Cambria Math" w:cs="Cambria Math"/>
                  <w:b/>
                  <w:i/>
                  <w:sz w:val="26"/>
                  <w:szCs w:val="26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6"/>
                  <w:szCs w:val="26"/>
                </w:rPr>
                <m:t>l1m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l21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l22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…</m:t>
              </m:r>
              <m:ctrlPr>
                <w:rPr>
                  <w:rFonts w:ascii="Cambria Math" w:eastAsia="Cambria Math" w:hAnsi="Cambria Math" w:cs="Cambria Math"/>
                  <w:b/>
                  <w:i/>
                  <w:sz w:val="26"/>
                  <w:szCs w:val="26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6"/>
                  <w:szCs w:val="26"/>
                </w:rPr>
                <m:t>l2m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eastAsia="Cambria Math" w:hAnsi="Cambria Math" w:cs="Cambria Math"/>
                  <w:b/>
                  <w:i/>
                  <w:sz w:val="26"/>
                  <w:szCs w:val="26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6"/>
                  <w:szCs w:val="26"/>
                </w:rPr>
                <m:t>.</m:t>
              </m:r>
              <m:ctrlPr>
                <w:rPr>
                  <w:rFonts w:ascii="Cambria Math" w:eastAsia="Cambria Math" w:hAnsi="Cambria Math" w:cs="Cambria Math"/>
                  <w:b/>
                  <w:i/>
                  <w:sz w:val="26"/>
                  <w:szCs w:val="26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6"/>
                  <w:szCs w:val="26"/>
                </w:rPr>
                <m:t>.</m:t>
              </m:r>
              <m:ctrlPr>
                <w:rPr>
                  <w:rFonts w:ascii="Cambria Math" w:eastAsia="Cambria Math" w:hAnsi="Cambria Math" w:cs="Cambria Math"/>
                  <w:b/>
                  <w:i/>
                  <w:sz w:val="26"/>
                  <w:szCs w:val="26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6"/>
                  <w:szCs w:val="26"/>
                </w:rPr>
                <m:t>.</m:t>
              </m:r>
              <m:ctrlPr>
                <w:rPr>
                  <w:rFonts w:ascii="Cambria Math" w:eastAsia="Cambria Math" w:hAnsi="Cambria Math" w:cs="Cambria Math"/>
                  <w:b/>
                  <w:i/>
                  <w:sz w:val="26"/>
                  <w:szCs w:val="26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6"/>
                  <w:szCs w:val="26"/>
                </w:rPr>
                <m:t>lp1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lp2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…</m:t>
              </m:r>
              <m:ctrlPr>
                <w:rPr>
                  <w:rFonts w:ascii="Cambria Math" w:eastAsia="Cambria Math" w:hAnsi="Cambria Math" w:cs="Cambria Math"/>
                  <w:b/>
                  <w:i/>
                  <w:sz w:val="26"/>
                  <w:szCs w:val="26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6"/>
                  <w:szCs w:val="26"/>
                </w:rPr>
                <m:t>lpm</m:t>
              </m:r>
            </m:e>
          </m:mr>
        </m:m>
      </m:oMath>
      <w:r>
        <w:rPr>
          <w:b/>
          <w:sz w:val="26"/>
          <w:szCs w:val="26"/>
        </w:rPr>
        <w:t xml:space="preserve">   </w:t>
      </w:r>
    </w:p>
    <w:p w14:paraId="46EE561D" w14:textId="77777777" w:rsidR="00DD3023" w:rsidRPr="00AD2146" w:rsidRDefault="00DD3023" w:rsidP="00DD302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where, m= number of factors ,</w:t>
      </w:r>
      <w:r w:rsidRPr="005C7CFA">
        <w:rPr>
          <w:b/>
          <w:sz w:val="26"/>
          <w:szCs w:val="26"/>
        </w:rPr>
        <w:t>p=numbers of variables</w:t>
      </w:r>
      <w:r>
        <w:rPr>
          <w:b/>
          <w:sz w:val="26"/>
          <w:szCs w:val="26"/>
        </w:rPr>
        <w:t xml:space="preserve"> &amp;</w:t>
      </w:r>
      <w:r w:rsidRPr="005C7CF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L(loading matrix )</w:t>
      </w:r>
    </w:p>
    <w:p w14:paraId="406A6882" w14:textId="77777777" w:rsidR="00DD3023" w:rsidRPr="005C7CFA" w:rsidRDefault="00DD3023" w:rsidP="00DD3023">
      <w:pPr>
        <w:pStyle w:val="ListParagraph"/>
        <w:spacing w:line="360" w:lineRule="auto"/>
        <w:rPr>
          <w:b/>
          <w:sz w:val="26"/>
          <w:szCs w:val="26"/>
        </w:rPr>
      </w:pPr>
    </w:p>
    <w:p w14:paraId="4D381220" w14:textId="77777777" w:rsidR="00DD3023" w:rsidRDefault="00DD3023" w:rsidP="00DD302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r w:rsidRPr="00AD2146">
        <w:rPr>
          <w:b/>
          <w:sz w:val="26"/>
          <w:szCs w:val="26"/>
        </w:rPr>
        <w:t>F1=√λ</w:t>
      </w:r>
      <w:r>
        <w:rPr>
          <w:b/>
          <w:sz w:val="26"/>
          <w:szCs w:val="26"/>
          <w:vertAlign w:val="subscript"/>
        </w:rPr>
        <w:t>1</w:t>
      </w:r>
      <w:r w:rsidRPr="00AD2146">
        <w:rPr>
          <w:b/>
          <w:sz w:val="26"/>
          <w:szCs w:val="26"/>
        </w:rPr>
        <w:t>*e1</w:t>
      </w:r>
      <w:r>
        <w:rPr>
          <w:b/>
          <w:sz w:val="26"/>
          <w:szCs w:val="26"/>
        </w:rPr>
        <w:t>,F2</w:t>
      </w:r>
      <w:r w:rsidRPr="00AD2146">
        <w:rPr>
          <w:b/>
          <w:sz w:val="26"/>
          <w:szCs w:val="26"/>
        </w:rPr>
        <w:t>=√λ</w:t>
      </w:r>
      <w:r>
        <w:rPr>
          <w:b/>
          <w:sz w:val="26"/>
          <w:szCs w:val="26"/>
          <w:vertAlign w:val="subscript"/>
        </w:rPr>
        <w:t>2</w:t>
      </w:r>
      <w:r w:rsidRPr="00AD2146">
        <w:rPr>
          <w:b/>
          <w:sz w:val="26"/>
          <w:szCs w:val="26"/>
        </w:rPr>
        <w:t>*</w:t>
      </w:r>
      <w:r>
        <w:rPr>
          <w:b/>
          <w:sz w:val="26"/>
          <w:szCs w:val="26"/>
        </w:rPr>
        <w:t>e2,….,</w:t>
      </w:r>
      <w:r w:rsidRPr="00AD2146">
        <w:rPr>
          <w:b/>
          <w:sz w:val="26"/>
          <w:szCs w:val="26"/>
        </w:rPr>
        <w:t xml:space="preserve"> Fm=√λ</w:t>
      </w:r>
      <w:r w:rsidRPr="00AD2146">
        <w:rPr>
          <w:b/>
          <w:sz w:val="26"/>
          <w:szCs w:val="26"/>
          <w:vertAlign w:val="subscript"/>
        </w:rPr>
        <w:t>m</w:t>
      </w:r>
      <w:r w:rsidRPr="00AD2146">
        <w:rPr>
          <w:b/>
          <w:sz w:val="26"/>
          <w:szCs w:val="26"/>
        </w:rPr>
        <w:t>*em</w:t>
      </w:r>
      <w:r>
        <w:rPr>
          <w:b/>
          <w:sz w:val="26"/>
          <w:szCs w:val="26"/>
        </w:rPr>
        <w:t xml:space="preserve"> are the columns of matrix L.</w:t>
      </w:r>
    </w:p>
    <w:p w14:paraId="7B1C39BA" w14:textId="77777777" w:rsidR="00DD3023" w:rsidRPr="00546C55" w:rsidRDefault="00DD3023" w:rsidP="00DD302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λ</w:t>
      </w:r>
      <w:r>
        <w:rPr>
          <w:b/>
          <w:sz w:val="26"/>
          <w:szCs w:val="26"/>
          <w:vertAlign w:val="subscript"/>
        </w:rPr>
        <w:t xml:space="preserve">1 </w:t>
      </w:r>
      <w:r>
        <w:rPr>
          <w:b/>
          <w:sz w:val="26"/>
          <w:szCs w:val="26"/>
        </w:rPr>
        <w:t>≥ λ</w:t>
      </w:r>
      <w:r>
        <w:rPr>
          <w:b/>
          <w:sz w:val="26"/>
          <w:szCs w:val="26"/>
          <w:vertAlign w:val="subscript"/>
        </w:rPr>
        <w:t xml:space="preserve">2 </w:t>
      </w:r>
      <w:r>
        <w:rPr>
          <w:b/>
          <w:sz w:val="26"/>
          <w:szCs w:val="26"/>
        </w:rPr>
        <w:t>≥ …</w:t>
      </w:r>
      <w:r w:rsidRPr="00546C5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≥λ</w:t>
      </w:r>
      <w:r>
        <w:rPr>
          <w:b/>
          <w:sz w:val="26"/>
          <w:szCs w:val="26"/>
          <w:vertAlign w:val="subscript"/>
        </w:rPr>
        <w:t xml:space="preserve">m </w:t>
      </w:r>
      <w:r>
        <w:rPr>
          <w:b/>
          <w:sz w:val="26"/>
          <w:szCs w:val="26"/>
        </w:rPr>
        <w:t xml:space="preserve"> are eigen values &amp; e1,e2,…em are eigen vectors .</w:t>
      </w:r>
    </w:p>
    <w:p w14:paraId="04DF8830" w14:textId="77777777" w:rsidR="00DD3023" w:rsidRPr="00546C55" w:rsidRDefault="00DD3023" w:rsidP="00DD3023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Communality h</w:t>
      </w:r>
      <w:r>
        <w:rPr>
          <w:b/>
          <w:sz w:val="26"/>
          <w:szCs w:val="26"/>
          <w:vertAlign w:val="subscript"/>
        </w:rPr>
        <w:t>jj</w:t>
      </w:r>
      <w:r>
        <w:rPr>
          <w:b/>
          <w:sz w:val="26"/>
          <w:szCs w:val="26"/>
          <w:vertAlign w:val="superscript"/>
        </w:rPr>
        <w:t>2</w:t>
      </w:r>
    </w:p>
    <w:p w14:paraId="0E785768" w14:textId="77777777" w:rsidR="00DD3023" w:rsidRPr="00546C55" w:rsidRDefault="00DD3023" w:rsidP="00DD3023">
      <w:pPr>
        <w:pStyle w:val="ListParagraph"/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h</w:t>
      </w:r>
      <w:r>
        <w:rPr>
          <w:b/>
          <w:sz w:val="26"/>
          <w:szCs w:val="26"/>
          <w:vertAlign w:val="subscript"/>
        </w:rPr>
        <w:t>11</w:t>
      </w:r>
      <w:r>
        <w:rPr>
          <w:b/>
          <w:sz w:val="26"/>
          <w:szCs w:val="26"/>
          <w:vertAlign w:val="superscript"/>
        </w:rPr>
        <w:t>2</w:t>
      </w:r>
      <w:r>
        <w:rPr>
          <w:b/>
          <w:sz w:val="26"/>
          <w:szCs w:val="26"/>
        </w:rPr>
        <w:t>=l11</w:t>
      </w:r>
      <w:r>
        <w:rPr>
          <w:b/>
          <w:sz w:val="26"/>
          <w:szCs w:val="26"/>
          <w:vertAlign w:val="superscript"/>
        </w:rPr>
        <w:t>2</w:t>
      </w:r>
      <w:r>
        <w:rPr>
          <w:b/>
          <w:sz w:val="26"/>
          <w:szCs w:val="26"/>
        </w:rPr>
        <w:t>+</w:t>
      </w:r>
      <w:r w:rsidRPr="00546C5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l12</w:t>
      </w:r>
      <w:r>
        <w:rPr>
          <w:b/>
          <w:sz w:val="26"/>
          <w:szCs w:val="26"/>
          <w:vertAlign w:val="superscript"/>
        </w:rPr>
        <w:t>2</w:t>
      </w:r>
      <w:r w:rsidRPr="00546C5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+…+l1m</w:t>
      </w:r>
      <w:r>
        <w:rPr>
          <w:b/>
          <w:sz w:val="26"/>
          <w:szCs w:val="26"/>
          <w:vertAlign w:val="superscript"/>
        </w:rPr>
        <w:t>2</w:t>
      </w:r>
    </w:p>
    <w:p w14:paraId="39BDEC93" w14:textId="77777777" w:rsidR="00DD3023" w:rsidRPr="00E82211" w:rsidRDefault="00DD3023" w:rsidP="00DD3023">
      <w:pPr>
        <w:pStyle w:val="ListParagraph"/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h</w:t>
      </w:r>
      <w:r>
        <w:rPr>
          <w:b/>
          <w:sz w:val="26"/>
          <w:szCs w:val="26"/>
          <w:vertAlign w:val="subscript"/>
        </w:rPr>
        <w:t>22</w:t>
      </w:r>
      <w:r>
        <w:rPr>
          <w:b/>
          <w:sz w:val="26"/>
          <w:szCs w:val="26"/>
          <w:vertAlign w:val="superscript"/>
        </w:rPr>
        <w:t>2</w:t>
      </w:r>
      <w:r>
        <w:rPr>
          <w:b/>
          <w:sz w:val="26"/>
          <w:szCs w:val="26"/>
        </w:rPr>
        <w:t>=l21</w:t>
      </w:r>
      <w:r>
        <w:rPr>
          <w:b/>
          <w:sz w:val="26"/>
          <w:szCs w:val="26"/>
          <w:vertAlign w:val="superscript"/>
        </w:rPr>
        <w:t>2</w:t>
      </w:r>
      <w:r>
        <w:rPr>
          <w:b/>
          <w:sz w:val="26"/>
          <w:szCs w:val="26"/>
        </w:rPr>
        <w:t>+</w:t>
      </w:r>
      <w:r w:rsidRPr="00546C5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l22</w:t>
      </w:r>
      <w:r>
        <w:rPr>
          <w:b/>
          <w:sz w:val="26"/>
          <w:szCs w:val="26"/>
          <w:vertAlign w:val="superscript"/>
        </w:rPr>
        <w:t>2</w:t>
      </w:r>
      <w:r w:rsidRPr="00546C5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+…+l2m</w:t>
      </w:r>
      <w:r>
        <w:rPr>
          <w:b/>
          <w:sz w:val="26"/>
          <w:szCs w:val="26"/>
          <w:vertAlign w:val="superscript"/>
        </w:rPr>
        <w:t xml:space="preserve">2   </w:t>
      </w:r>
      <w:r>
        <w:rPr>
          <w:b/>
          <w:sz w:val="26"/>
          <w:szCs w:val="26"/>
        </w:rPr>
        <w:t xml:space="preserve">            </w:t>
      </w:r>
    </w:p>
    <w:p w14:paraId="46299B4B" w14:textId="77777777" w:rsidR="00DD3023" w:rsidRDefault="00DD3023" w:rsidP="00DD302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………</w:t>
      </w:r>
    </w:p>
    <w:p w14:paraId="4537688F" w14:textId="77777777" w:rsidR="00DD3023" w:rsidRDefault="00DD3023" w:rsidP="00DD3023">
      <w:pPr>
        <w:pStyle w:val="ListParagraph"/>
        <w:spacing w:line="360" w:lineRule="auto"/>
        <w:rPr>
          <w:b/>
          <w:sz w:val="26"/>
          <w:szCs w:val="26"/>
          <w:vertAlign w:val="superscript"/>
        </w:rPr>
      </w:pPr>
      <w:r>
        <w:rPr>
          <w:b/>
          <w:sz w:val="26"/>
          <w:szCs w:val="26"/>
        </w:rPr>
        <w:t xml:space="preserve"> h</w:t>
      </w:r>
      <w:r>
        <w:rPr>
          <w:b/>
          <w:sz w:val="26"/>
          <w:szCs w:val="26"/>
          <w:vertAlign w:val="subscript"/>
        </w:rPr>
        <w:t>pp</w:t>
      </w:r>
      <w:r>
        <w:rPr>
          <w:b/>
          <w:sz w:val="26"/>
          <w:szCs w:val="26"/>
          <w:vertAlign w:val="superscript"/>
        </w:rPr>
        <w:t>2</w:t>
      </w:r>
      <w:r>
        <w:rPr>
          <w:b/>
          <w:sz w:val="26"/>
          <w:szCs w:val="26"/>
        </w:rPr>
        <w:t>=lp1</w:t>
      </w:r>
      <w:r>
        <w:rPr>
          <w:b/>
          <w:sz w:val="26"/>
          <w:szCs w:val="26"/>
          <w:vertAlign w:val="superscript"/>
        </w:rPr>
        <w:t>2</w:t>
      </w:r>
      <w:r>
        <w:rPr>
          <w:b/>
          <w:sz w:val="26"/>
          <w:szCs w:val="26"/>
        </w:rPr>
        <w:t>+</w:t>
      </w:r>
      <w:r w:rsidRPr="00546C5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lp2</w:t>
      </w:r>
      <w:r>
        <w:rPr>
          <w:b/>
          <w:sz w:val="26"/>
          <w:szCs w:val="26"/>
          <w:vertAlign w:val="superscript"/>
        </w:rPr>
        <w:t>2</w:t>
      </w:r>
      <w:r w:rsidRPr="00546C5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+…+lpm</w:t>
      </w:r>
      <w:r>
        <w:rPr>
          <w:b/>
          <w:sz w:val="26"/>
          <w:szCs w:val="26"/>
          <w:vertAlign w:val="superscript"/>
        </w:rPr>
        <w:t>2</w:t>
      </w:r>
    </w:p>
    <w:p w14:paraId="79B30765" w14:textId="77777777" w:rsidR="00DD3023" w:rsidRDefault="00DD3023" w:rsidP="00DD3023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6"/>
        </w:rPr>
      </w:pPr>
      <w:r w:rsidRPr="00E82211">
        <w:rPr>
          <w:b/>
          <w:sz w:val="26"/>
          <w:szCs w:val="26"/>
        </w:rPr>
        <w:t>Specific variance :-</w:t>
      </w:r>
    </w:p>
    <w:p w14:paraId="642F988A" w14:textId="77777777" w:rsidR="00DD3023" w:rsidRPr="00E82211" w:rsidRDefault="00DD3023" w:rsidP="00DD3023">
      <w:pPr>
        <w:pStyle w:val="ListParagraph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Ѱ</w:t>
      </w:r>
      <w:r>
        <w:rPr>
          <w:b/>
          <w:sz w:val="26"/>
          <w:szCs w:val="26"/>
          <w:vertAlign w:val="subscript"/>
        </w:rPr>
        <w:t>i</w:t>
      </w:r>
      <w:r>
        <w:rPr>
          <w:b/>
          <w:sz w:val="26"/>
          <w:szCs w:val="26"/>
        </w:rPr>
        <w:t>=1-</w:t>
      </w:r>
      <w:r w:rsidRPr="00E8221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h</w:t>
      </w:r>
      <w:r>
        <w:rPr>
          <w:b/>
          <w:sz w:val="26"/>
          <w:szCs w:val="26"/>
          <w:vertAlign w:val="subscript"/>
        </w:rPr>
        <w:t>jj</w:t>
      </w:r>
      <w:r>
        <w:rPr>
          <w:b/>
          <w:sz w:val="26"/>
          <w:szCs w:val="26"/>
          <w:vertAlign w:val="superscript"/>
        </w:rPr>
        <w:t>2</w:t>
      </w:r>
    </w:p>
    <w:p w14:paraId="10FBC0E0" w14:textId="77777777" w:rsidR="00DD3023" w:rsidRDefault="00DD3023" w:rsidP="00DD3023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Proportion of total variation explained by actors:-</w:t>
      </w:r>
    </w:p>
    <w:p w14:paraId="25230394" w14:textId="77777777" w:rsidR="00DD3023" w:rsidRPr="00E82211" w:rsidRDefault="00DD3023" w:rsidP="00DD3023">
      <w:pPr>
        <w:pStyle w:val="ListParagraph"/>
        <w:spacing w:line="360" w:lineRule="auto"/>
        <w:rPr>
          <w:sz w:val="26"/>
          <w:szCs w:val="26"/>
        </w:rPr>
      </w:pPr>
      <w:r w:rsidRPr="00E82211">
        <w:rPr>
          <w:sz w:val="26"/>
          <w:szCs w:val="26"/>
        </w:rPr>
        <w:t xml:space="preserve"> Proportion of total variation explained by </w:t>
      </w:r>
      <w:r>
        <w:rPr>
          <w:sz w:val="26"/>
          <w:szCs w:val="26"/>
        </w:rPr>
        <w:t>1</w:t>
      </w:r>
      <w:r w:rsidRPr="00E82211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f</w:t>
      </w:r>
      <w:r w:rsidRPr="00E82211">
        <w:rPr>
          <w:sz w:val="26"/>
          <w:szCs w:val="26"/>
        </w:rPr>
        <w:t>actor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λ</m:t>
            </m:r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 xml:space="preserve">1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p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>*100</m:t>
        </m:r>
      </m:oMath>
    </w:p>
    <w:p w14:paraId="4B4D1311" w14:textId="77777777" w:rsidR="00DD3023" w:rsidRDefault="00DD3023" w:rsidP="00DD3023">
      <w:pPr>
        <w:pStyle w:val="ListParagraph"/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E82211">
        <w:rPr>
          <w:sz w:val="26"/>
          <w:szCs w:val="26"/>
        </w:rPr>
        <w:t xml:space="preserve">Proportion of total variation explained by </w:t>
      </w:r>
      <w:r>
        <w:rPr>
          <w:sz w:val="26"/>
          <w:szCs w:val="26"/>
        </w:rPr>
        <w:t>1</w:t>
      </w:r>
      <w:r w:rsidRPr="00E82211">
        <w:rPr>
          <w:sz w:val="26"/>
          <w:szCs w:val="26"/>
          <w:vertAlign w:val="superscript"/>
        </w:rPr>
        <w:t>st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two f</w:t>
      </w:r>
      <w:r w:rsidRPr="00E82211">
        <w:rPr>
          <w:sz w:val="26"/>
          <w:szCs w:val="26"/>
        </w:rPr>
        <w:t>actor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λ</m:t>
            </m:r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1+</m:t>
            </m:r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λ</m:t>
            </m:r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p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>*100</m:t>
        </m:r>
      </m:oMath>
    </w:p>
    <w:p w14:paraId="66E145E5" w14:textId="77777777" w:rsidR="00DD3023" w:rsidRPr="00E82211" w:rsidRDefault="00DD3023" w:rsidP="00DD3023">
      <w:pPr>
        <w:pStyle w:val="ListParagraph"/>
        <w:spacing w:line="360" w:lineRule="auto"/>
        <w:rPr>
          <w:sz w:val="26"/>
          <w:szCs w:val="26"/>
        </w:rPr>
      </w:pPr>
    </w:p>
    <w:p w14:paraId="6B435069" w14:textId="77777777" w:rsidR="00DD3023" w:rsidRDefault="00DD3023" w:rsidP="00DD302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FACTOR ANALYSIS BY MAXIMUM LIKELIHOOD METHOD:-</w:t>
      </w:r>
    </w:p>
    <w:p w14:paraId="1070AD68" w14:textId="77777777" w:rsidR="00DD3023" w:rsidRDefault="00DD3023" w:rsidP="00DD3023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BY USING MINTAB PROCESS:-</w:t>
      </w:r>
    </w:p>
    <w:p w14:paraId="4DB91991" w14:textId="77777777" w:rsidR="00DD3023" w:rsidRPr="006D2241" w:rsidRDefault="00DD3023" w:rsidP="00DD302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Stat--</w:t>
      </w:r>
      <w:r w:rsidRPr="006D2241">
        <w:rPr>
          <w:sz w:val="26"/>
          <w:szCs w:val="26"/>
        </w:rPr>
        <w:sym w:font="Wingdings" w:char="F0E0"/>
      </w:r>
      <w:r>
        <w:rPr>
          <w:sz w:val="26"/>
          <w:szCs w:val="26"/>
        </w:rPr>
        <w:t>multivariate--</w:t>
      </w:r>
      <w:r w:rsidRPr="006D2241">
        <w:rPr>
          <w:sz w:val="26"/>
          <w:szCs w:val="26"/>
        </w:rPr>
        <w:sym w:font="Wingdings" w:char="F0E0"/>
      </w:r>
      <w:r>
        <w:rPr>
          <w:sz w:val="26"/>
          <w:szCs w:val="26"/>
        </w:rPr>
        <w:t>factor analysis---</w:t>
      </w:r>
      <w:r w:rsidRPr="006D2241">
        <w:rPr>
          <w:sz w:val="26"/>
          <w:szCs w:val="26"/>
        </w:rPr>
        <w:sym w:font="Wingdings" w:char="F0E0"/>
      </w:r>
      <w:r>
        <w:rPr>
          <w:sz w:val="26"/>
          <w:szCs w:val="26"/>
        </w:rPr>
        <w:t>maximum likelihood method---</w:t>
      </w:r>
      <w:r w:rsidRPr="006D2241">
        <w:rPr>
          <w:sz w:val="26"/>
          <w:szCs w:val="26"/>
        </w:rPr>
        <w:sym w:font="Wingdings" w:char="F0E0"/>
      </w:r>
      <w:r>
        <w:rPr>
          <w:sz w:val="26"/>
          <w:szCs w:val="26"/>
        </w:rPr>
        <w:t>ok</w:t>
      </w:r>
    </w:p>
    <w:p w14:paraId="51169EA6" w14:textId="77777777" w:rsidR="00DD3023" w:rsidRDefault="00DD3023" w:rsidP="00DD3023">
      <w:pPr>
        <w:spacing w:line="360" w:lineRule="auto"/>
        <w:rPr>
          <w:b/>
          <w:sz w:val="26"/>
          <w:szCs w:val="26"/>
        </w:rPr>
      </w:pPr>
    </w:p>
    <w:p w14:paraId="6BD13160" w14:textId="77777777" w:rsidR="00DD3023" w:rsidRPr="00DB10BB" w:rsidRDefault="00DD3023" w:rsidP="00DD3023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SOLUTION</w:t>
      </w:r>
    </w:p>
    <w:p w14:paraId="53601F5E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29A03DC7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Q1)</w:t>
      </w:r>
    </w:p>
    <w:p w14:paraId="036ED2F7" w14:textId="77777777" w:rsidR="00DD3023" w:rsidRPr="004C5146" w:rsidRDefault="00DD3023" w:rsidP="00DD302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4C5146">
        <w:rPr>
          <w:b/>
          <w:sz w:val="26"/>
          <w:szCs w:val="26"/>
        </w:rPr>
        <w:t>matrix of factor loading L.</w:t>
      </w:r>
    </w:p>
    <w:p w14:paraId="4D9FEEC6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>&gt;&gt; A=[1 0.02 0.96 0.42 0.01;0.02 1 0.13 0.71 0.85; 0.96 0.13 1 0.5 0.11; 0.42 0.71 0.5 1 0.79; 0.01 0.85 0.11 0.79 1]</w:t>
      </w:r>
    </w:p>
    <w:p w14:paraId="0B97FFBE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>A =</w:t>
      </w:r>
    </w:p>
    <w:p w14:paraId="613ADF62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2A9897C2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1.000000   0.020000   0.960000   0.420000   0.010000</w:t>
      </w:r>
    </w:p>
    <w:p w14:paraId="3B02A932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0.020000   1.000000   0.130000   0.710000   0.850000</w:t>
      </w:r>
    </w:p>
    <w:p w14:paraId="7021B416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0.960000   0.130000   1.000000   0.500000   0.110000</w:t>
      </w:r>
    </w:p>
    <w:p w14:paraId="5806906C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0.420000   0.710000   0.500000   1.000000   0.790000</w:t>
      </w:r>
    </w:p>
    <w:p w14:paraId="0EDF76C0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0.010000   0.850000   0.110000   0.790000   1.000000</w:t>
      </w:r>
    </w:p>
    <w:p w14:paraId="2DDB4C5D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510D507E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>&gt;&gt; [v e]=eig(A)</w:t>
      </w:r>
    </w:p>
    <w:p w14:paraId="06D5E145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>v =</w:t>
      </w:r>
    </w:p>
    <w:p w14:paraId="562FD255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03A4DE8D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7.0178e-01  -1.3866e-01  -9.8485e-02  -6.0722e-01   3.3145e-01</w:t>
      </w:r>
    </w:p>
    <w:p w14:paraId="66FA6844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7.1675e-02   2.8212e-01  -7.4256e-01   3.9003e-01   4.6016e-01</w:t>
      </w:r>
    </w:p>
    <w:p w14:paraId="2F7ED684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-7.0872e-01  -1.1700e-01  -1.6841e-01  -5.5651e-01   3.8206e-01</w:t>
      </w:r>
    </w:p>
    <w:p w14:paraId="2FF84951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1.6564e-03   5.6824e-01   6.0158e-01   7.8065e-02   5.5598e-01</w:t>
      </w:r>
    </w:p>
    <w:p w14:paraId="63216737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9.0126e-03  -7.5140e-01   2.2054e-01   4.0419e-01   4.7256e-01</w:t>
      </w:r>
    </w:p>
    <w:p w14:paraId="13818B11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6BC0B5BC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>e =</w:t>
      </w:r>
    </w:p>
    <w:p w14:paraId="5B08CDBA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7BC95014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>Diagonal Matrix</w:t>
      </w:r>
    </w:p>
    <w:p w14:paraId="7512049A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4F47732B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0.033677          0          0          0          0</w:t>
      </w:r>
    </w:p>
    <w:p w14:paraId="031A0FC4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lastRenderedPageBreak/>
        <w:t xml:space="preserve">          0   0.102409          0          0          0</w:t>
      </w:r>
    </w:p>
    <w:p w14:paraId="19DB8F33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       0          0   0.204490          0          0</w:t>
      </w:r>
    </w:p>
    <w:p w14:paraId="17114577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       0          0          0   1.806332          0</w:t>
      </w:r>
    </w:p>
    <w:p w14:paraId="0CA2979D" w14:textId="77777777" w:rsidR="00DD3023" w:rsidRPr="00600D39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       0          0          0          0   2.853090</w:t>
      </w:r>
    </w:p>
    <w:p w14:paraId="549F0A0C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600D39">
        <w:rPr>
          <w:sz w:val="26"/>
          <w:szCs w:val="26"/>
        </w:rPr>
        <w:t xml:space="preserve">                                                                                                                               </w:t>
      </w:r>
    </w:p>
    <w:p w14:paraId="7451480C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>&gt;&gt; f1=sqrt(e(5,5))*v(:,5)</w:t>
      </w:r>
    </w:p>
    <w:p w14:paraId="6D45DE75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>f1 =</w:t>
      </w:r>
    </w:p>
    <w:p w14:paraId="2C741023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7B9BDC43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0.5599</w:t>
      </w:r>
    </w:p>
    <w:p w14:paraId="255DF678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0.7773</w:t>
      </w:r>
    </w:p>
    <w:p w14:paraId="20C52473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0.6453</w:t>
      </w:r>
    </w:p>
    <w:p w14:paraId="461414DC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0.9391</w:t>
      </w:r>
    </w:p>
    <w:p w14:paraId="0B7127E6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0.7982</w:t>
      </w:r>
    </w:p>
    <w:p w14:paraId="0F144C38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18BCB386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>&gt;&gt; f2=sqrt(e(4,4))*v(:,4)</w:t>
      </w:r>
    </w:p>
    <w:p w14:paraId="1A3FD17B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>f2 =</w:t>
      </w:r>
    </w:p>
    <w:p w14:paraId="1D541F32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3F3D8DE4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-0.8161</w:t>
      </w:r>
    </w:p>
    <w:p w14:paraId="37793DAB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0.5242</w:t>
      </w:r>
    </w:p>
    <w:p w14:paraId="413F9ACB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-0.7479</w:t>
      </w:r>
    </w:p>
    <w:p w14:paraId="40223723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0.1049</w:t>
      </w:r>
    </w:p>
    <w:p w14:paraId="7BAA07F0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0.5432</w:t>
      </w:r>
    </w:p>
    <w:p w14:paraId="44FF744E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171DA064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>&gt;&gt; L=[f1 f2]</w:t>
      </w:r>
    </w:p>
    <w:p w14:paraId="669EDDD0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>L =</w:t>
      </w:r>
    </w:p>
    <w:p w14:paraId="77B06B52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4612252C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0.5599  -0.8161</w:t>
      </w:r>
    </w:p>
    <w:p w14:paraId="4128D08B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0.7773   0.5242</w:t>
      </w:r>
    </w:p>
    <w:p w14:paraId="55D529E1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lastRenderedPageBreak/>
        <w:t xml:space="preserve">   0.6453  -0.7479</w:t>
      </w:r>
    </w:p>
    <w:p w14:paraId="6DB47E38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0.9391   0.1049</w:t>
      </w:r>
    </w:p>
    <w:p w14:paraId="405B103F" w14:textId="77777777" w:rsidR="00DD3023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  <w:r w:rsidRPr="004C5146">
        <w:rPr>
          <w:sz w:val="26"/>
          <w:szCs w:val="26"/>
        </w:rPr>
        <w:t xml:space="preserve">   0.7982   0.5432</w:t>
      </w:r>
    </w:p>
    <w:p w14:paraId="008B1BEE" w14:textId="77777777" w:rsidR="00DD3023" w:rsidRPr="004C5146" w:rsidRDefault="00DD3023" w:rsidP="00DD3023">
      <w:pPr>
        <w:pStyle w:val="ListParagraph"/>
        <w:spacing w:line="360" w:lineRule="auto"/>
        <w:ind w:left="765"/>
        <w:jc w:val="both"/>
        <w:rPr>
          <w:sz w:val="26"/>
          <w:szCs w:val="26"/>
        </w:rPr>
      </w:pPr>
    </w:p>
    <w:p w14:paraId="73BB212C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6CF4792A" w14:textId="77777777" w:rsidR="00DD3023" w:rsidRPr="004C5146" w:rsidRDefault="00DD3023" w:rsidP="00DD302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4C5146">
        <w:rPr>
          <w:b/>
          <w:sz w:val="26"/>
          <w:szCs w:val="26"/>
        </w:rPr>
        <w:t>Communalities</w:t>
      </w:r>
    </w:p>
    <w:p w14:paraId="79D92017" w14:textId="77777777" w:rsidR="00DD3023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</w:p>
    <w:p w14:paraId="19B0F87C" w14:textId="77777777" w:rsidR="00DD3023" w:rsidRPr="004C514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4C5146">
        <w:rPr>
          <w:b/>
          <w:sz w:val="26"/>
          <w:szCs w:val="26"/>
        </w:rPr>
        <w:t>&gt;&gt; h11sq=((L(1,1))^2)+((L(1,2))^2)</w:t>
      </w:r>
    </w:p>
    <w:p w14:paraId="353976B4" w14:textId="77777777" w:rsidR="00DD3023" w:rsidRPr="004C514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4C5146">
        <w:rPr>
          <w:b/>
          <w:sz w:val="26"/>
          <w:szCs w:val="26"/>
        </w:rPr>
        <w:t>h11sq = 0.9795</w:t>
      </w:r>
    </w:p>
    <w:p w14:paraId="788BA011" w14:textId="77777777" w:rsidR="00DD3023" w:rsidRPr="004C514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4C5146">
        <w:rPr>
          <w:b/>
          <w:sz w:val="26"/>
          <w:szCs w:val="26"/>
        </w:rPr>
        <w:t>&gt;&gt; h22sq=((L(2,1))^2)+((L(2,2))^2)</w:t>
      </w:r>
    </w:p>
    <w:p w14:paraId="1F88B3B9" w14:textId="77777777" w:rsidR="00DD3023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4C5146">
        <w:rPr>
          <w:b/>
          <w:sz w:val="26"/>
          <w:szCs w:val="26"/>
        </w:rPr>
        <w:t>h22sq = 0.8789</w:t>
      </w:r>
    </w:p>
    <w:p w14:paraId="5A638A4F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&gt;&gt; h33sq=((L(3,1))^2)+((L(3,2))^2)</w:t>
      </w:r>
    </w:p>
    <w:p w14:paraId="37BDEB31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h33sq = 0.9759</w:t>
      </w:r>
    </w:p>
    <w:p w14:paraId="0BF47F43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&gt;&gt; h44sq=((L(4,1))^2)+((L(4,2))^2)</w:t>
      </w:r>
    </w:p>
    <w:p w14:paraId="3DC2D341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h44sq = 0.8929</w:t>
      </w:r>
    </w:p>
    <w:p w14:paraId="762F3B01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&gt;&gt; h55sq=((L(5,1))^2)+((L(5,2))^2)</w:t>
      </w:r>
    </w:p>
    <w:p w14:paraId="0CF77FC4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h55sq = 0.9322</w:t>
      </w:r>
    </w:p>
    <w:p w14:paraId="0DED32FC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&gt;&gt; h=[h11sq;h22sq;h33sq;h44sq;h55sq]</w:t>
      </w:r>
    </w:p>
    <w:p w14:paraId="5FC9AA89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h =</w:t>
      </w:r>
    </w:p>
    <w:p w14:paraId="56A0446D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</w:p>
    <w:p w14:paraId="5D6DF0B3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 xml:space="preserve">   0.9795</w:t>
      </w:r>
    </w:p>
    <w:p w14:paraId="5DB7DA78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 xml:space="preserve">   0.8789</w:t>
      </w:r>
    </w:p>
    <w:p w14:paraId="71450675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 xml:space="preserve">   0.9759</w:t>
      </w:r>
    </w:p>
    <w:p w14:paraId="0015A0AE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 xml:space="preserve">   0.8929</w:t>
      </w:r>
    </w:p>
    <w:p w14:paraId="58C1F585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 xml:space="preserve">   0.9322</w:t>
      </w:r>
    </w:p>
    <w:p w14:paraId="23F4E602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</w:p>
    <w:p w14:paraId="0528910E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</w:p>
    <w:p w14:paraId="00516DA7" w14:textId="77777777" w:rsidR="00DD3023" w:rsidRPr="00A41E89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A41E89">
        <w:rPr>
          <w:b/>
          <w:sz w:val="26"/>
          <w:szCs w:val="26"/>
        </w:rPr>
        <w:t>c)   Specific variances.</w:t>
      </w:r>
    </w:p>
    <w:p w14:paraId="4EE84F8C" w14:textId="77777777" w:rsidR="00DD3023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lastRenderedPageBreak/>
        <w:t>&gt;&gt; psi1=1-h11sq</w:t>
      </w:r>
    </w:p>
    <w:p w14:paraId="41408A53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psi1 = 0.020539</w:t>
      </w:r>
    </w:p>
    <w:p w14:paraId="6407598F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&gt;&gt; psi2=1-h22sq</w:t>
      </w:r>
    </w:p>
    <w:p w14:paraId="0903A0C3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psi2 = 0.1211</w:t>
      </w:r>
    </w:p>
    <w:p w14:paraId="6B3B1C33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&gt;&gt; psi3=1-h33sq</w:t>
      </w:r>
    </w:p>
    <w:p w14:paraId="55B5B5AE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psi3 = 0.024117</w:t>
      </w:r>
    </w:p>
    <w:p w14:paraId="3707B671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&gt;&gt; psi4=1-h44sq</w:t>
      </w:r>
    </w:p>
    <w:p w14:paraId="3DEEEBE9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psi4 = 0.1071</w:t>
      </w:r>
    </w:p>
    <w:p w14:paraId="11DD21D7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&gt;&gt; psi5=1-h55sq</w:t>
      </w:r>
    </w:p>
    <w:p w14:paraId="6B67E090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psi5 = 0.067769</w:t>
      </w:r>
    </w:p>
    <w:p w14:paraId="0B1EDBA4" w14:textId="77777777" w:rsidR="00DD3023" w:rsidRPr="0061125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&gt;&gt; v1=(e(5,5)/5)*100</w:t>
      </w:r>
    </w:p>
    <w:p w14:paraId="39DCE8A3" w14:textId="77777777" w:rsidR="00DD3023" w:rsidRPr="004C5146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 w:rsidRPr="00611256">
        <w:rPr>
          <w:b/>
          <w:sz w:val="26"/>
          <w:szCs w:val="26"/>
        </w:rPr>
        <w:t>v1 = 57.062</w:t>
      </w:r>
    </w:p>
    <w:p w14:paraId="6AD588AF" w14:textId="77777777" w:rsidR="00DD3023" w:rsidRDefault="00DD3023" w:rsidP="00DD3023">
      <w:pPr>
        <w:spacing w:line="360" w:lineRule="auto"/>
        <w:ind w:left="360"/>
        <w:jc w:val="both"/>
        <w:rPr>
          <w:b/>
          <w:sz w:val="26"/>
          <w:szCs w:val="26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5B346" wp14:editId="1BAB6FF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20310" cy="367030"/>
                <wp:effectExtent l="0" t="0" r="27940" b="1397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0385" w14:textId="77777777" w:rsidR="00DD3023" w:rsidRDefault="00DD3023" w:rsidP="00DD3023">
                            <w:pPr>
                              <w:spacing w:line="360" w:lineRule="auto"/>
                              <w:jc w:val="both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t>Therefore, the percentage of variation explained by 1</w:t>
                            </w:r>
                            <w:r w:rsidRPr="00BA4B4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factor is </w:t>
                            </w:r>
                            <w:r w:rsidRPr="00611256">
                              <w:rPr>
                                <w:b/>
                                <w:sz w:val="26"/>
                                <w:szCs w:val="26"/>
                              </w:rPr>
                              <w:t>57.062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%</w:t>
                            </w:r>
                          </w:p>
                          <w:p w14:paraId="1148F5F0" w14:textId="77777777" w:rsidR="00DD3023" w:rsidRDefault="00DD3023" w:rsidP="00DD30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5B3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0;width:395.3pt;height:28.9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">
                <v:textbox>
                  <w:txbxContent>
                    <w:p w14:paraId="67390385" w14:textId="77777777" w:rsidR="00DD3023" w:rsidRDefault="00DD3023" w:rsidP="00DD3023">
                      <w:pPr>
                        <w:spacing w:line="360" w:lineRule="auto"/>
                        <w:jc w:val="both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t>Therefore, the percentage of variation explained by 1</w:t>
                      </w:r>
                      <w:r w:rsidRPr="00BA4B47">
                        <w:rPr>
                          <w:vertAlign w:val="superscript"/>
                        </w:rPr>
                        <w:t>st</w:t>
                      </w:r>
                      <w:r>
                        <w:t xml:space="preserve"> factor is </w:t>
                      </w:r>
                      <w:r w:rsidRPr="00611256">
                        <w:rPr>
                          <w:b/>
                          <w:sz w:val="26"/>
                          <w:szCs w:val="26"/>
                        </w:rPr>
                        <w:t>57.062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%</w:t>
                      </w:r>
                    </w:p>
                    <w:p w14:paraId="1148F5F0" w14:textId="77777777" w:rsidR="00DD3023" w:rsidRDefault="00DD3023" w:rsidP="00DD3023"/>
                  </w:txbxContent>
                </v:textbox>
              </v:shape>
            </w:pict>
          </mc:Fallback>
        </mc:AlternateContent>
      </w:r>
    </w:p>
    <w:p w14:paraId="1CE988C1" w14:textId="77777777" w:rsidR="00DD3023" w:rsidRDefault="00DD3023" w:rsidP="00DD3023">
      <w:pPr>
        <w:spacing w:line="360" w:lineRule="auto"/>
        <w:jc w:val="both"/>
        <w:rPr>
          <w:b/>
          <w:sz w:val="26"/>
          <w:szCs w:val="26"/>
        </w:rPr>
      </w:pPr>
    </w:p>
    <w:p w14:paraId="46300C3C" w14:textId="77777777" w:rsidR="00DD3023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5052CB">
        <w:rPr>
          <w:b/>
          <w:sz w:val="26"/>
          <w:szCs w:val="26"/>
        </w:rPr>
        <w:t>Q)2</w:t>
      </w:r>
    </w:p>
    <w:p w14:paraId="3C523582" w14:textId="77777777" w:rsidR="00DD3023" w:rsidRPr="005052CB" w:rsidRDefault="00DD3023" w:rsidP="00DD3023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1) FACTOR ANALYSIS BY USING PRINCIPAL COMPONANT METHOD :-</w:t>
      </w:r>
    </w:p>
    <w:p w14:paraId="38DBA2A8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&gt;&gt; A=[1 0.577 0.509 0.387 0.462;0.577 1 0.599 0.389 0.322; 0.509 0.599 1 0.436 0.426;0.387 0.389 0.436 1 0.523 ;0.462 0.322 0.</w:t>
      </w:r>
    </w:p>
    <w:p w14:paraId="5CFBC61F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426 0.523 1]</w:t>
      </w:r>
    </w:p>
    <w:p w14:paraId="41EC6ADA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A =</w:t>
      </w:r>
    </w:p>
    <w:p w14:paraId="25CC1400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2127FF92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1.0000   0.5770   0.5090   0.3870   0.4620</w:t>
      </w:r>
    </w:p>
    <w:p w14:paraId="16844707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0.5770   1.0000   0.5990   0.3890   0.3220</w:t>
      </w:r>
    </w:p>
    <w:p w14:paraId="6BA599DA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0.5090   0.5990   1.0000   0.4360   0.4260</w:t>
      </w:r>
    </w:p>
    <w:p w14:paraId="4B0C36E2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0.3870   0.3890   0.4360   1.0000   0.5230</w:t>
      </w:r>
    </w:p>
    <w:p w14:paraId="2EA24B27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0.4620   0.3220   0.4260   0.5230   1.0000</w:t>
      </w:r>
    </w:p>
    <w:p w14:paraId="2329E2D9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18F063D8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&gt;&gt; [V E]=eig(A)</w:t>
      </w:r>
    </w:p>
    <w:p w14:paraId="5933141C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17974A52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V =</w:t>
      </w:r>
    </w:p>
    <w:p w14:paraId="220ADE98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160A268B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0.4513   0.3866  -0.6117  -0.2403   0.4636</w:t>
      </w:r>
    </w:p>
    <w:p w14:paraId="1E755440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-0.6762   0.2065   0.1782  -0.5093   0.4571</w:t>
      </w:r>
    </w:p>
    <w:p w14:paraId="162DE61B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0.4000  -0.6624   0.3351  -0.2604   0.4702</w:t>
      </w:r>
    </w:p>
    <w:p w14:paraId="79E15EE4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0.1756   0.4720   0.5408   0.5257   0.4215</w:t>
      </w:r>
    </w:p>
    <w:p w14:paraId="56023CCC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-0.3850  -0.3824  -0.4352   0.5820   0.4212</w:t>
      </w:r>
    </w:p>
    <w:p w14:paraId="2EE35493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6230458C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E =</w:t>
      </w:r>
    </w:p>
    <w:p w14:paraId="70E8E3E6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317BD8CE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Diagonal Matrix</w:t>
      </w:r>
    </w:p>
    <w:p w14:paraId="77392030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6594CAF8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0.3429        0        0        0        0</w:t>
      </w:r>
    </w:p>
    <w:p w14:paraId="183B7DEA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     0   0.4515        0        0        0</w:t>
      </w:r>
    </w:p>
    <w:p w14:paraId="3D5A2A1D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     0        0   0.5397        0        0</w:t>
      </w:r>
    </w:p>
    <w:p w14:paraId="470E658A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     0        0        0   0.8092        0</w:t>
      </w:r>
    </w:p>
    <w:p w14:paraId="0E5A3228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     0        0        0        0   2.8567</w:t>
      </w:r>
    </w:p>
    <w:p w14:paraId="3542E5E6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627A7953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&gt;&gt; F1=sqrt(E(5,5))*V(:,5)</w:t>
      </w:r>
    </w:p>
    <w:p w14:paraId="0F8D5E04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3D5C7268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F1 =</w:t>
      </w:r>
    </w:p>
    <w:p w14:paraId="1E9DC70A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25E99A82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0.7836</w:t>
      </w:r>
    </w:p>
    <w:p w14:paraId="0DD938D5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0.7726</w:t>
      </w:r>
    </w:p>
    <w:p w14:paraId="6166016B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0.7947</w:t>
      </w:r>
    </w:p>
    <w:p w14:paraId="21514EFF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0.7123</w:t>
      </w:r>
    </w:p>
    <w:p w14:paraId="47506068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0.7119</w:t>
      </w:r>
    </w:p>
    <w:p w14:paraId="718F5277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225B9385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&gt;&gt; F2=sqrt(E(4,4))*V(:,4)</w:t>
      </w:r>
    </w:p>
    <w:p w14:paraId="2E372B8F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158EE96A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F2 =</w:t>
      </w:r>
    </w:p>
    <w:p w14:paraId="269D4088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79C15DA5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-0.2162</w:t>
      </w:r>
    </w:p>
    <w:p w14:paraId="0A3284A5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-0.4581</w:t>
      </w:r>
    </w:p>
    <w:p w14:paraId="4F17719A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-0.2343</w:t>
      </w:r>
    </w:p>
    <w:p w14:paraId="516DFB9C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0.4729</w:t>
      </w:r>
    </w:p>
    <w:p w14:paraId="035A6146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0.5235</w:t>
      </w:r>
    </w:p>
    <w:p w14:paraId="3D52667D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1D329BC2" w14:textId="77777777" w:rsidR="00DD3023" w:rsidRPr="00AF7490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AF7490">
        <w:rPr>
          <w:b/>
          <w:sz w:val="26"/>
          <w:szCs w:val="26"/>
        </w:rPr>
        <w:t xml:space="preserve">&gt;&gt;loading matrix </w:t>
      </w:r>
    </w:p>
    <w:p w14:paraId="398E2CDB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&gt;&gt; L1=[F1 F2 ]</w:t>
      </w:r>
      <w:r>
        <w:rPr>
          <w:sz w:val="26"/>
          <w:szCs w:val="26"/>
        </w:rPr>
        <w:t xml:space="preserve"> </w:t>
      </w:r>
    </w:p>
    <w:p w14:paraId="1E5B9D0F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L1 =</w:t>
      </w:r>
    </w:p>
    <w:p w14:paraId="3BA51793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4786350C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0.7836  -0.2162</w:t>
      </w:r>
    </w:p>
    <w:p w14:paraId="02ADF49D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0.7726  -0.4581</w:t>
      </w:r>
    </w:p>
    <w:p w14:paraId="668DEA0C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0.7947  -0.2343</w:t>
      </w:r>
    </w:p>
    <w:p w14:paraId="6D58C558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0.7123   0.4729</w:t>
      </w:r>
    </w:p>
    <w:p w14:paraId="0197C2E6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 xml:space="preserve">   0.7119   0.5235</w:t>
      </w:r>
    </w:p>
    <w:p w14:paraId="361CA3D5" w14:textId="77777777" w:rsidR="00DD3023" w:rsidRPr="00AF7490" w:rsidRDefault="00DD3023" w:rsidP="00DD3023">
      <w:pPr>
        <w:spacing w:line="360" w:lineRule="auto"/>
        <w:jc w:val="both"/>
        <w:rPr>
          <w:b/>
          <w:sz w:val="26"/>
          <w:szCs w:val="26"/>
        </w:rPr>
      </w:pPr>
    </w:p>
    <w:p w14:paraId="03C5F7A7" w14:textId="77777777" w:rsidR="00DD3023" w:rsidRPr="00AF7490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AF7490">
        <w:rPr>
          <w:b/>
          <w:sz w:val="26"/>
          <w:szCs w:val="26"/>
        </w:rPr>
        <w:t>&gt;&gt; #communality</w:t>
      </w:r>
    </w:p>
    <w:p w14:paraId="5CBA755E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&gt;&gt; H11sq=((L1(1,1))^2)+((L1(1,2))^2)</w:t>
      </w:r>
    </w:p>
    <w:p w14:paraId="78357DB9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H11sq = 0.6607</w:t>
      </w:r>
    </w:p>
    <w:p w14:paraId="37251599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&gt;&gt; H22sq=((L1(2,1))^2)+((L1(2,2))^2)</w:t>
      </w:r>
    </w:p>
    <w:p w14:paraId="24BA5DEF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  <w:r w:rsidRPr="001D199C">
        <w:rPr>
          <w:sz w:val="26"/>
          <w:szCs w:val="26"/>
        </w:rPr>
        <w:t>H22sq = 0.8068</w:t>
      </w:r>
    </w:p>
    <w:p w14:paraId="1CB25B04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>&gt;&gt; H33sq=((L1(3,1))^2)+((L1(3,2))^2)</w:t>
      </w:r>
    </w:p>
    <w:p w14:paraId="015A5CFB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>H33sq = 0.6864</w:t>
      </w:r>
    </w:p>
    <w:p w14:paraId="02ADC954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lastRenderedPageBreak/>
        <w:t>&gt;&gt; H44sq=((L1(4,1))^2)+((L1(4,2))^2)</w:t>
      </w:r>
    </w:p>
    <w:p w14:paraId="60113B36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>H44sq = 0.7310</w:t>
      </w:r>
    </w:p>
    <w:p w14:paraId="10196597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>&gt;&gt; H55sq=((L1(5,1))^2)+((L1(5,2))^2)</w:t>
      </w:r>
    </w:p>
    <w:p w14:paraId="395B0A5A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>H55sq = 0.7809</w:t>
      </w:r>
    </w:p>
    <w:p w14:paraId="74A8F6E2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>&gt;&gt; H=[H11sq;H22sq;H33sq;H44sq;H55sq]</w:t>
      </w:r>
    </w:p>
    <w:p w14:paraId="1114344A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>H =</w:t>
      </w:r>
    </w:p>
    <w:p w14:paraId="4F26BBD8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1C0139D1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 xml:space="preserve">   0.6607</w:t>
      </w:r>
    </w:p>
    <w:p w14:paraId="7613D36D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 xml:space="preserve">   0.8068</w:t>
      </w:r>
    </w:p>
    <w:p w14:paraId="71A2E7E4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 xml:space="preserve">   0.6864</w:t>
      </w:r>
    </w:p>
    <w:p w14:paraId="11A71A3B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 xml:space="preserve">   0.7310</w:t>
      </w:r>
    </w:p>
    <w:p w14:paraId="52A5FB69" w14:textId="77777777" w:rsidR="00DD3023" w:rsidRPr="001D199C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 xml:space="preserve">   0.7809</w:t>
      </w:r>
    </w:p>
    <w:p w14:paraId="44AACAE7" w14:textId="77777777" w:rsidR="00DD3023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AF7490">
        <w:rPr>
          <w:b/>
          <w:sz w:val="26"/>
          <w:szCs w:val="26"/>
        </w:rPr>
        <w:t>&gt;&gt;#specific variance</w:t>
      </w:r>
    </w:p>
    <w:p w14:paraId="6736DF00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AF7490">
        <w:rPr>
          <w:b/>
          <w:sz w:val="26"/>
          <w:szCs w:val="26"/>
        </w:rPr>
        <w:t xml:space="preserve"> </w:t>
      </w:r>
      <w:r w:rsidRPr="00C3184A">
        <w:rPr>
          <w:b/>
          <w:sz w:val="26"/>
          <w:szCs w:val="26"/>
        </w:rPr>
        <w:t>&gt;&gt; PSi1=1-H11sq</w:t>
      </w:r>
    </w:p>
    <w:p w14:paraId="3F15F019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</w:p>
    <w:p w14:paraId="47A8B48A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PSi1 = 0.3393</w:t>
      </w:r>
    </w:p>
    <w:p w14:paraId="2E22FA96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&gt;&gt; PSi2=1-H22sq</w:t>
      </w:r>
    </w:p>
    <w:p w14:paraId="0EF407EA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</w:p>
    <w:p w14:paraId="42E0510F" w14:textId="77777777" w:rsidR="00DD3023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PSi2 = 0.1932</w:t>
      </w:r>
    </w:p>
    <w:p w14:paraId="32927701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&gt;&gt; PSi3=1-H33sq</w:t>
      </w:r>
    </w:p>
    <w:p w14:paraId="37EC30F0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PSi3 = 0.3136</w:t>
      </w:r>
    </w:p>
    <w:p w14:paraId="7B1E3D47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&gt;&gt; PSi4=1-H44sq</w:t>
      </w:r>
    </w:p>
    <w:p w14:paraId="5221C1AE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PSi4 = 0.2690</w:t>
      </w:r>
    </w:p>
    <w:p w14:paraId="741017D5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&gt;&gt; PSi5=1-H55sq</w:t>
      </w:r>
    </w:p>
    <w:p w14:paraId="286F4E9A" w14:textId="77777777" w:rsidR="00DD3023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PSi5 = 0.2191</w:t>
      </w:r>
    </w:p>
    <w:p w14:paraId="5127261D" w14:textId="77777777" w:rsidR="00DD3023" w:rsidRPr="00C3184A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C3184A">
        <w:rPr>
          <w:b/>
          <w:sz w:val="26"/>
          <w:szCs w:val="26"/>
        </w:rPr>
        <w:t>&gt;&gt; V1=(E(5,5)/5)*100</w:t>
      </w:r>
    </w:p>
    <w:p w14:paraId="65EDFAE7" w14:textId="77777777" w:rsidR="00DD3023" w:rsidRDefault="00DD3023" w:rsidP="00DD3023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V1 = 57.134</w:t>
      </w:r>
    </w:p>
    <w:p w14:paraId="75BF5DFC" w14:textId="77777777" w:rsidR="00DD3023" w:rsidRPr="00AF7490" w:rsidRDefault="00DD3023" w:rsidP="00DD3023">
      <w:pPr>
        <w:spacing w:line="360" w:lineRule="auto"/>
        <w:jc w:val="both"/>
        <w:rPr>
          <w:b/>
          <w:sz w:val="26"/>
          <w:szCs w:val="26"/>
        </w:rPr>
      </w:pPr>
    </w:p>
    <w:p w14:paraId="4985863B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2B04B" wp14:editId="6B62001D">
                <wp:simplePos x="0" y="0"/>
                <wp:positionH relativeFrom="column">
                  <wp:posOffset>-300990</wp:posOffset>
                </wp:positionH>
                <wp:positionV relativeFrom="paragraph">
                  <wp:posOffset>5715</wp:posOffset>
                </wp:positionV>
                <wp:extent cx="5535930" cy="377190"/>
                <wp:effectExtent l="0" t="0" r="26670" b="2286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593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20A0A" w14:textId="77777777" w:rsidR="00DD3023" w:rsidRDefault="00DD3023" w:rsidP="00DD3023">
                            <w:pPr>
                              <w:spacing w:line="360" w:lineRule="auto"/>
                              <w:jc w:val="both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t>Therefore, the percentage of variation explained by 1</w:t>
                            </w:r>
                            <w:r w:rsidRPr="00BA4B4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factor is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57.134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%</w:t>
                            </w:r>
                          </w:p>
                          <w:p w14:paraId="53881506" w14:textId="77777777" w:rsidR="00DD3023" w:rsidRDefault="00DD3023" w:rsidP="00DD30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B04B" id="Text Box 4" o:spid="_x0000_s1027" type="#_x0000_t202" style="position:absolute;left:0;text-align:left;margin-left:-23.7pt;margin-top:.45pt;width:435.9pt;height:2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">
                <v:textbox>
                  <w:txbxContent>
                    <w:p w14:paraId="6F420A0A" w14:textId="77777777" w:rsidR="00DD3023" w:rsidRDefault="00DD3023" w:rsidP="00DD3023">
                      <w:pPr>
                        <w:spacing w:line="360" w:lineRule="auto"/>
                        <w:jc w:val="both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t>Therefore, the percentage of variation explained by 1</w:t>
                      </w:r>
                      <w:r w:rsidRPr="00BA4B47">
                        <w:rPr>
                          <w:vertAlign w:val="superscript"/>
                        </w:rPr>
                        <w:t>st</w:t>
                      </w:r>
                      <w:r>
                        <w:t xml:space="preserve"> factor is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57.134</w:t>
                      </w:r>
                      <w:r>
                        <w:t xml:space="preserve">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%</w:t>
                      </w:r>
                    </w:p>
                    <w:p w14:paraId="53881506" w14:textId="77777777" w:rsidR="00DD3023" w:rsidRDefault="00DD3023" w:rsidP="00DD3023"/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B54B1" wp14:editId="2CDCE364">
                <wp:simplePos x="0" y="0"/>
                <wp:positionH relativeFrom="column">
                  <wp:posOffset>-300990</wp:posOffset>
                </wp:positionH>
                <wp:positionV relativeFrom="paragraph">
                  <wp:posOffset>5715</wp:posOffset>
                </wp:positionV>
                <wp:extent cx="5535930" cy="377190"/>
                <wp:effectExtent l="0" t="0" r="26670" b="2286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593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6098" w14:textId="77777777" w:rsidR="00DD3023" w:rsidRDefault="00DD3023" w:rsidP="00DD3023">
                            <w:pPr>
                              <w:spacing w:line="360" w:lineRule="auto"/>
                              <w:jc w:val="both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t>Therefore, the percentage of variation explained by 1</w:t>
                            </w:r>
                            <w:r w:rsidRPr="00BA4B4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factor is </w:t>
                            </w:r>
                            <w:r w:rsidRPr="00BA4B47">
                              <w:rPr>
                                <w:b/>
                                <w:sz w:val="26"/>
                                <w:szCs w:val="26"/>
                              </w:rPr>
                              <w:t>77.927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%</w:t>
                            </w:r>
                          </w:p>
                          <w:p w14:paraId="09AD821C" w14:textId="77777777" w:rsidR="00DD3023" w:rsidRDefault="00DD3023" w:rsidP="00DD30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54B1" id="Text Box 3" o:spid="_x0000_s1028" type="#_x0000_t202" style="position:absolute;left:0;text-align:left;margin-left:-23.7pt;margin-top:.45pt;width:435.9pt;height:2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">
                <v:textbox>
                  <w:txbxContent>
                    <w:p w14:paraId="30536098" w14:textId="77777777" w:rsidR="00DD3023" w:rsidRDefault="00DD3023" w:rsidP="00DD3023">
                      <w:pPr>
                        <w:spacing w:line="360" w:lineRule="auto"/>
                        <w:jc w:val="both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t>Therefore, the percentage of variation explained by 1</w:t>
                      </w:r>
                      <w:r w:rsidRPr="00BA4B47">
                        <w:rPr>
                          <w:vertAlign w:val="superscript"/>
                        </w:rPr>
                        <w:t>st</w:t>
                      </w:r>
                      <w:r>
                        <w:t xml:space="preserve"> factor is </w:t>
                      </w:r>
                      <w:r w:rsidRPr="00BA4B47">
                        <w:rPr>
                          <w:b/>
                          <w:sz w:val="26"/>
                          <w:szCs w:val="26"/>
                        </w:rPr>
                        <w:t>77.927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%</w:t>
                      </w:r>
                    </w:p>
                    <w:p w14:paraId="09AD821C" w14:textId="77777777" w:rsidR="00DD3023" w:rsidRDefault="00DD3023" w:rsidP="00DD3023"/>
                  </w:txbxContent>
                </v:textbox>
              </v:shape>
            </w:pict>
          </mc:Fallback>
        </mc:AlternateContent>
      </w:r>
    </w:p>
    <w:p w14:paraId="227B5EAD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71EBD322" w14:textId="77777777" w:rsidR="00DD3023" w:rsidRPr="00C3184A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>&gt;&gt; V1=((E(5,5)+E(4,4))/5)*100</w:t>
      </w:r>
    </w:p>
    <w:p w14:paraId="7F0FB9B5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  <w:r w:rsidRPr="00C3184A">
        <w:rPr>
          <w:sz w:val="26"/>
          <w:szCs w:val="26"/>
        </w:rPr>
        <w:t xml:space="preserve">V1 = </w:t>
      </w:r>
      <w:r w:rsidRPr="00C3184A">
        <w:rPr>
          <w:b/>
          <w:sz w:val="26"/>
          <w:szCs w:val="26"/>
        </w:rPr>
        <w:t>73.317</w: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C4C0B" wp14:editId="3FCE1E3C">
                <wp:simplePos x="0" y="0"/>
                <wp:positionH relativeFrom="column">
                  <wp:posOffset>-300990</wp:posOffset>
                </wp:positionH>
                <wp:positionV relativeFrom="paragraph">
                  <wp:posOffset>252095</wp:posOffset>
                </wp:positionV>
                <wp:extent cx="5535930" cy="377190"/>
                <wp:effectExtent l="0" t="0" r="26670" b="228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593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1BF1F" w14:textId="77777777" w:rsidR="00DD3023" w:rsidRDefault="00DD3023" w:rsidP="00DD3023">
                            <w:pPr>
                              <w:spacing w:line="360" w:lineRule="auto"/>
                              <w:jc w:val="both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t>Therefore, the percentage of variation explained by 1</w:t>
                            </w:r>
                            <w:r w:rsidRPr="00BA4B4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2 factor is </w:t>
                            </w:r>
                            <w:r w:rsidRPr="00C3184A">
                              <w:rPr>
                                <w:b/>
                                <w:sz w:val="26"/>
                                <w:szCs w:val="26"/>
                              </w:rPr>
                              <w:t>73.317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%</w:t>
                            </w:r>
                          </w:p>
                          <w:p w14:paraId="54EDDBBB" w14:textId="77777777" w:rsidR="00DD3023" w:rsidRDefault="00DD3023" w:rsidP="00DD30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4C0B" id="Text Box 2" o:spid="_x0000_s1029" type="#_x0000_t202" style="position:absolute;left:0;text-align:left;margin-left:-23.7pt;margin-top:19.85pt;width:435.9pt;height:2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">
                <v:textbox>
                  <w:txbxContent>
                    <w:p w14:paraId="2461BF1F" w14:textId="77777777" w:rsidR="00DD3023" w:rsidRDefault="00DD3023" w:rsidP="00DD3023">
                      <w:pPr>
                        <w:spacing w:line="360" w:lineRule="auto"/>
                        <w:jc w:val="both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t>Therefore, the percentage of variation explained by 1</w:t>
                      </w:r>
                      <w:r w:rsidRPr="00BA4B47">
                        <w:rPr>
                          <w:vertAlign w:val="superscript"/>
                        </w:rPr>
                        <w:t>st</w:t>
                      </w:r>
                      <w:r>
                        <w:t xml:space="preserve"> 2 factor is </w:t>
                      </w:r>
                      <w:r w:rsidRPr="00C3184A">
                        <w:rPr>
                          <w:b/>
                          <w:sz w:val="26"/>
                          <w:szCs w:val="26"/>
                        </w:rPr>
                        <w:t>73.317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%</w:t>
                      </w:r>
                    </w:p>
                    <w:p w14:paraId="54EDDBBB" w14:textId="77777777" w:rsidR="00DD3023" w:rsidRDefault="00DD3023" w:rsidP="00DD3023"/>
                  </w:txbxContent>
                </v:textbox>
              </v:shape>
            </w:pict>
          </mc:Fallback>
        </mc:AlternateContent>
      </w:r>
    </w:p>
    <w:p w14:paraId="1954466C" w14:textId="77777777" w:rsidR="00DD3023" w:rsidRDefault="00DD3023" w:rsidP="00DD3023">
      <w:pPr>
        <w:spacing w:line="360" w:lineRule="auto"/>
        <w:jc w:val="both"/>
        <w:rPr>
          <w:sz w:val="26"/>
          <w:szCs w:val="26"/>
        </w:rPr>
      </w:pPr>
    </w:p>
    <w:p w14:paraId="511E65D7" w14:textId="77777777" w:rsidR="00DD3023" w:rsidRDefault="00DD3023" w:rsidP="00DD3023">
      <w:pPr>
        <w:spacing w:line="360" w:lineRule="auto"/>
        <w:jc w:val="both"/>
        <w:rPr>
          <w:b/>
          <w:sz w:val="26"/>
          <w:szCs w:val="26"/>
        </w:rPr>
      </w:pPr>
    </w:p>
    <w:p w14:paraId="1635C352" w14:textId="77777777" w:rsidR="00DD3023" w:rsidRPr="00F63948" w:rsidRDefault="00DD3023" w:rsidP="00DD3023">
      <w:pPr>
        <w:spacing w:line="360" w:lineRule="auto"/>
        <w:jc w:val="both"/>
        <w:rPr>
          <w:b/>
          <w:sz w:val="26"/>
          <w:szCs w:val="26"/>
        </w:rPr>
      </w:pPr>
      <w:r w:rsidRPr="005052CB">
        <w:rPr>
          <w:b/>
          <w:sz w:val="26"/>
          <w:szCs w:val="26"/>
        </w:rPr>
        <w:t>2)</w:t>
      </w:r>
      <w:r>
        <w:rPr>
          <w:b/>
          <w:sz w:val="26"/>
          <w:szCs w:val="26"/>
        </w:rPr>
        <w:t xml:space="preserve"> FACTOR ANALYSIS BY USING MAXIMUM LIKELIHOOD METHOD </w:t>
      </w:r>
    </w:p>
    <w:p w14:paraId="2792EEF1" w14:textId="77777777" w:rsidR="00DD3023" w:rsidRDefault="00DD3023" w:rsidP="00DD3023">
      <w:pPr>
        <w:autoSpaceDE w:val="0"/>
        <w:autoSpaceDN w:val="0"/>
        <w:adjustRightInd w:val="0"/>
        <w:rPr>
          <w:rFonts w:ascii="Segoe UI" w:eastAsiaTheme="minorHAnsi" w:hAnsi="Segoe UI" w:cs="Segoe UI"/>
          <w:b/>
          <w:bCs/>
        </w:rPr>
      </w:pPr>
      <w:r>
        <w:rPr>
          <w:rFonts w:ascii="Segoe UI" w:eastAsiaTheme="minorHAnsi" w:hAnsi="Segoe UI" w:cs="Segoe UI"/>
          <w:b/>
          <w:bCs/>
        </w:rPr>
        <w:t xml:space="preserve">Data Display </w:t>
      </w:r>
    </w:p>
    <w:p w14:paraId="4AE55856" w14:textId="77777777" w:rsidR="00DD3023" w:rsidRDefault="00DD3023" w:rsidP="00DD3023">
      <w:pPr>
        <w:autoSpaceDE w:val="0"/>
        <w:autoSpaceDN w:val="0"/>
        <w:adjustRightInd w:val="0"/>
        <w:rPr>
          <w:rFonts w:ascii="Segoe UI" w:eastAsiaTheme="minorHAnsi" w:hAnsi="Segoe UI" w:cs="Segoe UI"/>
          <w:b/>
          <w:bCs/>
        </w:rPr>
      </w:pPr>
    </w:p>
    <w:p w14:paraId="5B7AAB57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 xml:space="preserve"> Matrix Copy</w:t>
      </w:r>
    </w:p>
    <w:p w14:paraId="0C0C091E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44C67593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1.000  0.577  0.509  0.387  0.462</w:t>
      </w:r>
    </w:p>
    <w:p w14:paraId="0C9972A7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0.577  1.000  0.599  0.389  0.322</w:t>
      </w:r>
    </w:p>
    <w:p w14:paraId="75D039DF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0.509  0.599  1.000  0.436  0.426</w:t>
      </w:r>
    </w:p>
    <w:p w14:paraId="50490B9C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0.387  0.389  0.436  1.000  0.523</w:t>
      </w:r>
    </w:p>
    <w:p w14:paraId="1D4F3338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0.462  0.322  0.426  0.523  1.000</w:t>
      </w:r>
    </w:p>
    <w:p w14:paraId="026CB321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1F20ACEA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 xml:space="preserve"> </w:t>
      </w:r>
    </w:p>
    <w:p w14:paraId="43966221" w14:textId="77777777" w:rsidR="00DD3023" w:rsidRDefault="00DD3023" w:rsidP="00DD3023">
      <w:pPr>
        <w:autoSpaceDE w:val="0"/>
        <w:autoSpaceDN w:val="0"/>
        <w:adjustRightInd w:val="0"/>
        <w:rPr>
          <w:rFonts w:ascii="Segoe UI" w:eastAsiaTheme="minorHAnsi" w:hAnsi="Segoe UI" w:cs="Segoe UI"/>
          <w:b/>
          <w:bCs/>
        </w:rPr>
      </w:pPr>
      <w:r>
        <w:rPr>
          <w:rFonts w:ascii="Segoe UI" w:eastAsiaTheme="minorHAnsi" w:hAnsi="Segoe UI" w:cs="Segoe UI"/>
          <w:b/>
          <w:bCs/>
        </w:rPr>
        <w:t xml:space="preserve">Factor Analysis: Copy </w:t>
      </w:r>
    </w:p>
    <w:p w14:paraId="7B3F63A7" w14:textId="77777777" w:rsidR="00DD3023" w:rsidRDefault="00DD3023" w:rsidP="00DD3023">
      <w:pPr>
        <w:autoSpaceDE w:val="0"/>
        <w:autoSpaceDN w:val="0"/>
        <w:adjustRightInd w:val="0"/>
        <w:rPr>
          <w:rFonts w:ascii="Segoe UI" w:eastAsiaTheme="minorHAnsi" w:hAnsi="Segoe UI" w:cs="Segoe UI"/>
          <w:b/>
          <w:bCs/>
        </w:rPr>
      </w:pPr>
    </w:p>
    <w:p w14:paraId="49DEEB70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Maximum Likelihood Factor Analysis of the Correlation Matrix</w:t>
      </w:r>
    </w:p>
    <w:p w14:paraId="07FB0594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4411A2BB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739CC0F7" w14:textId="77777777" w:rsidR="00DD3023" w:rsidRPr="004F5A90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8"/>
          <w:u w:val="single"/>
        </w:rPr>
      </w:pPr>
      <w:r w:rsidRPr="004F5A90">
        <w:rPr>
          <w:rFonts w:ascii="Courier New" w:eastAsiaTheme="minorHAnsi" w:hAnsi="Courier New" w:cs="Courier New"/>
          <w:b/>
          <w:sz w:val="18"/>
          <w:szCs w:val="18"/>
          <w:u w:val="single"/>
        </w:rPr>
        <w:t>Unrotated Factor Loadings and Communalities</w:t>
      </w:r>
    </w:p>
    <w:p w14:paraId="5FA3A62F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242B4CFE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Variable  Factor1  Factor2  Communality</w:t>
      </w:r>
    </w:p>
    <w:p w14:paraId="2C355FAD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1       0.690   -0.165        0.503</w:t>
      </w:r>
    </w:p>
    <w:p w14:paraId="16A43A8E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2       0.712   -0.496        0.753</w:t>
      </w:r>
    </w:p>
    <w:p w14:paraId="356710BC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3       0.690   -0.223        0.525</w:t>
      </w:r>
    </w:p>
    <w:p w14:paraId="4DF9CA26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4       0.619    0.097        0.392</w:t>
      </w:r>
    </w:p>
    <w:p w14:paraId="02CCE315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5       0.773    0.461        0.811</w:t>
      </w:r>
    </w:p>
    <w:p w14:paraId="093056DA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1E80A1D9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Variance   2.4395   0.5452       2.9847</w:t>
      </w:r>
    </w:p>
    <w:p w14:paraId="47CDB23A" w14:textId="77777777" w:rsidR="00DD3023" w:rsidRPr="004F5A90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u w:val="single"/>
        </w:rPr>
      </w:pPr>
      <w:r>
        <w:rPr>
          <w:rFonts w:ascii="Courier New" w:eastAsiaTheme="minorHAnsi" w:hAnsi="Courier New" w:cs="Courier New"/>
          <w:sz w:val="18"/>
          <w:szCs w:val="18"/>
        </w:rPr>
        <w:t xml:space="preserve">% Var       0.488    0.109        </w:t>
      </w:r>
      <w:r w:rsidRPr="004F5A90">
        <w:rPr>
          <w:rFonts w:ascii="Courier New" w:eastAsiaTheme="minorHAnsi" w:hAnsi="Courier New" w:cs="Courier New"/>
          <w:sz w:val="18"/>
          <w:szCs w:val="18"/>
          <w:highlight w:val="yellow"/>
          <w:u w:val="single"/>
        </w:rPr>
        <w:t>0.597</w:t>
      </w:r>
    </w:p>
    <w:p w14:paraId="393B32B3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2F14D418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4D19791B" w14:textId="77777777" w:rsidR="00DD3023" w:rsidRPr="004F5A90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8"/>
          <w:u w:val="single"/>
        </w:rPr>
      </w:pPr>
      <w:r w:rsidRPr="004F5A90">
        <w:rPr>
          <w:rFonts w:ascii="Courier New" w:eastAsiaTheme="minorHAnsi" w:hAnsi="Courier New" w:cs="Courier New"/>
          <w:b/>
          <w:sz w:val="18"/>
          <w:szCs w:val="18"/>
          <w:u w:val="single"/>
        </w:rPr>
        <w:t>Rotated Factor Loadings and Communalities</w:t>
      </w:r>
    </w:p>
    <w:p w14:paraId="6547D939" w14:textId="77777777" w:rsidR="00DD3023" w:rsidRPr="004F5A90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18"/>
          <w:szCs w:val="18"/>
          <w:u w:val="single"/>
        </w:rPr>
      </w:pPr>
      <w:r w:rsidRPr="004F5A90">
        <w:rPr>
          <w:rFonts w:ascii="Courier New" w:eastAsiaTheme="minorHAnsi" w:hAnsi="Courier New" w:cs="Courier New"/>
          <w:b/>
          <w:sz w:val="18"/>
          <w:szCs w:val="18"/>
          <w:u w:val="single"/>
        </w:rPr>
        <w:t>Varimax Rotation</w:t>
      </w:r>
    </w:p>
    <w:p w14:paraId="10654670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184BEB4A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Variable   Factor1  Factor2  Communality</w:t>
      </w:r>
    </w:p>
    <w:p w14:paraId="338E3CFE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1       0.599   -0.380        0.503</w:t>
      </w:r>
    </w:p>
    <w:p w14:paraId="72C69E35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2       0.852   -0.165        0.753</w:t>
      </w:r>
    </w:p>
    <w:p w14:paraId="48B05176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3       0.640   -0.340        0.525</w:t>
      </w:r>
    </w:p>
    <w:p w14:paraId="2F31FF99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4       0.362   -0.511        0.392</w:t>
      </w:r>
    </w:p>
    <w:p w14:paraId="2C27615B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5       0.208   -0.876        0.811</w:t>
      </w:r>
    </w:p>
    <w:p w14:paraId="7DCEB28D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7DA4CAE6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Variance   1.6679   1.3168       2.9847</w:t>
      </w:r>
    </w:p>
    <w:p w14:paraId="3608C72D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 xml:space="preserve">% Var       0.334    0.263        </w:t>
      </w:r>
      <w:r w:rsidRPr="000547F7">
        <w:rPr>
          <w:rFonts w:ascii="Courier New" w:eastAsiaTheme="minorHAnsi" w:hAnsi="Courier New" w:cs="Courier New"/>
          <w:sz w:val="18"/>
          <w:szCs w:val="18"/>
          <w:highlight w:val="yellow"/>
          <w:u w:val="single"/>
        </w:rPr>
        <w:t>0.597</w:t>
      </w:r>
    </w:p>
    <w:p w14:paraId="09CDD94D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39160B2E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1DB7C3FF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Factor Score Coefficients</w:t>
      </w:r>
    </w:p>
    <w:p w14:paraId="2DE6D0C6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</w:p>
    <w:p w14:paraId="0AE40C2E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lastRenderedPageBreak/>
        <w:t>Variable   Factor1  Factor2</w:t>
      </w:r>
    </w:p>
    <w:p w14:paraId="69B408CA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1       0.182   -0.043</w:t>
      </w:r>
    </w:p>
    <w:p w14:paraId="3AC2238C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2       0.666    0.190</w:t>
      </w:r>
    </w:p>
    <w:p w14:paraId="44DA767E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3       0.217   -0.019</w:t>
      </w:r>
    </w:p>
    <w:p w14:paraId="0C00A84D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4       0.046   -0.117</w:t>
      </w:r>
    </w:p>
    <w:p w14:paraId="1045545D" w14:textId="77777777" w:rsidR="00DD3023" w:rsidRDefault="00DD3023" w:rsidP="00DD302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sz w:val="18"/>
          <w:szCs w:val="18"/>
        </w:rPr>
        <w:t>Var 5      -0.207   -0.848</w:t>
      </w:r>
    </w:p>
    <w:p w14:paraId="4EC224B6" w14:textId="77777777" w:rsidR="00DD3023" w:rsidRPr="006D34E1" w:rsidRDefault="00DD3023" w:rsidP="00DD3023">
      <w:pPr>
        <w:autoSpaceDE w:val="0"/>
        <w:autoSpaceDN w:val="0"/>
        <w:adjustRightInd w:val="0"/>
        <w:rPr>
          <w:rFonts w:ascii="Segoe UI" w:eastAsiaTheme="minorHAnsi" w:hAnsi="Segoe UI" w:cs="Segoe UI"/>
          <w:b/>
          <w:bCs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AAE46" wp14:editId="54ACA266">
                <wp:simplePos x="0" y="0"/>
                <wp:positionH relativeFrom="column">
                  <wp:posOffset>142240</wp:posOffset>
                </wp:positionH>
                <wp:positionV relativeFrom="paragraph">
                  <wp:posOffset>501650</wp:posOffset>
                </wp:positionV>
                <wp:extent cx="4534535" cy="306070"/>
                <wp:effectExtent l="0" t="0" r="18415" b="17780"/>
                <wp:wrapNone/>
                <wp:docPr id="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453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D1C95" w14:textId="77777777" w:rsidR="00DD3023" w:rsidRDefault="00DD3023" w:rsidP="00DD3023">
                            <w:r>
                              <w:t>Therefore Percentage of variation explained by 1</w:t>
                            </w:r>
                            <w:r w:rsidRPr="004F5A90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2 factors are </w:t>
                            </w:r>
                            <w:r w:rsidRPr="004C2647">
                              <w:rPr>
                                <w:b/>
                              </w:rPr>
                              <w:t>57.9%</w:t>
                            </w:r>
                            <w:r>
                              <w:t xml:space="preserve"> 57.9%</w:t>
                            </w:r>
                            <w:r w:rsidRPr="004C2647">
                              <w:rPr>
                                <w:b/>
                              </w:rPr>
                              <w:t>57.9%.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AE46" id="Text Box 1" o:spid="_x0000_s1030" type="#_x0000_t202" style="position:absolute;margin-left:11.2pt;margin-top:39.5pt;width:357.05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">
                <v:textbox>
                  <w:txbxContent>
                    <w:p w14:paraId="3A8D1C95" w14:textId="77777777" w:rsidR="00DD3023" w:rsidRDefault="00DD3023" w:rsidP="00DD3023">
                      <w:r>
                        <w:t>Therefore Percentage of variation explained by 1</w:t>
                      </w:r>
                      <w:r w:rsidRPr="004F5A90">
                        <w:rPr>
                          <w:vertAlign w:val="superscript"/>
                        </w:rPr>
                        <w:t>st</w:t>
                      </w:r>
                      <w:r>
                        <w:t xml:space="preserve"> 2 factors are </w:t>
                      </w:r>
                      <w:r w:rsidRPr="004C2647">
                        <w:rPr>
                          <w:b/>
                        </w:rPr>
                        <w:t>57.9%</w:t>
                      </w:r>
                      <w:r>
                        <w:t xml:space="preserve"> 57.9%</w:t>
                      </w:r>
                      <w:r w:rsidRPr="004C2647">
                        <w:rPr>
                          <w:b/>
                        </w:rPr>
                        <w:t>57.9%.</w:t>
                      </w:r>
                    </w:p>
                  </w:txbxContent>
                </v:textbox>
              </v:shape>
            </w:pict>
          </mc:Fallback>
        </mc:AlternateContent>
      </w:r>
    </w:p>
    <w:p w14:paraId="09074B6A" w14:textId="77777777" w:rsidR="00DD3023" w:rsidRDefault="00DD3023" w:rsidP="00DD3023"/>
    <w:p w14:paraId="77E4C732" w14:textId="77777777" w:rsidR="00190CD5" w:rsidRDefault="00190CD5"/>
    <w:sectPr w:rsidR="00190CD5" w:rsidSect="00A11F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E341" w14:textId="77777777" w:rsidR="00365C8D" w:rsidRDefault="00365C8D" w:rsidP="00DD3023">
      <w:r>
        <w:separator/>
      </w:r>
    </w:p>
  </w:endnote>
  <w:endnote w:type="continuationSeparator" w:id="0">
    <w:p w14:paraId="6D459150" w14:textId="77777777" w:rsidR="00365C8D" w:rsidRDefault="00365C8D" w:rsidP="00DD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7882"/>
      <w:docPartObj>
        <w:docPartGallery w:val="Page Numbers (Bottom of Page)"/>
        <w:docPartUnique/>
      </w:docPartObj>
    </w:sdtPr>
    <w:sdtEndPr/>
    <w:sdtContent>
      <w:p w14:paraId="20EAB93E" w14:textId="77777777" w:rsidR="00546C55" w:rsidRDefault="006B27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0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D1364B" w14:textId="77777777" w:rsidR="00546C55" w:rsidRDefault="00365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AFD1" w14:textId="77777777" w:rsidR="00365C8D" w:rsidRDefault="00365C8D" w:rsidP="00DD3023">
      <w:r>
        <w:separator/>
      </w:r>
    </w:p>
  </w:footnote>
  <w:footnote w:type="continuationSeparator" w:id="0">
    <w:p w14:paraId="562ED9A5" w14:textId="77777777" w:rsidR="00365C8D" w:rsidRDefault="00365C8D" w:rsidP="00DD3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DCFB" w14:textId="77777777" w:rsidR="00F13F41" w:rsidRDefault="00F13F41">
    <w:pPr>
      <w:pStyle w:val="Header"/>
    </w:pPr>
    <w:r>
      <w:t>Wadekar Amol Balasaheb</w:t>
    </w:r>
  </w:p>
  <w:p w14:paraId="0A3113D2" w14:textId="273A1D18" w:rsidR="00546C55" w:rsidRDefault="00DD3023">
    <w:pPr>
      <w:pStyle w:val="Header"/>
    </w:pPr>
    <w:r>
      <w:t>2002</w:t>
    </w:r>
    <w:r w:rsidR="00F13F41">
      <w:t>775</w:t>
    </w:r>
  </w:p>
  <w:p w14:paraId="17D21D68" w14:textId="77777777" w:rsidR="00546C55" w:rsidRDefault="00365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07E2"/>
    <w:multiLevelType w:val="hybridMultilevel"/>
    <w:tmpl w:val="3B0A6526"/>
    <w:lvl w:ilvl="0" w:tplc="EA7E7B6C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639E"/>
    <w:multiLevelType w:val="hybridMultilevel"/>
    <w:tmpl w:val="6CCE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55D7F"/>
    <w:multiLevelType w:val="hybridMultilevel"/>
    <w:tmpl w:val="1ACE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23"/>
    <w:rsid w:val="000031EC"/>
    <w:rsid w:val="000057BC"/>
    <w:rsid w:val="0000693F"/>
    <w:rsid w:val="00007321"/>
    <w:rsid w:val="000114BF"/>
    <w:rsid w:val="000127D3"/>
    <w:rsid w:val="00013515"/>
    <w:rsid w:val="00016985"/>
    <w:rsid w:val="000259AD"/>
    <w:rsid w:val="00025C97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65C8D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1755E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B23"/>
    <w:rsid w:val="0046421F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D65"/>
    <w:rsid w:val="004C0273"/>
    <w:rsid w:val="004D2129"/>
    <w:rsid w:val="004F3C75"/>
    <w:rsid w:val="00521B4C"/>
    <w:rsid w:val="00524197"/>
    <w:rsid w:val="005311D6"/>
    <w:rsid w:val="00552900"/>
    <w:rsid w:val="00554E30"/>
    <w:rsid w:val="0056744A"/>
    <w:rsid w:val="00567D59"/>
    <w:rsid w:val="00570505"/>
    <w:rsid w:val="00577A8C"/>
    <w:rsid w:val="00581407"/>
    <w:rsid w:val="00584BBD"/>
    <w:rsid w:val="005935D9"/>
    <w:rsid w:val="00595F5A"/>
    <w:rsid w:val="005A3E96"/>
    <w:rsid w:val="005C6A7E"/>
    <w:rsid w:val="005D1A69"/>
    <w:rsid w:val="005D369C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B2713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D24"/>
    <w:rsid w:val="007155ED"/>
    <w:rsid w:val="00724DB4"/>
    <w:rsid w:val="00731468"/>
    <w:rsid w:val="0073327B"/>
    <w:rsid w:val="00740A82"/>
    <w:rsid w:val="007424E0"/>
    <w:rsid w:val="0075736C"/>
    <w:rsid w:val="007613A0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313D"/>
    <w:rsid w:val="007C35AF"/>
    <w:rsid w:val="007C3B5D"/>
    <w:rsid w:val="007C6A05"/>
    <w:rsid w:val="007C71DC"/>
    <w:rsid w:val="007D4335"/>
    <w:rsid w:val="007D506C"/>
    <w:rsid w:val="007D6D76"/>
    <w:rsid w:val="007E1407"/>
    <w:rsid w:val="007E1B33"/>
    <w:rsid w:val="007E1C97"/>
    <w:rsid w:val="007E6830"/>
    <w:rsid w:val="007F43EB"/>
    <w:rsid w:val="007F5BE8"/>
    <w:rsid w:val="00801C92"/>
    <w:rsid w:val="008034B8"/>
    <w:rsid w:val="00803813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0EF0"/>
    <w:rsid w:val="008A317F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251FD"/>
    <w:rsid w:val="0093029D"/>
    <w:rsid w:val="00933A1D"/>
    <w:rsid w:val="009439E4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3335"/>
    <w:rsid w:val="00C44F08"/>
    <w:rsid w:val="00C45166"/>
    <w:rsid w:val="00C45349"/>
    <w:rsid w:val="00C456CB"/>
    <w:rsid w:val="00C458D7"/>
    <w:rsid w:val="00C46016"/>
    <w:rsid w:val="00C47702"/>
    <w:rsid w:val="00C51E9E"/>
    <w:rsid w:val="00C53158"/>
    <w:rsid w:val="00C55400"/>
    <w:rsid w:val="00C6136E"/>
    <w:rsid w:val="00C62CEA"/>
    <w:rsid w:val="00C737B9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D3023"/>
    <w:rsid w:val="00DE2FC7"/>
    <w:rsid w:val="00DE5876"/>
    <w:rsid w:val="00DF5EC7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73057"/>
    <w:rsid w:val="00E76E2C"/>
    <w:rsid w:val="00E80398"/>
    <w:rsid w:val="00E81AB9"/>
    <w:rsid w:val="00E8752C"/>
    <w:rsid w:val="00E9169F"/>
    <w:rsid w:val="00EA4503"/>
    <w:rsid w:val="00EA5867"/>
    <w:rsid w:val="00EA60B0"/>
    <w:rsid w:val="00EA63C5"/>
    <w:rsid w:val="00EB0BD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3F41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6FA9"/>
  <w15:docId w15:val="{EB4666C2-F1F7-41EB-B74E-A31773A3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023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D3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023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D3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23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YUVA</cp:lastModifiedBy>
  <cp:revision>3</cp:revision>
  <dcterms:created xsi:type="dcterms:W3CDTF">2021-08-05T04:46:00Z</dcterms:created>
  <dcterms:modified xsi:type="dcterms:W3CDTF">2021-08-05T04:58:00Z</dcterms:modified>
</cp:coreProperties>
</file>