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85388"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538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8001708984375" w:line="240" w:lineRule="auto"/>
        <w:ind w:left="0" w:right="3.375244140625" w:firstLine="0"/>
        <w:jc w:val="right"/>
        <w:rPr>
          <w:rFonts w:ascii="Open Sans" w:cs="Open Sans" w:eastAsia="Open Sans" w:hAnsi="Open Sans"/>
          <w:b w:val="1"/>
          <w:i w:val="0"/>
          <w:smallCaps w:val="0"/>
          <w:strike w:val="0"/>
          <w:color w:val="ffffff"/>
          <w:sz w:val="55.91999816894531"/>
          <w:szCs w:val="55.91999816894531"/>
          <w:u w:val="none"/>
          <w:shd w:fill="auto" w:val="clear"/>
          <w:vertAlign w:val="baseline"/>
        </w:rPr>
        <w:sectPr>
          <w:pgSz w:h="14400" w:w="25600" w:orient="landscape"/>
          <w:pgMar w:bottom="378.7200164794922" w:top="0" w:left="451.19998931884766" w:right="6552.17529296875" w:header="0" w:footer="720"/>
          <w:pgNumType w:start="1"/>
          <w:cols w:equalWidth="0" w:num="2">
            <w:col w:space="0" w:w="9300"/>
            <w:col w:space="0" w:w="9300"/>
          </w:cols>
        </w:sectPr>
      </w:pPr>
      <w:r w:rsidDel="00000000" w:rsidR="00000000" w:rsidRPr="00000000">
        <w:rPr>
          <w:rFonts w:ascii="Open Sans" w:cs="Open Sans" w:eastAsia="Open Sans" w:hAnsi="Open Sans"/>
          <w:b w:val="1"/>
          <w:i w:val="0"/>
          <w:smallCaps w:val="0"/>
          <w:strike w:val="0"/>
          <w:color w:val="ffffff"/>
          <w:sz w:val="55.91999816894531"/>
          <w:szCs w:val="55.91999816894531"/>
          <w:u w:val="none"/>
          <w:shd w:fill="auto" w:val="clear"/>
          <w:vertAlign w:val="baseline"/>
          <w:rtl w:val="0"/>
        </w:rPr>
        <w:t xml:space="preserve">Knowledge Check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4719161987305" w:right="0" w:firstLine="0"/>
        <w:jc w:val="left"/>
        <w:rPr>
          <w:rFonts w:ascii="Open Sans" w:cs="Open Sans" w:eastAsia="Open Sans" w:hAnsi="Open Sans"/>
          <w:b w:val="1"/>
          <w:i w:val="0"/>
          <w:smallCaps w:val="0"/>
          <w:strike w:val="0"/>
          <w:color w:val="ffffff"/>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ffffff"/>
          <w:sz w:val="40.08000183105469"/>
          <w:szCs w:val="40.08000183105469"/>
          <w:u w:val="none"/>
          <w:shd w:fill="auto" w:val="clear"/>
          <w:vertAlign w:val="baseline"/>
          <w:rtl w:val="0"/>
        </w:rPr>
        <w:t xml:space="preserve">Knowledge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845703125" w:line="240" w:lineRule="auto"/>
        <w:ind w:left="2319.64656829834" w:right="0" w:firstLine="0"/>
        <w:jc w:val="left"/>
        <w:rPr>
          <w:rFonts w:ascii="Open Sans" w:cs="Open Sans" w:eastAsia="Open Sans" w:hAnsi="Open Sans"/>
          <w:b w:val="1"/>
          <w:i w:val="0"/>
          <w:smallCaps w:val="0"/>
          <w:strike w:val="0"/>
          <w:color w:val="ffffff"/>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ffffff"/>
          <w:sz w:val="40.08000183105469"/>
          <w:szCs w:val="40.08000183105469"/>
          <w:u w:val="none"/>
          <w:shd w:fill="auto" w:val="clear"/>
          <w:vertAlign w:val="baseline"/>
          <w:rtl w:val="0"/>
        </w:rPr>
        <w:t xml:space="preserve">Check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312889099121" w:right="0" w:firstLine="0"/>
        <w:jc w:val="left"/>
        <w:rPr>
          <w:rFonts w:ascii="Open Sans" w:cs="Open Sans" w:eastAsia="Open Sans" w:hAnsi="Open Sans"/>
          <w:b w:val="1"/>
          <w:i w:val="0"/>
          <w:smallCaps w:val="0"/>
          <w:strike w:val="0"/>
          <w:color w:val="404040"/>
          <w:sz w:val="43.91999816894531"/>
          <w:szCs w:val="43.91999816894531"/>
          <w:u w:val="none"/>
          <w:shd w:fill="auto" w:val="clear"/>
          <w:vertAlign w:val="baseline"/>
        </w:rPr>
        <w:sectPr>
          <w:type w:val="continuous"/>
          <w:pgSz w:h="14400" w:w="25600" w:orient="landscape"/>
          <w:pgMar w:bottom="378.7200164794922" w:top="0" w:left="451.19998931884766" w:right="1404.87060546875" w:header="0" w:footer="720"/>
          <w:cols w:equalWidth="0" w:num="1">
            <w:col w:space="0" w:w="23743.929405212402"/>
          </w:cols>
        </w:sectPr>
      </w:pPr>
      <w:r w:rsidDel="00000000" w:rsidR="00000000" w:rsidRPr="00000000">
        <w:rPr>
          <w:rFonts w:ascii="Open Sans" w:cs="Open Sans" w:eastAsia="Open Sans" w:hAnsi="Open Sans"/>
          <w:b w:val="1"/>
          <w:i w:val="0"/>
          <w:smallCaps w:val="0"/>
          <w:strike w:val="0"/>
          <w:color w:val="ffffff"/>
          <w:sz w:val="73.19999694824219"/>
          <w:szCs w:val="73.19999694824219"/>
          <w:u w:val="none"/>
          <w:shd w:fill="auto" w:val="clear"/>
          <w:vertAlign w:val="subscript"/>
          <w:rtl w:val="0"/>
        </w:rPr>
        <w:t xml:space="preserve">1 </w:t>
      </w:r>
      <w:r w:rsidDel="00000000" w:rsidR="00000000" w:rsidRPr="00000000">
        <w:rPr>
          <w:rFonts w:ascii="Open Sans" w:cs="Open Sans" w:eastAsia="Open Sans" w:hAnsi="Open Sans"/>
          <w:b w:val="1"/>
          <w:i w:val="0"/>
          <w:smallCaps w:val="0"/>
          <w:strike w:val="0"/>
          <w:color w:val="404040"/>
          <w:sz w:val="43.91999816894531"/>
          <w:szCs w:val="43.91999816894531"/>
          <w:u w:val="none"/>
          <w:shd w:fill="auto" w:val="clear"/>
          <w:vertAlign w:val="baseline"/>
          <w:rtl w:val="0"/>
        </w:rPr>
        <w:t xml:space="preserve">Which of the following is not a bagging model?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84716796875" w:line="644.6055221557617" w:lineRule="auto"/>
        <w:ind w:left="0" w:right="0" w:firstLine="0"/>
        <w:jc w:val="left"/>
        <w:rPr>
          <w:rFonts w:ascii="Open Sans" w:cs="Open Sans" w:eastAsia="Open Sans" w:hAnsi="Open Sans"/>
          <w:b w:val="0"/>
          <w:i w:val="0"/>
          <w:smallCaps w:val="0"/>
          <w:strike w:val="0"/>
          <w:color w:val="3f3f3f"/>
          <w:sz w:val="40.12799835205078"/>
          <w:szCs w:val="40.12799835205078"/>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 B. C. </w:t>
      </w:r>
      <w:r w:rsidDel="00000000" w:rsidR="00000000" w:rsidRPr="00000000">
        <w:rPr>
          <w:rFonts w:ascii="Open Sans" w:cs="Open Sans" w:eastAsia="Open Sans" w:hAnsi="Open Sans"/>
          <w:b w:val="0"/>
          <w:i w:val="0"/>
          <w:smallCaps w:val="0"/>
          <w:strike w:val="0"/>
          <w:color w:val="3f3f3f"/>
          <w:sz w:val="40.12799835205078"/>
          <w:szCs w:val="40.12799835205078"/>
          <w:u w:val="none"/>
          <w:shd w:fill="auto" w:val="clear"/>
          <w:vertAlign w:val="baseline"/>
          <w:rtl w:val="0"/>
        </w:rPr>
        <w:t xml:space="preserv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7517776489258"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Bagged Decision Trees Extra Trees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3088378906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Random Forest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sectPr>
          <w:type w:val="continuous"/>
          <w:pgSz w:h="14400" w:w="25600" w:orient="landscape"/>
          <w:pgMar w:bottom="378.7200164794922" w:top="0" w:left="2847.7999877929688" w:right="16638.39111328125" w:header="0" w:footer="720"/>
          <w:cols w:equalWidth="0" w:num="2">
            <w:col w:space="0" w:w="3060"/>
            <w:col w:space="0" w:w="3060"/>
          </w:cols>
        </w:sect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None of the above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40645599365" w:lineRule="auto"/>
        <w:ind w:left="0" w:right="0" w:firstLine="0"/>
        <w:jc w:val="left"/>
        <w:rPr>
          <w:rFonts w:ascii="Open Sans" w:cs="Open Sans" w:eastAsia="Open Sans" w:hAnsi="Open Sans"/>
          <w:b w:val="1"/>
          <w:i w:val="0"/>
          <w:smallCaps w:val="0"/>
          <w:strike w:val="0"/>
          <w:color w:val="ffffff"/>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ffffff"/>
          <w:sz w:val="40.08000183105469"/>
          <w:szCs w:val="40.08000183105469"/>
          <w:u w:val="none"/>
          <w:shd w:fill="auto" w:val="clear"/>
          <w:vertAlign w:val="baseline"/>
          <w:rtl w:val="0"/>
        </w:rPr>
        <w:t xml:space="preserve">Knowledge  Check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587890625" w:line="240" w:lineRule="auto"/>
        <w:ind w:left="0" w:right="0" w:firstLine="0"/>
        <w:jc w:val="left"/>
        <w:rPr>
          <w:rFonts w:ascii="Open Sans" w:cs="Open Sans" w:eastAsia="Open Sans" w:hAnsi="Open Sans"/>
          <w:b w:val="1"/>
          <w:i w:val="0"/>
          <w:smallCaps w:val="0"/>
          <w:strike w:val="0"/>
          <w:color w:val="ffffff"/>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ffffff"/>
          <w:sz w:val="43.91999816894531"/>
          <w:szCs w:val="43.91999816894531"/>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52929687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66528320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8662109375" w:line="240" w:lineRule="auto"/>
        <w:ind w:left="0" w:right="0" w:firstLine="0"/>
        <w:jc w:val="left"/>
        <w:rPr>
          <w:rFonts w:ascii="Open Sans" w:cs="Open Sans" w:eastAsia="Open Sans" w:hAnsi="Open Sans"/>
          <w:b w:val="0"/>
          <w:i w:val="0"/>
          <w:smallCaps w:val="0"/>
          <w:strike w:val="0"/>
          <w:color w:val="3f3f3f"/>
          <w:sz w:val="40.12799835205078"/>
          <w:szCs w:val="40.12799835205078"/>
          <w:u w:val="none"/>
          <w:shd w:fill="auto" w:val="clear"/>
          <w:vertAlign w:val="baseline"/>
        </w:rPr>
      </w:pPr>
      <w:r w:rsidDel="00000000" w:rsidR="00000000" w:rsidRPr="00000000">
        <w:rPr>
          <w:rFonts w:ascii="Open Sans" w:cs="Open Sans" w:eastAsia="Open Sans" w:hAnsi="Open Sans"/>
          <w:b w:val="0"/>
          <w:i w:val="0"/>
          <w:smallCaps w:val="0"/>
          <w:strike w:val="0"/>
          <w:color w:val="3f3f3f"/>
          <w:sz w:val="40.12799835205078"/>
          <w:szCs w:val="40.12799835205078"/>
          <w:u w:val="none"/>
          <w:shd w:fill="auto" w:val="clear"/>
          <w:vertAlign w:val="baseline"/>
          <w:rtl w:val="0"/>
        </w:rPr>
        <w:t xml:space="preserv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04040"/>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404040"/>
          <w:sz w:val="40.08000183105469"/>
          <w:szCs w:val="40.08000183105469"/>
          <w:u w:val="none"/>
          <w:shd w:fill="auto" w:val="clear"/>
          <w:vertAlign w:val="baseline"/>
          <w:rtl w:val="0"/>
        </w:rPr>
        <w:t xml:space="preserve">Which of the following is not a bagging model?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066528320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Bagged Decision Trees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Extra Trees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655273437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Random Forest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sectPr>
          <w:type w:val="continuous"/>
          <w:pgSz w:h="14400" w:w="25600" w:orient="landscape"/>
          <w:pgMar w:bottom="378.7200164794922" w:top="0" w:left="2291.671905517578" w:right="11120.3369140625" w:header="0" w:footer="720"/>
          <w:cols w:equalWidth="0" w:num="2">
            <w:col w:space="0" w:w="6100"/>
            <w:col w:space="0" w:w="6100"/>
          </w:cols>
        </w:sect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None of the above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6606445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The correct answer 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f5597"/>
          <w:sz w:val="43.91999816894531"/>
          <w:szCs w:val="43.91999816894531"/>
          <w:u w:val="none"/>
          <w:shd w:fill="auto" w:val="clear"/>
          <w:vertAlign w:val="baseline"/>
        </w:rPr>
        <w:sectPr>
          <w:type w:val="continuous"/>
          <w:pgSz w:h="14400" w:w="25600" w:orient="landscape"/>
          <w:pgMar w:bottom="378.7200164794922" w:top="0" w:left="1202.6471710205078" w:right="19764.228515625" w:header="0" w:footer="720"/>
          <w:cols w:equalWidth="0" w:num="2">
            <w:col w:space="0" w:w="2320"/>
            <w:col w:space="0" w:w="2320"/>
          </w:cols>
        </w:sectPr>
      </w:pPr>
      <w:r w:rsidDel="00000000" w:rsidR="00000000" w:rsidRPr="00000000">
        <w:rPr>
          <w:rFonts w:ascii="Open Sans" w:cs="Open Sans" w:eastAsia="Open Sans" w:hAnsi="Open Sans"/>
          <w:b w:val="1"/>
          <w:i w:val="0"/>
          <w:smallCaps w:val="0"/>
          <w:strike w:val="0"/>
          <w:color w:val="2f5597"/>
          <w:sz w:val="43.91999816894531"/>
          <w:szCs w:val="43.91999816894531"/>
          <w:u w:val="none"/>
          <w:shd w:fill="auto" w:val="clear"/>
          <w:vertAlign w:val="baseline"/>
          <w:rtl w:val="0"/>
        </w:rPr>
        <w:t xml:space="preserv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935119628906" w:line="240" w:lineRule="auto"/>
        <w:ind w:left="712.9679489135742" w:right="0" w:firstLine="0"/>
        <w:jc w:val="left"/>
        <w:rPr>
          <w:rFonts w:ascii="Open Sans" w:cs="Open Sans" w:eastAsia="Open Sans" w:hAnsi="Open Sans"/>
          <w:b w:val="1"/>
          <w:i w:val="0"/>
          <w:smallCaps w:val="0"/>
          <w:strike w:val="0"/>
          <w:color w:val="3f3f3f"/>
          <w:sz w:val="43.91999816894531"/>
          <w:szCs w:val="43.91999816894531"/>
          <w:u w:val="none"/>
          <w:shd w:fill="auto" w:val="clear"/>
          <w:vertAlign w:val="baseline"/>
        </w:rPr>
        <w:sectPr>
          <w:type w:val="continuous"/>
          <w:pgSz w:h="14400" w:w="25600" w:orient="landscape"/>
          <w:pgMar w:bottom="378.7200164794922" w:top="0" w:left="451.19998931884766" w:right="1404.87060546875" w:header="0" w:footer="720"/>
          <w:cols w:equalWidth="0" w:num="1">
            <w:col w:space="0" w:w="23743.929405212402"/>
          </w:cols>
        </w:sectPr>
      </w:pPr>
      <w:r w:rsidDel="00000000" w:rsidR="00000000" w:rsidRPr="00000000">
        <w:rPr>
          <w:rFonts w:ascii="Open Sans" w:cs="Open Sans" w:eastAsia="Open Sans" w:hAnsi="Open Sans"/>
          <w:b w:val="1"/>
          <w:i w:val="0"/>
          <w:smallCaps w:val="0"/>
          <w:strike w:val="0"/>
          <w:color w:val="3f3f3f"/>
          <w:sz w:val="43.91999816894531"/>
          <w:szCs w:val="43.91999816894531"/>
          <w:u w:val="none"/>
          <w:shd w:fill="auto" w:val="clear"/>
          <w:vertAlign w:val="baseline"/>
          <w:rtl w:val="0"/>
        </w:rPr>
        <w:t xml:space="preserve">Bagged Decision Trees, Random Forest, Extra Trees are all different bagging models.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40645599365" w:lineRule="auto"/>
        <w:ind w:left="0" w:right="0" w:firstLine="0"/>
        <w:jc w:val="left"/>
        <w:rPr>
          <w:rFonts w:ascii="Open Sans" w:cs="Open Sans" w:eastAsia="Open Sans" w:hAnsi="Open Sans"/>
          <w:b w:val="1"/>
          <w:i w:val="0"/>
          <w:smallCaps w:val="0"/>
          <w:strike w:val="0"/>
          <w:color w:val="ffffff"/>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ffffff"/>
          <w:sz w:val="40.08000183105469"/>
          <w:szCs w:val="40.08000183105469"/>
          <w:u w:val="none"/>
          <w:shd w:fill="auto" w:val="clear"/>
          <w:vertAlign w:val="baseline"/>
          <w:rtl w:val="0"/>
        </w:rPr>
        <w:t xml:space="preserve">Knowledge  Check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48046875" w:line="240" w:lineRule="auto"/>
        <w:ind w:left="0" w:right="0" w:firstLine="0"/>
        <w:jc w:val="left"/>
        <w:rPr>
          <w:rFonts w:ascii="Open Sans" w:cs="Open Sans" w:eastAsia="Open Sans" w:hAnsi="Open Sans"/>
          <w:b w:val="1"/>
          <w:i w:val="0"/>
          <w:smallCaps w:val="0"/>
          <w:strike w:val="0"/>
          <w:color w:val="ffffff"/>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ffffff"/>
          <w:sz w:val="43.91999816894531"/>
          <w:szCs w:val="43.91999816894531"/>
          <w:u w:val="none"/>
          <w:shd w:fill="auto" w:val="clear"/>
          <w:vertAlign w:val="baseline"/>
          <w:rtl w:val="0"/>
        </w:rPr>
        <w:t xml:space="preserv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854003906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66528320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8662109375" w:line="240" w:lineRule="auto"/>
        <w:ind w:left="0" w:right="0" w:firstLine="0"/>
        <w:jc w:val="left"/>
        <w:rPr>
          <w:rFonts w:ascii="Open Sans" w:cs="Open Sans" w:eastAsia="Open Sans" w:hAnsi="Open Sans"/>
          <w:b w:val="0"/>
          <w:i w:val="0"/>
          <w:smallCaps w:val="0"/>
          <w:strike w:val="0"/>
          <w:color w:val="3f3f3f"/>
          <w:sz w:val="40.12799835205078"/>
          <w:szCs w:val="40.12799835205078"/>
          <w:u w:val="none"/>
          <w:shd w:fill="auto" w:val="clear"/>
          <w:vertAlign w:val="baseline"/>
        </w:rPr>
      </w:pPr>
      <w:r w:rsidDel="00000000" w:rsidR="00000000" w:rsidRPr="00000000">
        <w:rPr>
          <w:rFonts w:ascii="Open Sans" w:cs="Open Sans" w:eastAsia="Open Sans" w:hAnsi="Open Sans"/>
          <w:b w:val="0"/>
          <w:i w:val="0"/>
          <w:smallCaps w:val="0"/>
          <w:strike w:val="0"/>
          <w:color w:val="3f3f3f"/>
          <w:sz w:val="40.12799835205078"/>
          <w:szCs w:val="40.12799835205078"/>
          <w:u w:val="none"/>
          <w:shd w:fill="auto" w:val="clear"/>
          <w:vertAlign w:val="baseline"/>
          <w:rtl w:val="0"/>
        </w:rPr>
        <w:t xml:space="preserv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256711959839" w:lineRule="auto"/>
        <w:ind w:left="0" w:right="0" w:firstLine="0"/>
        <w:jc w:val="left"/>
        <w:rPr>
          <w:rFonts w:ascii="Open Sans" w:cs="Open Sans" w:eastAsia="Open Sans" w:hAnsi="Open Sans"/>
          <w:b w:val="1"/>
          <w:i w:val="0"/>
          <w:smallCaps w:val="0"/>
          <w:strike w:val="0"/>
          <w:color w:val="404040"/>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404040"/>
          <w:sz w:val="43.91999816894531"/>
          <w:szCs w:val="43.91999816894531"/>
          <w:u w:val="none"/>
          <w:shd w:fill="auto" w:val="clear"/>
          <w:vertAlign w:val="baseline"/>
          <w:rtl w:val="0"/>
        </w:rPr>
        <w:t xml:space="preserve">Which Boosting algorithm works by weighting instances in the dataset by how easy  </w:t>
      </w:r>
      <w:r w:rsidDel="00000000" w:rsidR="00000000" w:rsidRPr="00000000">
        <w:rPr>
          <w:rFonts w:ascii="Open Sans" w:cs="Open Sans" w:eastAsia="Open Sans" w:hAnsi="Open Sans"/>
          <w:b w:val="1"/>
          <w:i w:val="0"/>
          <w:smallCaps w:val="0"/>
          <w:strike w:val="0"/>
          <w:color w:val="404040"/>
          <w:sz w:val="43.96799850463867"/>
          <w:szCs w:val="43.96799850463867"/>
          <w:u w:val="none"/>
          <w:shd w:fill="auto" w:val="clear"/>
          <w:vertAlign w:val="baseline"/>
          <w:rtl w:val="0"/>
        </w:rPr>
        <w:t xml:space="preserve">or difficult they are to classify, allowing the algorithm to pay more or less attention  </w:t>
      </w:r>
      <w:r w:rsidDel="00000000" w:rsidR="00000000" w:rsidRPr="00000000">
        <w:rPr>
          <w:rFonts w:ascii="Open Sans" w:cs="Open Sans" w:eastAsia="Open Sans" w:hAnsi="Open Sans"/>
          <w:b w:val="1"/>
          <w:i w:val="0"/>
          <w:smallCaps w:val="0"/>
          <w:strike w:val="0"/>
          <w:color w:val="404040"/>
          <w:sz w:val="43.91999816894531"/>
          <w:szCs w:val="43.91999816894531"/>
          <w:u w:val="none"/>
          <w:shd w:fill="auto" w:val="clear"/>
          <w:vertAlign w:val="baseline"/>
          <w:rtl w:val="0"/>
        </w:rPr>
        <w:t xml:space="preserve">to them in the construction of subsequent models?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24475097656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AdaBoost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Stochastic Gradient Boosting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655273437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CatBoost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None of the above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40645599365" w:lineRule="auto"/>
        <w:ind w:left="0" w:right="0" w:firstLine="0"/>
        <w:jc w:val="left"/>
        <w:rPr>
          <w:rFonts w:ascii="Open Sans" w:cs="Open Sans" w:eastAsia="Open Sans" w:hAnsi="Open Sans"/>
          <w:b w:val="1"/>
          <w:i w:val="0"/>
          <w:smallCaps w:val="0"/>
          <w:strike w:val="0"/>
          <w:color w:val="ffffff"/>
          <w:sz w:val="40.08000183105469"/>
          <w:szCs w:val="40.08000183105469"/>
          <w:u w:val="none"/>
          <w:shd w:fill="auto" w:val="clear"/>
          <w:vertAlign w:val="baseline"/>
        </w:rPr>
      </w:pPr>
      <w:r w:rsidDel="00000000" w:rsidR="00000000" w:rsidRPr="00000000">
        <w:rPr>
          <w:rFonts w:ascii="Open Sans" w:cs="Open Sans" w:eastAsia="Open Sans" w:hAnsi="Open Sans"/>
          <w:b w:val="1"/>
          <w:i w:val="0"/>
          <w:smallCaps w:val="0"/>
          <w:strike w:val="0"/>
          <w:color w:val="ffffff"/>
          <w:sz w:val="40.08000183105469"/>
          <w:szCs w:val="40.08000183105469"/>
          <w:u w:val="none"/>
          <w:shd w:fill="auto" w:val="clear"/>
          <w:vertAlign w:val="baseline"/>
          <w:rtl w:val="0"/>
        </w:rPr>
        <w:t xml:space="preserve">Knowledge  Check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529296875" w:line="240" w:lineRule="auto"/>
        <w:ind w:left="0" w:right="0" w:firstLine="0"/>
        <w:jc w:val="left"/>
        <w:rPr>
          <w:rFonts w:ascii="Open Sans" w:cs="Open Sans" w:eastAsia="Open Sans" w:hAnsi="Open Sans"/>
          <w:b w:val="1"/>
          <w:i w:val="0"/>
          <w:smallCaps w:val="0"/>
          <w:strike w:val="0"/>
          <w:color w:val="ffffff"/>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ffffff"/>
          <w:sz w:val="43.91999816894531"/>
          <w:szCs w:val="43.91999816894531"/>
          <w:u w:val="none"/>
          <w:shd w:fill="auto" w:val="clear"/>
          <w:vertAlign w:val="baseline"/>
          <w:rtl w:val="0"/>
        </w:rPr>
        <w:t xml:space="preserve">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8535156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66528320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8662109375" w:line="240" w:lineRule="auto"/>
        <w:ind w:left="0" w:right="0" w:firstLine="0"/>
        <w:jc w:val="left"/>
        <w:rPr>
          <w:rFonts w:ascii="Open Sans" w:cs="Open Sans" w:eastAsia="Open Sans" w:hAnsi="Open Sans"/>
          <w:b w:val="0"/>
          <w:i w:val="0"/>
          <w:smallCaps w:val="0"/>
          <w:strike w:val="0"/>
          <w:color w:val="3f3f3f"/>
          <w:sz w:val="40.12799835205078"/>
          <w:szCs w:val="40.12799835205078"/>
          <w:u w:val="none"/>
          <w:shd w:fill="auto" w:val="clear"/>
          <w:vertAlign w:val="baseline"/>
        </w:rPr>
      </w:pPr>
      <w:r w:rsidDel="00000000" w:rsidR="00000000" w:rsidRPr="00000000">
        <w:rPr>
          <w:rFonts w:ascii="Open Sans" w:cs="Open Sans" w:eastAsia="Open Sans" w:hAnsi="Open Sans"/>
          <w:b w:val="0"/>
          <w:i w:val="0"/>
          <w:smallCaps w:val="0"/>
          <w:strike w:val="0"/>
          <w:color w:val="3f3f3f"/>
          <w:sz w:val="40.12799835205078"/>
          <w:szCs w:val="40.12799835205078"/>
          <w:u w:val="none"/>
          <w:shd w:fill="auto" w:val="clear"/>
          <w:vertAlign w:val="baseline"/>
          <w:rtl w:val="0"/>
        </w:rPr>
        <w:t xml:space="preserv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5269355773926" w:lineRule="auto"/>
        <w:ind w:left="0" w:right="0" w:firstLine="0"/>
        <w:jc w:val="left"/>
        <w:rPr>
          <w:rFonts w:ascii="Open Sans" w:cs="Open Sans" w:eastAsia="Open Sans" w:hAnsi="Open Sans"/>
          <w:b w:val="1"/>
          <w:i w:val="0"/>
          <w:smallCaps w:val="0"/>
          <w:strike w:val="0"/>
          <w:color w:val="404040"/>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404040"/>
          <w:sz w:val="43.91999816894531"/>
          <w:szCs w:val="43.91999816894531"/>
          <w:u w:val="none"/>
          <w:shd w:fill="auto" w:val="clear"/>
          <w:vertAlign w:val="baseline"/>
          <w:rtl w:val="0"/>
        </w:rPr>
        <w:t xml:space="preserve">Which Boosting algorithm works by weighting instances in the dataset by how easy  or difficult they are to classify, allowing the algorithm to pay more or less attention  to them in the construction of subsequent models?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1428222656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AdaBoost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Stochastic Gradient Boosting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655273437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CatBoost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663330078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sectPr>
          <w:type w:val="continuous"/>
          <w:pgSz w:h="14400" w:w="25600" w:orient="landscape"/>
          <w:pgMar w:bottom="378.7200164794922" w:top="0" w:left="2291.671905517578" w:right="2182.7587890625" w:header="0" w:footer="720"/>
          <w:cols w:equalWidth="0" w:num="2">
            <w:col w:space="0" w:w="10580"/>
            <w:col w:space="0" w:w="10580"/>
          </w:cols>
        </w:sect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None of the above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66064453125" w:line="240" w:lineRule="auto"/>
        <w:ind w:left="0" w:right="0" w:firstLine="0"/>
        <w:jc w:val="left"/>
        <w:rPr>
          <w:rFonts w:ascii="Open Sans" w:cs="Open Sans" w:eastAsia="Open Sans" w:hAnsi="Open Sans"/>
          <w:b w:val="0"/>
          <w:i w:val="0"/>
          <w:smallCaps w:val="0"/>
          <w:strike w:val="0"/>
          <w:color w:val="3f3f3f"/>
          <w:sz w:val="40.08000183105469"/>
          <w:szCs w:val="40.08000183105469"/>
          <w:u w:val="none"/>
          <w:shd w:fill="auto" w:val="clear"/>
          <w:vertAlign w:val="baseline"/>
        </w:rPr>
      </w:pPr>
      <w:r w:rsidDel="00000000" w:rsidR="00000000" w:rsidRPr="00000000">
        <w:rPr>
          <w:rFonts w:ascii="Open Sans" w:cs="Open Sans" w:eastAsia="Open Sans" w:hAnsi="Open Sans"/>
          <w:b w:val="0"/>
          <w:i w:val="0"/>
          <w:smallCaps w:val="0"/>
          <w:strike w:val="0"/>
          <w:color w:val="3f3f3f"/>
          <w:sz w:val="40.08000183105469"/>
          <w:szCs w:val="40.08000183105469"/>
          <w:u w:val="none"/>
          <w:shd w:fill="auto" w:val="clear"/>
          <w:vertAlign w:val="baseline"/>
          <w:rtl w:val="0"/>
        </w:rPr>
        <w:t xml:space="preserve">The correct answer 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f5597"/>
          <w:sz w:val="43.91999816894531"/>
          <w:szCs w:val="43.91999816894531"/>
          <w:u w:val="none"/>
          <w:shd w:fill="auto" w:val="clear"/>
          <w:vertAlign w:val="baseline"/>
        </w:rPr>
        <w:sectPr>
          <w:type w:val="continuous"/>
          <w:pgSz w:h="14400" w:w="25600" w:orient="landscape"/>
          <w:pgMar w:bottom="378.7200164794922" w:top="0" w:left="1202.6471710205078" w:right="19716.22802734375" w:header="0" w:footer="720"/>
          <w:cols w:equalWidth="0" w:num="2">
            <w:col w:space="0" w:w="2360"/>
            <w:col w:space="0" w:w="2360"/>
          </w:cols>
        </w:sectPr>
      </w:pPr>
      <w:r w:rsidDel="00000000" w:rsidR="00000000" w:rsidRPr="00000000">
        <w:rPr>
          <w:rFonts w:ascii="Open Sans" w:cs="Open Sans" w:eastAsia="Open Sans" w:hAnsi="Open Sans"/>
          <w:b w:val="1"/>
          <w:i w:val="0"/>
          <w:smallCaps w:val="0"/>
          <w:strike w:val="0"/>
          <w:color w:val="2f5597"/>
          <w:sz w:val="43.91999816894531"/>
          <w:szCs w:val="43.91999816894531"/>
          <w:u w:val="none"/>
          <w:shd w:fill="auto" w:val="clear"/>
          <w:vertAlign w:val="baseline"/>
          <w:rtl w:val="0"/>
        </w:rPr>
        <w:t xml:space="preserve">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7353515625" w:line="216.40714645385742" w:lineRule="auto"/>
        <w:ind w:left="865.0439453125" w:right="-0.80078125" w:hanging="77.36381530761719"/>
        <w:jc w:val="left"/>
        <w:rPr>
          <w:rFonts w:ascii="Open Sans" w:cs="Open Sans" w:eastAsia="Open Sans" w:hAnsi="Open Sans"/>
          <w:b w:val="1"/>
          <w:i w:val="0"/>
          <w:smallCaps w:val="0"/>
          <w:strike w:val="0"/>
          <w:color w:val="3f3f3f"/>
          <w:sz w:val="43.91999816894531"/>
          <w:szCs w:val="43.91999816894531"/>
          <w:u w:val="none"/>
          <w:shd w:fill="auto" w:val="clear"/>
          <w:vertAlign w:val="baseline"/>
        </w:rPr>
      </w:pPr>
      <w:r w:rsidDel="00000000" w:rsidR="00000000" w:rsidRPr="00000000">
        <w:rPr>
          <w:rFonts w:ascii="Open Sans" w:cs="Open Sans" w:eastAsia="Open Sans" w:hAnsi="Open Sans"/>
          <w:b w:val="1"/>
          <w:i w:val="0"/>
          <w:smallCaps w:val="0"/>
          <w:strike w:val="0"/>
          <w:color w:val="3f3f3f"/>
          <w:sz w:val="43.96799850463867"/>
          <w:szCs w:val="43.96799850463867"/>
          <w:u w:val="none"/>
          <w:shd w:fill="auto" w:val="clear"/>
          <w:vertAlign w:val="baseline"/>
          <w:rtl w:val="0"/>
        </w:rPr>
        <w:t xml:space="preserve">AdaBoost generally works by weighting instances in the dataset by how easy or difficult they are to  </w:t>
      </w:r>
      <w:r w:rsidDel="00000000" w:rsidR="00000000" w:rsidRPr="00000000">
        <w:rPr>
          <w:rFonts w:ascii="Open Sans" w:cs="Open Sans" w:eastAsia="Open Sans" w:hAnsi="Open Sans"/>
          <w:b w:val="1"/>
          <w:i w:val="0"/>
          <w:smallCaps w:val="0"/>
          <w:strike w:val="0"/>
          <w:color w:val="3f3f3f"/>
          <w:sz w:val="43.91999816894531"/>
          <w:szCs w:val="43.91999816894531"/>
          <w:u w:val="none"/>
          <w:shd w:fill="auto" w:val="clear"/>
          <w:vertAlign w:val="baseline"/>
          <w:rtl w:val="0"/>
        </w:rPr>
        <w:t xml:space="preserve">classify, allowing the algorithm to pay more or less attention to them in the construction of subsequent  models. </w:t>
      </w:r>
    </w:p>
    <w:sectPr>
      <w:type w:val="continuous"/>
      <w:pgSz w:h="14400" w:w="25600" w:orient="landscape"/>
      <w:pgMar w:bottom="378.7200164794922" w:top="0" w:left="451.19998931884766" w:right="1404.87060546875" w:header="0" w:footer="720"/>
      <w:cols w:equalWidth="0" w:num="1">
        <w:col w:space="0" w:w="23743.9294052124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