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5E6AF" w14:textId="340A7A02" w:rsidR="00894D95" w:rsidRDefault="003F4100" w:rsidP="003F4100">
      <w:pPr>
        <w:pStyle w:val="NoSpacing"/>
      </w:pPr>
      <w:r>
        <w:t>Anthony Moliterno</w:t>
      </w:r>
    </w:p>
    <w:p w14:paraId="10F7798B" w14:textId="00FE82AC" w:rsidR="003F4100" w:rsidRDefault="003F4100" w:rsidP="003F4100">
      <w:pPr>
        <w:pStyle w:val="NoSpacing"/>
      </w:pPr>
    </w:p>
    <w:p w14:paraId="3EE7A44D" w14:textId="1FF3C1DA" w:rsidR="003F4100" w:rsidRPr="0086447E" w:rsidRDefault="00DF1D26" w:rsidP="003F4100">
      <w:pPr>
        <w:pStyle w:val="NoSpacing"/>
        <w:rPr>
          <w:u w:val="single"/>
        </w:rPr>
      </w:pPr>
      <w:r w:rsidRPr="0086447E">
        <w:rPr>
          <w:u w:val="single"/>
        </w:rPr>
        <w:t>Changes to the source code</w:t>
      </w:r>
      <w:r w:rsidR="003F4100" w:rsidRPr="0086447E">
        <w:rPr>
          <w:u w:val="single"/>
        </w:rPr>
        <w:t>:</w:t>
      </w:r>
    </w:p>
    <w:p w14:paraId="65607D78" w14:textId="77777777" w:rsidR="007A5BD1" w:rsidRDefault="007A5BD1" w:rsidP="003F4100">
      <w:pPr>
        <w:pStyle w:val="NoSpacing"/>
      </w:pPr>
    </w:p>
    <w:p w14:paraId="67EFEFFF" w14:textId="14C6A0D9" w:rsidR="003F4100" w:rsidRDefault="003F4100" w:rsidP="003F4100">
      <w:pPr>
        <w:pStyle w:val="NoSpacing"/>
        <w:numPr>
          <w:ilvl w:val="0"/>
          <w:numId w:val="1"/>
        </w:numPr>
      </w:pPr>
      <w:r>
        <w:t>mysqlds2_create_db</w:t>
      </w:r>
      <w:r w:rsidR="00F54D16">
        <w:t>:</w:t>
      </w:r>
    </w:p>
    <w:p w14:paraId="4EF85814" w14:textId="41BF98F9" w:rsidR="003F4100" w:rsidRDefault="003F4100" w:rsidP="003F4100">
      <w:pPr>
        <w:pStyle w:val="NoSpacing"/>
        <w:numPr>
          <w:ilvl w:val="1"/>
          <w:numId w:val="1"/>
        </w:numPr>
      </w:pPr>
      <w:r>
        <w:t>Changed syntax from “</w:t>
      </w:r>
      <w:r w:rsidRPr="00921A94">
        <w:rPr>
          <w:b/>
        </w:rPr>
        <w:t>TYPE</w:t>
      </w:r>
      <w:r>
        <w:t>=</w:t>
      </w:r>
      <w:proofErr w:type="spellStart"/>
      <w:r>
        <w:t>innodb</w:t>
      </w:r>
      <w:proofErr w:type="spellEnd"/>
      <w:r>
        <w:t>” to “</w:t>
      </w:r>
      <w:r w:rsidRPr="00921A94">
        <w:rPr>
          <w:b/>
        </w:rPr>
        <w:t>ENGINE</w:t>
      </w:r>
      <w:r>
        <w:t>=</w:t>
      </w:r>
      <w:proofErr w:type="spellStart"/>
      <w:r>
        <w:t>innodb</w:t>
      </w:r>
      <w:proofErr w:type="spellEnd"/>
      <w:r>
        <w:t xml:space="preserve">” </w:t>
      </w:r>
    </w:p>
    <w:p w14:paraId="666AC37A" w14:textId="63FEA7BA" w:rsidR="003F4100" w:rsidRDefault="00921A94" w:rsidP="00F54D16">
      <w:pPr>
        <w:pStyle w:val="NoSpacing"/>
        <w:numPr>
          <w:ilvl w:val="1"/>
          <w:numId w:val="1"/>
        </w:numPr>
      </w:pPr>
      <w:r>
        <w:t xml:space="preserve">I </w:t>
      </w:r>
      <w:r w:rsidRPr="00921A94">
        <w:rPr>
          <w:b/>
        </w:rPr>
        <w:t>created</w:t>
      </w:r>
      <w:r w:rsidR="00684A56" w:rsidRPr="00921A94">
        <w:rPr>
          <w:b/>
        </w:rPr>
        <w:t xml:space="preserve"> foreign keys</w:t>
      </w:r>
      <w:r w:rsidR="00684A56">
        <w:t xml:space="preserve">. This also entailed </w:t>
      </w:r>
      <w:r w:rsidR="00684A56" w:rsidRPr="00921A94">
        <w:rPr>
          <w:b/>
        </w:rPr>
        <w:t>reordering the sequence of tables</w:t>
      </w:r>
      <w:r w:rsidR="00684A56">
        <w:t xml:space="preserve"> being created.</w:t>
      </w:r>
    </w:p>
    <w:p w14:paraId="5E1A3140" w14:textId="0C3AF2E2" w:rsidR="00684A56" w:rsidRDefault="00495CE6" w:rsidP="00F54D16">
      <w:pPr>
        <w:pStyle w:val="NoSpacing"/>
        <w:numPr>
          <w:ilvl w:val="2"/>
          <w:numId w:val="1"/>
        </w:numPr>
      </w:pPr>
      <w:r>
        <w:t xml:space="preserve">Because of the inability to create a foreign key between two different engines (i.e. </w:t>
      </w:r>
      <w:proofErr w:type="spellStart"/>
      <w:r>
        <w:t>innodb</w:t>
      </w:r>
      <w:proofErr w:type="spellEnd"/>
      <w:r>
        <w:t xml:space="preserve"> vs. </w:t>
      </w:r>
      <w:proofErr w:type="spellStart"/>
      <w:r>
        <w:t>myISAM</w:t>
      </w:r>
      <w:proofErr w:type="spellEnd"/>
      <w:r>
        <w:t>), I</w:t>
      </w:r>
      <w:r w:rsidR="00DF1D26">
        <w:t xml:space="preserve"> </w:t>
      </w:r>
      <w:r w:rsidRPr="00921A94">
        <w:rPr>
          <w:b/>
        </w:rPr>
        <w:t>change</w:t>
      </w:r>
      <w:r w:rsidR="00DF1D26">
        <w:rPr>
          <w:b/>
        </w:rPr>
        <w:t>d</w:t>
      </w:r>
      <w:r w:rsidRPr="00921A94">
        <w:rPr>
          <w:b/>
        </w:rPr>
        <w:t xml:space="preserve"> the PRODUCTS table to </w:t>
      </w:r>
      <w:proofErr w:type="spellStart"/>
      <w:r w:rsidRPr="00921A94">
        <w:rPr>
          <w:b/>
        </w:rPr>
        <w:t>InnoDB</w:t>
      </w:r>
      <w:proofErr w:type="spellEnd"/>
      <w:r w:rsidRPr="00921A94">
        <w:rPr>
          <w:b/>
        </w:rPr>
        <w:t xml:space="preserve"> type</w:t>
      </w:r>
      <w:r>
        <w:t>. I understand this will slow down the queries but shouldn’t compromise integrity.</w:t>
      </w:r>
    </w:p>
    <w:p w14:paraId="4C8482EB" w14:textId="46802B2C" w:rsidR="00257CF8" w:rsidRDefault="00257CF8" w:rsidP="00257CF8">
      <w:pPr>
        <w:pStyle w:val="NoSpacing"/>
        <w:numPr>
          <w:ilvl w:val="0"/>
          <w:numId w:val="1"/>
        </w:numPr>
      </w:pPr>
      <w:r>
        <w:t>Consolidated all the individual data</w:t>
      </w:r>
      <w:r w:rsidR="001A0745">
        <w:t>-</w:t>
      </w:r>
      <w:r>
        <w:t xml:space="preserve">loading scripts </w:t>
      </w:r>
      <w:r w:rsidR="001A0745">
        <w:t>to</w:t>
      </w:r>
      <w:r>
        <w:t xml:space="preserve"> mysqlds2_create_db</w:t>
      </w:r>
    </w:p>
    <w:p w14:paraId="5369076B" w14:textId="49BE8755" w:rsidR="0098327C" w:rsidRDefault="00CE5C9B" w:rsidP="00257CF8">
      <w:pPr>
        <w:pStyle w:val="NoSpacing"/>
        <w:numPr>
          <w:ilvl w:val="0"/>
          <w:numId w:val="1"/>
        </w:numPr>
      </w:pPr>
      <w:hyperlink r:id="rId5" w:history="1">
        <w:r w:rsidR="0098327C" w:rsidRPr="0098327C">
          <w:rPr>
            <w:rStyle w:val="Hyperlink"/>
          </w:rPr>
          <w:t>Critical error with MySQL workbench 8</w:t>
        </w:r>
      </w:hyperlink>
      <w:r w:rsidR="0098327C">
        <w:t xml:space="preserve"> where loading local inline data is not possible</w:t>
      </w:r>
      <w:r w:rsidR="001A0745">
        <w:t>, however using older versions did not have Window functions available…</w:t>
      </w:r>
    </w:p>
    <w:p w14:paraId="2D5A9E46" w14:textId="00574907" w:rsidR="001A0745" w:rsidRDefault="001A0745" w:rsidP="001A0745">
      <w:pPr>
        <w:pStyle w:val="NoSpacing"/>
      </w:pPr>
    </w:p>
    <w:p w14:paraId="2F993E5A" w14:textId="45A975C4" w:rsidR="001A0745" w:rsidRPr="0086447E" w:rsidRDefault="001A0745" w:rsidP="001A0745">
      <w:pPr>
        <w:pStyle w:val="NoSpacing"/>
        <w:rPr>
          <w:u w:val="single"/>
        </w:rPr>
      </w:pPr>
      <w:r w:rsidRPr="0086447E">
        <w:rPr>
          <w:u w:val="single"/>
        </w:rPr>
        <w:t>Answers:</w:t>
      </w:r>
    </w:p>
    <w:p w14:paraId="1117BB8B" w14:textId="56828715" w:rsidR="001A0745" w:rsidRDefault="001A0745" w:rsidP="001A0745">
      <w:pPr>
        <w:pStyle w:val="NoSpacing"/>
      </w:pPr>
    </w:p>
    <w:p w14:paraId="50D5B00D" w14:textId="77777777" w:rsidR="004E31DD" w:rsidRDefault="001A0745" w:rsidP="004E31DD">
      <w:pPr>
        <w:pStyle w:val="ListParagraph"/>
        <w:numPr>
          <w:ilvl w:val="0"/>
          <w:numId w:val="2"/>
        </w:numPr>
      </w:pPr>
      <w:r w:rsidRPr="001A0745">
        <w:t>Create a report that provides the following columns:</w:t>
      </w:r>
    </w:p>
    <w:p w14:paraId="021471A9" w14:textId="5818F757" w:rsidR="004E31DD" w:rsidRPr="001A0745" w:rsidRDefault="004E31DD" w:rsidP="004E31DD">
      <w:r>
        <w:rPr>
          <w:noProof/>
        </w:rPr>
        <w:drawing>
          <wp:inline distT="0" distB="0" distL="0" distR="0" wp14:anchorId="3D01D79C" wp14:editId="5DD208A0">
            <wp:extent cx="6648501" cy="158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9026" cy="1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195C" w14:textId="6EEE006E" w:rsidR="001A0745" w:rsidRDefault="001A0745" w:rsidP="001A0745">
      <w:pPr>
        <w:pStyle w:val="NoSpacing"/>
      </w:pPr>
    </w:p>
    <w:p w14:paraId="66F14C38" w14:textId="77777777" w:rsidR="001A0745" w:rsidRPr="001A0745" w:rsidRDefault="001A0745" w:rsidP="001A0745">
      <w:pPr>
        <w:pStyle w:val="NoSpacing"/>
        <w:numPr>
          <w:ilvl w:val="0"/>
          <w:numId w:val="2"/>
        </w:numPr>
        <w:rPr>
          <w:u w:val="single"/>
        </w:rPr>
      </w:pPr>
      <w:r w:rsidRPr="001A0745">
        <w:t>By using the report created above, please create summary tables to answer the following questions?</w:t>
      </w:r>
    </w:p>
    <w:p w14:paraId="5205F874" w14:textId="42FC8C9C" w:rsidR="001A0745" w:rsidRPr="004E31DD" w:rsidRDefault="001A0745" w:rsidP="001A0745">
      <w:pPr>
        <w:pStyle w:val="NoSpacing"/>
        <w:numPr>
          <w:ilvl w:val="1"/>
          <w:numId w:val="2"/>
        </w:numPr>
        <w:rPr>
          <w:u w:val="single"/>
        </w:rPr>
      </w:pPr>
      <w:r w:rsidRPr="001A0745">
        <w:t>What percen</w:t>
      </w:r>
      <w:bookmarkStart w:id="0" w:name="_GoBack"/>
      <w:bookmarkEnd w:id="0"/>
      <w:r w:rsidRPr="001A0745">
        <w:t>t of the sales come from new vs. existing customers?</w:t>
      </w:r>
    </w:p>
    <w:p w14:paraId="6DAB160F" w14:textId="2FA104EF" w:rsidR="004E31DD" w:rsidRPr="001A0745" w:rsidRDefault="00CE5C9B" w:rsidP="00CE5C9B">
      <w:pPr>
        <w:pStyle w:val="NoSpacing"/>
        <w:jc w:val="center"/>
        <w:rPr>
          <w:u w:val="single"/>
        </w:rPr>
      </w:pPr>
      <w:r>
        <w:rPr>
          <w:noProof/>
        </w:rPr>
        <w:drawing>
          <wp:inline distT="0" distB="0" distL="0" distR="0" wp14:anchorId="4F470004" wp14:editId="71D88652">
            <wp:extent cx="2562225" cy="619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5A80" w14:textId="29494379" w:rsidR="001A0745" w:rsidRPr="00514678" w:rsidRDefault="001A0745" w:rsidP="001A0745">
      <w:pPr>
        <w:pStyle w:val="NoSpacing"/>
        <w:numPr>
          <w:ilvl w:val="1"/>
          <w:numId w:val="2"/>
        </w:numPr>
        <w:rPr>
          <w:u w:val="single"/>
        </w:rPr>
      </w:pPr>
      <w:r w:rsidRPr="001A0745">
        <w:t>What is the distribution of sales by category?</w:t>
      </w:r>
    </w:p>
    <w:p w14:paraId="7AAE326C" w14:textId="2E22A32D" w:rsidR="00514678" w:rsidRPr="001A0745" w:rsidRDefault="00514678" w:rsidP="00514678">
      <w:pPr>
        <w:pStyle w:val="NoSpacing"/>
        <w:ind w:left="1080"/>
        <w:jc w:val="center"/>
        <w:rPr>
          <w:u w:val="single"/>
        </w:rPr>
      </w:pPr>
      <w:r>
        <w:rPr>
          <w:noProof/>
        </w:rPr>
        <w:drawing>
          <wp:inline distT="0" distB="0" distL="0" distR="0" wp14:anchorId="01DAAE5F" wp14:editId="3D602EC1">
            <wp:extent cx="399097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AA9B" w14:textId="501F0E22" w:rsidR="001A0745" w:rsidRPr="00047D89" w:rsidRDefault="001A0745" w:rsidP="001A0745">
      <w:pPr>
        <w:pStyle w:val="NoSpacing"/>
        <w:numPr>
          <w:ilvl w:val="1"/>
          <w:numId w:val="2"/>
        </w:numPr>
        <w:rPr>
          <w:u w:val="single"/>
        </w:rPr>
      </w:pPr>
      <w:r w:rsidRPr="001A0745">
        <w:lastRenderedPageBreak/>
        <w:t>What is the monthly revenue and what is the cumulative revenue as of each month within a year (cumulative revenue resets at the beginning of each year)?</w:t>
      </w:r>
    </w:p>
    <w:p w14:paraId="526E1D78" w14:textId="6B3F31D2" w:rsidR="00047D89" w:rsidRPr="001A0745" w:rsidRDefault="00047D89" w:rsidP="00047D89">
      <w:pPr>
        <w:pStyle w:val="NoSpacing"/>
        <w:ind w:left="1080"/>
        <w:jc w:val="center"/>
        <w:rPr>
          <w:u w:val="single"/>
        </w:rPr>
      </w:pPr>
      <w:r>
        <w:rPr>
          <w:noProof/>
        </w:rPr>
        <w:drawing>
          <wp:inline distT="0" distB="0" distL="0" distR="0" wp14:anchorId="7267439E" wp14:editId="7E99E7D3">
            <wp:extent cx="2276475" cy="196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C870" w14:textId="2DEE7D74" w:rsidR="001A0745" w:rsidRPr="00514678" w:rsidRDefault="001A0745" w:rsidP="001A0745">
      <w:pPr>
        <w:pStyle w:val="NoSpacing"/>
        <w:numPr>
          <w:ilvl w:val="1"/>
          <w:numId w:val="2"/>
        </w:numPr>
        <w:rPr>
          <w:u w:val="single"/>
        </w:rPr>
      </w:pPr>
      <w:r w:rsidRPr="001A0745">
        <w:t>What is the distribution of sales by customer age buckets?</w:t>
      </w:r>
    </w:p>
    <w:p w14:paraId="314FA5BB" w14:textId="58394842" w:rsidR="00514678" w:rsidRPr="001A0745" w:rsidRDefault="00514678" w:rsidP="00514678">
      <w:pPr>
        <w:pStyle w:val="NoSpacing"/>
        <w:ind w:left="1080"/>
        <w:jc w:val="center"/>
        <w:rPr>
          <w:u w:val="single"/>
        </w:rPr>
      </w:pPr>
      <w:r>
        <w:rPr>
          <w:noProof/>
        </w:rPr>
        <w:drawing>
          <wp:inline distT="0" distB="0" distL="0" distR="0" wp14:anchorId="2895E7FE" wp14:editId="19F1B0DA">
            <wp:extent cx="1666875" cy="96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70ED" w14:textId="77777777" w:rsidR="001A0745" w:rsidRDefault="001A0745" w:rsidP="001A0745">
      <w:pPr>
        <w:pStyle w:val="NoSpacing"/>
      </w:pPr>
    </w:p>
    <w:p w14:paraId="4B03575F" w14:textId="77777777" w:rsidR="001A0745" w:rsidRDefault="001A0745" w:rsidP="001A0745">
      <w:pPr>
        <w:pStyle w:val="NoSpacing"/>
      </w:pPr>
    </w:p>
    <w:sectPr w:rsidR="001A0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B4504"/>
    <w:multiLevelType w:val="hybridMultilevel"/>
    <w:tmpl w:val="D2F81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657DD"/>
    <w:multiLevelType w:val="hybridMultilevel"/>
    <w:tmpl w:val="0272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00"/>
    <w:rsid w:val="00047D89"/>
    <w:rsid w:val="001A0745"/>
    <w:rsid w:val="00257CF8"/>
    <w:rsid w:val="00274DC4"/>
    <w:rsid w:val="00297BE4"/>
    <w:rsid w:val="003F4100"/>
    <w:rsid w:val="00495CE6"/>
    <w:rsid w:val="004E31DD"/>
    <w:rsid w:val="00514678"/>
    <w:rsid w:val="005E716D"/>
    <w:rsid w:val="00684A56"/>
    <w:rsid w:val="007A5BD1"/>
    <w:rsid w:val="0086447E"/>
    <w:rsid w:val="00894D95"/>
    <w:rsid w:val="00921A94"/>
    <w:rsid w:val="0098327C"/>
    <w:rsid w:val="00CE5C9B"/>
    <w:rsid w:val="00DF1D26"/>
    <w:rsid w:val="00F5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FD2E"/>
  <w15:chartTrackingRefBased/>
  <w15:docId w15:val="{E7B43DAC-DD00-4817-970A-0FACA842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410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832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2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0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bugs.mysql.com/bug.php?id=9189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13</cp:revision>
  <dcterms:created xsi:type="dcterms:W3CDTF">2019-05-04T21:05:00Z</dcterms:created>
  <dcterms:modified xsi:type="dcterms:W3CDTF">2019-05-06T21:11:00Z</dcterms:modified>
</cp:coreProperties>
</file>