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04" w:rsidRPr="009349C1" w:rsidRDefault="00890704" w:rsidP="00890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Applet class</w:t>
      </w:r>
    </w:p>
    <w:p w:rsidR="00143F4B" w:rsidRDefault="00890704" w:rsidP="0014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Applet class provides all necessary support for applet execution, such as initializing and destroying of applet. It also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methods that load and display images and methods that load and play audio clips. </w:t>
      </w:r>
    </w:p>
    <w:p w:rsidR="00890704" w:rsidRPr="009349C1" w:rsidRDefault="00890704" w:rsidP="00143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An Applet Skeleton</w:t>
      </w:r>
    </w:p>
    <w:p w:rsidR="00890704" w:rsidRPr="009349C1" w:rsidRDefault="00890704" w:rsidP="00890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Most applets override these four methods. These four methods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Applet lifecycle.</w:t>
      </w:r>
    </w:p>
    <w:p w:rsidR="00890704" w:rsidRPr="009349C1" w:rsidRDefault="00890704" w:rsidP="0089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init() is the first method to be called. This is where variable are initialized. This method is called only once during the runtime of applet. </w:t>
      </w:r>
    </w:p>
    <w:p w:rsidR="00890704" w:rsidRPr="009349C1" w:rsidRDefault="00890704" w:rsidP="0089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start(</w:t>
      </w:r>
      <w:proofErr w:type="gramEnd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start() method is called after init(). This method is called to restart an applet after it has been stopped.</w:t>
      </w:r>
    </w:p>
    <w:p w:rsidR="00890704" w:rsidRPr="009349C1" w:rsidRDefault="00890704" w:rsidP="00890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stop(</w:t>
      </w:r>
      <w:proofErr w:type="gramEnd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stop() method is called to suspend thread that does not need to run when applet is not visible.</w:t>
      </w:r>
    </w:p>
    <w:p w:rsidR="00890704" w:rsidRPr="00143F4B" w:rsidRDefault="00890704" w:rsidP="00890704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3F4B">
        <w:rPr>
          <w:rFonts w:ascii="Times New Roman" w:eastAsia="Times New Roman" w:hAnsi="Times New Roman" w:cs="Times New Roman"/>
          <w:b/>
          <w:bCs/>
          <w:sz w:val="24"/>
          <w:szCs w:val="24"/>
        </w:rPr>
        <w:t>destroy(</w:t>
      </w:r>
      <w:proofErr w:type="gramEnd"/>
      <w:r w:rsidRPr="00143F4B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r w:rsidRPr="00143F4B">
        <w:rPr>
          <w:rFonts w:ascii="Times New Roman" w:eastAsia="Times New Roman" w:hAnsi="Times New Roman" w:cs="Times New Roman"/>
          <w:sz w:val="24"/>
          <w:szCs w:val="24"/>
        </w:rPr>
        <w:t xml:space="preserve"> destroy() method is called when your applet needs to be removed completely from memory.</w:t>
      </w:r>
    </w:p>
    <w:p w:rsidR="00890704" w:rsidRPr="009349C1" w:rsidRDefault="00890704" w:rsidP="008907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an Applet Skeleton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java.awt.*; 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9C1">
        <w:rPr>
          <w:rFonts w:ascii="Times New Roman" w:eastAsia="Times New Roman" w:hAnsi="Times New Roman" w:cs="Times New Roman"/>
          <w:sz w:val="24"/>
          <w:szCs w:val="24"/>
        </w:rPr>
        <w:t>java.applet</w:t>
      </w:r>
      <w:proofErr w:type="spell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.*; 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349C1">
        <w:rPr>
          <w:rFonts w:ascii="Times New Roman" w:eastAsia="Times New Roman" w:hAnsi="Times New Roman" w:cs="Times New Roman"/>
          <w:sz w:val="24"/>
          <w:szCs w:val="24"/>
        </w:rPr>
        <w:t>AppletTest</w:t>
      </w:r>
      <w:proofErr w:type="spell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extends Applet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 //initialization 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 //start or resume execution 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stop()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 //suspend execution 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destroy()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 //perform shutdown activity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eastAsia="Times New Roman" w:hAnsi="Times New Roman" w:cs="Times New Roman"/>
          <w:b/>
          <w:bCs/>
          <w:sz w:val="24"/>
          <w:szCs w:val="24"/>
        </w:rPr>
        <w:t>paint</w:t>
      </w: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(Graphics g)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90704" w:rsidRPr="009349C1" w:rsidRDefault="00890704" w:rsidP="00890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 //display the content of window</w:t>
      </w:r>
    </w:p>
    <w:p w:rsidR="00805DA1" w:rsidRPr="009349C1" w:rsidRDefault="00890704" w:rsidP="00143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805DA1" w:rsidRPr="009349C1" w:rsidSect="0000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2BE5"/>
    <w:multiLevelType w:val="multilevel"/>
    <w:tmpl w:val="6F38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F1983"/>
    <w:multiLevelType w:val="multilevel"/>
    <w:tmpl w:val="DC0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96854"/>
    <w:multiLevelType w:val="multilevel"/>
    <w:tmpl w:val="656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0704"/>
    <w:rsid w:val="0000647F"/>
    <w:rsid w:val="00143F4B"/>
    <w:rsid w:val="002C3A5A"/>
    <w:rsid w:val="0038055D"/>
    <w:rsid w:val="003C4513"/>
    <w:rsid w:val="003C4FCA"/>
    <w:rsid w:val="003E09FE"/>
    <w:rsid w:val="003F16AA"/>
    <w:rsid w:val="006C21F7"/>
    <w:rsid w:val="00805DA1"/>
    <w:rsid w:val="00890704"/>
    <w:rsid w:val="009349C1"/>
    <w:rsid w:val="00FA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04"/>
  </w:style>
  <w:style w:type="paragraph" w:styleId="Heading3">
    <w:name w:val="heading 3"/>
    <w:basedOn w:val="Normal"/>
    <w:link w:val="Heading3Char"/>
    <w:uiPriority w:val="9"/>
    <w:qFormat/>
    <w:rsid w:val="00890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7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DA1"/>
    <w:rPr>
      <w:rFonts w:ascii="Courier New" w:eastAsia="Times New Roman" w:hAnsi="Courier New" w:cs="Courier New"/>
      <w:sz w:val="20"/>
    </w:rPr>
  </w:style>
  <w:style w:type="paragraph" w:customStyle="1" w:styleId="center">
    <w:name w:val="center"/>
    <w:basedOn w:val="Normal"/>
    <w:rsid w:val="0080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DA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A1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9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9</cp:revision>
  <dcterms:created xsi:type="dcterms:W3CDTF">2017-04-07T05:26:00Z</dcterms:created>
  <dcterms:modified xsi:type="dcterms:W3CDTF">2017-04-07T06:54:00Z</dcterms:modified>
</cp:coreProperties>
</file>