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9C" w:rsidRPr="008E7FDD" w:rsidRDefault="000A779C" w:rsidP="000A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  <w:t>Advantages of Using Reflection:</w:t>
      </w:r>
    </w:p>
    <w:p w:rsidR="000A779C" w:rsidRPr="008E7FDD" w:rsidRDefault="000A779C" w:rsidP="000A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Extensibility Features:</w:t>
      </w:r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 An application may make use of external, user-defined classes by creating instances of extensibility objects using their fully-qualified names.</w:t>
      </w:r>
    </w:p>
    <w:p w:rsidR="000A779C" w:rsidRPr="008E7FDD" w:rsidRDefault="000A779C" w:rsidP="000A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and testing tools</w:t>
      </w:r>
      <w:r w:rsidRPr="008E7FDD">
        <w:rPr>
          <w:rFonts w:ascii="Times New Roman" w:eastAsia="Times New Roman" w:hAnsi="Times New Roman" w:cs="Times New Roman"/>
          <w:sz w:val="24"/>
          <w:szCs w:val="24"/>
        </w:rPr>
        <w:t>: Debuggers use the property of reflection to examine private members on classes.</w:t>
      </w:r>
    </w:p>
    <w:p w:rsidR="000A779C" w:rsidRPr="008E7FDD" w:rsidRDefault="000A779C" w:rsidP="000A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79C" w:rsidRPr="008E7FDD" w:rsidRDefault="000A779C" w:rsidP="000A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  <w:t>Drawbacks:</w:t>
      </w:r>
    </w:p>
    <w:p w:rsidR="000A779C" w:rsidRPr="008E7FDD" w:rsidRDefault="000A779C" w:rsidP="000A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Overhead: </w:t>
      </w:r>
      <w:r w:rsidRPr="008E7FDD">
        <w:rPr>
          <w:rFonts w:ascii="Times New Roman" w:eastAsia="Times New Roman" w:hAnsi="Times New Roman" w:cs="Times New Roman"/>
          <w:sz w:val="24"/>
          <w:szCs w:val="24"/>
        </w:rPr>
        <w:t>Reflective operations have slower performance than their non-reflective counterparts, and should be avoided in sections of code which are called frequently in performance-sensitive applications.</w:t>
      </w:r>
    </w:p>
    <w:p w:rsidR="000A779C" w:rsidRPr="008E7FDD" w:rsidRDefault="000A779C" w:rsidP="000A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Exposure of Internals: </w:t>
      </w:r>
      <w:r w:rsidRPr="008E7FDD">
        <w:rPr>
          <w:rFonts w:ascii="Times New Roman" w:eastAsia="Times New Roman" w:hAnsi="Times New Roman" w:cs="Times New Roman"/>
          <w:sz w:val="24"/>
          <w:szCs w:val="24"/>
        </w:rPr>
        <w:t>Reflective code breaks abstractions and therefore may change behavior with upgrades of the platform.</w:t>
      </w:r>
    </w:p>
    <w:p w:rsidR="00366B32" w:rsidRDefault="00366B32"/>
    <w:sectPr w:rsidR="00366B32" w:rsidSect="0036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9F5"/>
    <w:multiLevelType w:val="multilevel"/>
    <w:tmpl w:val="0F0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D63C1"/>
    <w:multiLevelType w:val="multilevel"/>
    <w:tmpl w:val="41F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779C"/>
    <w:rsid w:val="000A779C"/>
    <w:rsid w:val="0036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2017-04-06T11:38:00Z</dcterms:created>
  <dcterms:modified xsi:type="dcterms:W3CDTF">2017-04-06T11:39:00Z</dcterms:modified>
</cp:coreProperties>
</file>