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b5394"/>
          <w:sz w:val="60"/>
          <w:szCs w:val="60"/>
        </w:rPr>
      </w:pPr>
      <w:r w:rsidDel="00000000" w:rsidR="00000000" w:rsidRPr="00000000">
        <w:rPr>
          <w:b w:val="1"/>
          <w:bCs w:val="1"/>
          <w:color w:val="0b5394"/>
          <w:sz w:val="60"/>
          <w:szCs w:val="60"/>
          <w:rtl w:val="0"/>
        </w:rPr>
        <w:t xml:space="preserve">VRC’s Frequently Asked Questions(FAQs)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kuwf687nmyea" w:id="0"/>
      <w:bookmarkEnd w:id="0"/>
      <w:r w:rsidDel="00000000" w:rsidR="00000000" w:rsidRPr="00000000">
        <w:rPr>
          <w:b w:val="1"/>
          <w:bCs w:val="1"/>
          <w:color w:val="980000"/>
          <w:sz w:val="34"/>
          <w:szCs w:val="34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Add all the faqs under below categories and show it categorically in the website.</w:t>
        <w:br w:type="textWrapping"/>
        <w:br w:type="textWrapping"/>
        <w:t xml:space="preserve">On the website, show 5–6 Questions per section by default and keep the rest hidden under “View More” to avoid clutter.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pkewdkm2aul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tx0vojd15vdu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VR Coatings do?</w:t>
        <w:br w:type="textWrapping"/>
        <w:t xml:space="preserve"> We manufacture and export dispensing machines, spray painting equipment, pumps, and fluid handling systems.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is VR Coatings based?</w:t>
        <w:br w:type="textWrapping"/>
        <w:t xml:space="preserve"> Our HQ and plant are in Pune, India, with a German subsidiary (DOT) for global operations.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long has VR Coatings been in business?</w:t>
        <w:br w:type="textWrapping"/>
        <w:t xml:space="preserve"> We’ve been serving industries with innovative coating and dispensing solutions for over 30 years.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industries use your products?</w:t>
        <w:br w:type="textWrapping"/>
        <w:t xml:space="preserve"> Automotive, railways, aerospace, heavy engineering, adhesives &amp; sealants, electronics, pharma, and more.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serve both large enterprises and small businesses?</w:t>
        <w:br w:type="textWrapping"/>
        <w:t xml:space="preserve"> Yes, we work with OEMs, Tier-1s, SMEs, and specialized manufacturers.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your machines made in India?</w:t>
        <w:br w:type="textWrapping"/>
        <w:t xml:space="preserve"> Yes, our machines are designed and manufactured in India with German collaboration.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have international certifications?</w:t>
        <w:br w:type="textWrapping"/>
        <w:t xml:space="preserve"> Yes, our systems comply with CE and other industry standards.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have a German office?</w:t>
        <w:br w:type="textWrapping"/>
        <w:t xml:space="preserve"> Yes, through DOT (Germany), ensuring fast support across Europe.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attend exhibitions or trade shows?</w:t>
        <w:br w:type="textWrapping"/>
        <w:t xml:space="preserve"> Yes, we regularly participate in global industrial summits and expos.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makes VR Coatings unique?</w:t>
        <w:br w:type="textWrapping"/>
        <w:t xml:space="preserve"> Customized engineering, robust after-sales support, and proven global trust.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7w3y2da0wcd1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Products &amp; Solutions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types of spray painting equipment do you offer?</w:t>
        <w:br w:type="textWrapping"/>
        <w:t xml:space="preserve"> Airless systems, electrostatic spray guns, auto painting machines, and complete solutions.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cartridge filling systems?</w:t>
        <w:br w:type="textWrapping"/>
        <w:t xml:space="preserve"> Yes, we offer cartridge fillers for adhesives, sealants, and other materials.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your dispensing machines used for?</w:t>
        <w:br w:type="textWrapping"/>
        <w:t xml:space="preserve"> For accurate metering, mixing, and dispensing of adhesives, sealants, and coatings.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transfer pumps used for?</w:t>
        <w:br w:type="textWrapping"/>
        <w:t xml:space="preserve"> They handle viscous materials like sealants, paints, and adhesives with high efficiency.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offer hydraulic dosing systems?</w:t>
        <w:br w:type="textWrapping"/>
        <w:t xml:space="preserve"> Yes, we provide hydraulic and pneumatic dosers for precision applications.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supply spares and consumables?</w:t>
        <w:br w:type="textWrapping"/>
        <w:t xml:space="preserve"> Yes, we stock spares and consumables for long-term machine support.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manufacture standard and customized machines?</w:t>
        <w:br w:type="textWrapping"/>
        <w:t xml:space="preserve"> Yes, we offer both standard models and tailor-made solutions.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your machines handle high-viscosity materials?</w:t>
        <w:br w:type="textWrapping"/>
        <w:t xml:space="preserve"> Yes, our pumps and dosers are built for high-viscosity adhesives and coatings.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supply complete paint shop setups?</w:t>
        <w:br w:type="textWrapping"/>
        <w:t xml:space="preserve"> Yes, we design and supply turnkey painting solutions.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your machines integrate with automation lines?</w:t>
        <w:br w:type="textWrapping"/>
        <w:t xml:space="preserve"> Yes, our systems can be integrated into robotic and automated production lines.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fluid handling solutions beyond coatings?</w:t>
        <w:br w:type="textWrapping"/>
        <w:t xml:space="preserve"> Yes, we serve adhesives, sealants, resins, inks, and specialty chemicals.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your products energy-efficient?</w:t>
        <w:br w:type="textWrapping"/>
        <w:t xml:space="preserve"> Yes, our machines are designed for high efficiency and reduced wastage.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bxxblcextv5" w:id="4"/>
      <w:bookmarkEnd w:id="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Sales &amp; Exports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export internationally?</w:t>
        <w:br w:type="textWrapping"/>
        <w:t xml:space="preserve"> Yes, to Europe, Asia, Middle East, Africa, and beyond.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I order directly from Germany?</w:t>
        <w:br w:type="textWrapping"/>
        <w:t xml:space="preserve"> Yes, DOT Germany supports EU customers for faster delivery.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work with OEMs?</w:t>
        <w:br w:type="textWrapping"/>
        <w:t xml:space="preserve"> Yes, we supply directly to OEMs and Tier-1 companies.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I request a product demo?</w:t>
        <w:br w:type="textWrapping"/>
        <w:t xml:space="preserve"> Yes, live or virtual demos are available.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can I request a quote?</w:t>
        <w:br w:type="textWrapping"/>
        <w:t xml:space="preserve"> Fill out the inquiry form or email sales@vrcoatings.com.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handle bulk orders?</w:t>
        <w:br w:type="textWrapping"/>
        <w:t xml:space="preserve"> Yes, we manage bulk, custom, and repeat orders globally.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your delivery timelines?</w:t>
        <w:br w:type="textWrapping"/>
        <w:t xml:space="preserve"> Lead times vary by product but are communicated clearly at order.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offer trial machines?</w:t>
        <w:br w:type="textWrapping"/>
        <w:t xml:space="preserve"> In some cases, yes—contact our sales team for details.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your payment terms?</w:t>
        <w:br w:type="textWrapping"/>
        <w:t xml:space="preserve"> We offer flexible terms depending on project size and client profile.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have distributors abroad?</w:t>
        <w:br w:type="textWrapping"/>
        <w:t xml:space="preserve"> Yes, we have partners in Europe, Asia, and other regions.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offer Incoterms flexibility (EXW, FOB, DDP)?</w:t>
        <w:br w:type="textWrapping"/>
        <w:t xml:space="preserve"> Yes, we can ship as per your preferred Incoterms.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I visit your plant before ordering?</w:t>
        <w:br w:type="textWrapping"/>
        <w:t xml:space="preserve"> Yes, we welcome customer visits to our Pune facility.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hb9m8rvqvpro" w:id="5"/>
      <w:bookmarkEnd w:id="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Service &amp; Support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installation and commissioning?</w:t>
        <w:br w:type="textWrapping"/>
        <w:t xml:space="preserve"> Yes, our engineers handle installation and setup at your site.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offer operator training?</w:t>
        <w:br w:type="textWrapping"/>
        <w:t xml:space="preserve"> Yes, we train your staff to ensure smooth operation and safety.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kind of maintenance services do you provide?</w:t>
        <w:br w:type="textWrapping"/>
        <w:t xml:space="preserve"> Preventive maintenance, breakdown support, and performance audits.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I get remote support?</w:t>
        <w:br w:type="textWrapping"/>
        <w:t xml:space="preserve"> Yes, we provide virtual troubleshooting and guidance.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annual maintenance contracts (AMC)?</w:t>
        <w:br w:type="textWrapping"/>
        <w:t xml:space="preserve"> Yes, we offer flexible AMC packages for peace of mind.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spare parts support globally?</w:t>
        <w:br w:type="textWrapping"/>
        <w:t xml:space="preserve"> Yes, we ship spares worldwide and ensure availability through DOT Germany.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a quick turnaround for repairs?</w:t>
        <w:br w:type="textWrapping"/>
        <w:t xml:space="preserve"> Yes, our service teams ensure minimum downtime.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you service competitor machines?</w:t>
        <w:br w:type="textWrapping"/>
        <w:t xml:space="preserve"> Yes, in many cases we can repair or retrofit third-party systems.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safety compliance checks?</w:t>
        <w:br w:type="textWrapping"/>
        <w:t xml:space="preserve"> Yes, we perform safety audits and ensure standards compliance.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warranty on products?</w:t>
        <w:br w:type="textWrapping"/>
        <w:t xml:space="preserve"> Yes, all machines come with a standard warranty and extended options.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provide calibration services?</w:t>
        <w:br w:type="textWrapping"/>
        <w:t xml:space="preserve"> Yes, we calibrate dosers, pumps, and spray systems for accuracy.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I contact support?</w:t>
        <w:br w:type="textWrapping"/>
        <w:t xml:space="preserve"> Email us at sales@vrcoatings.com or use the website contact form.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