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0"/>
        <w:jc w:val="center"/>
        <w:rPr/>
      </w:pPr>
      <w:r>
        <w:rPr/>
        <w:drawing>
          <wp:inline distT="0" distB="0" distL="0" distR="0">
            <wp:extent cx="3552825" cy="2391410"/>
            <wp:effectExtent l="0" t="0" r="0" b="0"/>
            <wp:docPr id="1" name="0 - Εικόνα" descr="University-oi-Thessaly-logo-text-gr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- Εικόνα" descr="University-oi-Thessaly-logo-text-gree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ΕΡΓΑΣΙΑ ΓΙΑ ΤΟ ΜΑΘΗΜΑ:</w:t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4"/>
          <w:lang w:val="en-US"/>
        </w:rPr>
        <w:t>PRIVACY PRESERVING DATA PUBLISHING PROJECT</w:t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ΤΙΤΛΟΣ ΕΡΓΑΣΙΑΣ:</w:t>
        <w:br/>
      </w: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>ΨΗΦΙΑΚΗ ΑΣΦΑΛΕΙΑ ΚΑΙ ΙΔΙΩΤΙΚΟΤΗΤΑ</w:t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  <w:vertAlign w:val="superscript"/>
        </w:rPr>
      </w:pPr>
      <w:r>
        <w:rPr>
          <w:rFonts w:cs="Times New Roman" w:ascii="Times New Roman" w:hAnsi="Times New Roman"/>
          <w:sz w:val="28"/>
          <w:szCs w:val="24"/>
        </w:rPr>
        <w:t>ΕΚΠΟΝΗΘΗΚΕ ΑΠΟ ΤΗ ΦΟΙΤΗΤΡΙΑ:</w:t>
        <w:br/>
        <w:t xml:space="preserve">ΜΟΝΑΝΤΕΡΟΥ ΑΓΓΕΛΙΚΗ, 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4"/>
            <w:lang w:val="en-US"/>
          </w:rPr>
          <w:t>amonanteou</w:t>
        </w:r>
        <w:r>
          <w:rPr>
            <w:rStyle w:val="InternetLink"/>
            <w:rFonts w:cs="Times New Roman" w:ascii="Times New Roman" w:hAnsi="Times New Roman"/>
            <w:sz w:val="28"/>
            <w:szCs w:val="24"/>
          </w:rPr>
          <w:t>@</w:t>
        </w:r>
        <w:r>
          <w:rPr>
            <w:rStyle w:val="InternetLink"/>
            <w:rFonts w:cs="Times New Roman" w:ascii="Times New Roman" w:hAnsi="Times New Roman"/>
            <w:sz w:val="28"/>
            <w:szCs w:val="24"/>
            <w:lang w:val="en-US"/>
          </w:rPr>
          <w:t>uth</w:t>
        </w:r>
        <w:r>
          <w:rPr>
            <w:rStyle w:val="InternetLink"/>
            <w:rFonts w:cs="Times New Roman" w:ascii="Times New Roman" w:hAnsi="Times New Roman"/>
            <w:sz w:val="28"/>
            <w:szCs w:val="24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4"/>
            <w:lang w:val="en-US"/>
          </w:rPr>
          <w:t>gr</w:t>
        </w:r>
      </w:hyperlink>
      <w:r>
        <w:rPr>
          <w:rFonts w:cs="Times New Roman" w:ascii="Times New Roman" w:hAnsi="Times New Roman"/>
          <w:sz w:val="28"/>
          <w:szCs w:val="24"/>
        </w:rPr>
        <w:t xml:space="preserve"> </w:t>
        <w:br/>
        <w:t xml:space="preserve">ΑΜ: </w:t>
      </w:r>
      <w:r>
        <w:rPr>
          <w:rFonts w:cs="Times New Roman" w:ascii="Times New Roman" w:hAnsi="Times New Roman"/>
          <w:sz w:val="28"/>
          <w:szCs w:val="24"/>
          <w:lang w:val="en-US"/>
        </w:rPr>
        <w:t>M012022010</w:t>
      </w:r>
      <w:r>
        <w:rPr>
          <w:rFonts w:cs="Times New Roman" w:ascii="Times New Roman" w:hAnsi="Times New Roman"/>
          <w:sz w:val="28"/>
          <w:szCs w:val="24"/>
        </w:rPr>
        <w:t>, ΕΞΑΜΗΝΟ ΣΠΟΥΔΩΝ: 1</w:t>
      </w:r>
      <w:r>
        <w:rPr>
          <w:rFonts w:cs="Times New Roman" w:ascii="Times New Roman" w:hAnsi="Times New Roman"/>
          <w:sz w:val="28"/>
          <w:szCs w:val="24"/>
          <w:vertAlign w:val="superscript"/>
        </w:rPr>
        <w:t>0</w:t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ΕΠΙΒΛΕΠΩΝ ΚΑΘΗΓΗΤΗΣ: </w:t>
        <w:br/>
        <w:t>ΣΠΑΘΟΥΛΑΣ ΓΕΩΡΓΙΟΣ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ΛΑΜΙΑ ΔΕΚΕΜΒΡΙΟΣ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Περιεχόμενα</w:t>
          </w:r>
        </w:p>
        <w:p>
          <w:pPr>
            <w:pStyle w:val="Contents1"/>
            <w:tabs>
              <w:tab w:val="clear" w:pos="408"/>
              <w:tab w:val="right" w:pos="907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31_1102466801">
            <w:r>
              <w:rPr>
                <w:webHidden/>
                <w:rStyle w:val="IndexLink"/>
              </w:rPr>
              <w:t>ΕΙΣΑΓΩΓΗ</w:t>
              <w:tab/>
              <w:t>3</w:t>
            </w:r>
          </w:hyperlink>
        </w:p>
        <w:p>
          <w:pPr>
            <w:pStyle w:val="Contents1"/>
            <w:tabs>
              <w:tab w:val="clear" w:pos="408"/>
              <w:tab w:val="right" w:pos="9070" w:leader="dot"/>
            </w:tabs>
            <w:rPr/>
          </w:pPr>
          <w:hyperlink w:anchor="__RefHeading___Toc2533_1102466801">
            <w:r>
              <w:rPr>
                <w:webHidden/>
                <w:rStyle w:val="IndexLink"/>
              </w:rPr>
              <w:t>ΑΝΑΓΝΩΡΙΣΗ ΠΕΔΙΩΝ</w:t>
              <w:tab/>
              <w:t>3</w:t>
            </w:r>
          </w:hyperlink>
        </w:p>
        <w:p>
          <w:pPr>
            <w:pStyle w:val="Contents1"/>
            <w:tabs>
              <w:tab w:val="clear" w:pos="408"/>
              <w:tab w:val="right" w:pos="9070" w:leader="dot"/>
            </w:tabs>
            <w:rPr/>
          </w:pPr>
          <w:hyperlink w:anchor="__RefHeading___Toc2537_1102466801">
            <w:r>
              <w:rPr>
                <w:webHidden/>
                <w:rStyle w:val="IndexLink"/>
              </w:rPr>
              <w:t>ΥΠΟΛΟΓΙΖΟΝΤΑΣ ΤΙΣ ΠΙΘΑΝΟΤΗΤΕΣ</w:t>
              <w:tab/>
              <w:t>3</w:t>
            </w:r>
          </w:hyperlink>
        </w:p>
        <w:p>
          <w:pPr>
            <w:pStyle w:val="Contents2"/>
            <w:tabs>
              <w:tab w:val="clear" w:pos="408"/>
              <w:tab w:val="right" w:pos="9070" w:leader="dot"/>
            </w:tabs>
            <w:rPr/>
          </w:pPr>
          <w:hyperlink w:anchor="__RefHeading___Toc257_1273455314">
            <w:r>
              <w:rPr>
                <w:webHidden/>
                <w:rStyle w:val="IndexLink"/>
                <w:i/>
                <w:iCs/>
              </w:rPr>
              <w:t>α) Για κάποιον από τους κατοίκους της πόλης γνωρίζετε ότι είναι άντρας, 70 ετών και White: British, και ότι πρόσφατα νοσηλεύτηκε στο συγκεκριμένο νοσοκομείο. Τι συμπεράσματα μπορείτε να βγάλετε για τις πιθανότητες να πάσχει από κάποια συγκεκριμένη ασθένεια?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408"/>
              <w:tab w:val="right" w:pos="9070" w:leader="dot"/>
            </w:tabs>
            <w:rPr/>
          </w:pPr>
          <w:hyperlink w:anchor="__RefHeading___Toc259_127345531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  <w:i/>
                <w:iCs/>
              </w:rPr>
              <w:t>β) Υπάρχει κάποιος στην λίστα των κατοίκων της πόλης ο οποίος, εάν ξέρετε ότι επισκέφθηκε το νοσοκομείο, μπορείτε να είστε σίγουροι για τον λόγο?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tabs>
              <w:tab w:val="clear" w:pos="408"/>
              <w:tab w:val="right" w:pos="9070" w:leader="dot"/>
            </w:tabs>
            <w:rPr/>
          </w:pPr>
          <w:hyperlink w:anchor="__RefHeading___Toc2539_1102466801">
            <w:r>
              <w:rPr>
                <w:webHidden/>
                <w:rStyle w:val="IndexLink"/>
              </w:rPr>
              <w:t>GENERALIZATION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szCs w:val="24"/>
        </w:rPr>
      </w:pPr>
      <w:bookmarkStart w:id="0" w:name="__RefHeading___Toc2531_1102466801"/>
      <w:bookmarkStart w:id="1" w:name="_Toc32179878"/>
      <w:bookmarkEnd w:id="0"/>
      <w:r>
        <w:rPr>
          <w:rFonts w:cs="Times New Roman" w:ascii="Times New Roman" w:hAnsi="Times New Roman"/>
          <w:szCs w:val="24"/>
        </w:rPr>
        <w:t>ΕΙΣΑΓΩΓΗ</w:t>
      </w:r>
      <w:bookmarkEnd w:id="1"/>
    </w:p>
    <w:p>
      <w:pPr>
        <w:pStyle w:val="Normal"/>
        <w:spacing w:lineRule="auto" w:line="240"/>
        <w:jc w:val="both"/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l-GR" w:eastAsia="en-US" w:bidi="ar-SA"/>
        </w:rPr>
        <w:t>Στην παρούσα εργασία υλοποιηθούμε ένα πρόγραμμα, ικανό να διαχειριστεί το πλήθος των εγγραφών (αρχεία των 10,000 εγγραφών)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l-GR" w:eastAsia="en-US" w:bidi="ar-SA"/>
        </w:rPr>
        <w:t xml:space="preserve">σε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Python.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l-GR" w:eastAsia="en-US" w:bidi="ar-SA"/>
        </w:rPr>
        <w:t xml:space="preserve"> </w:t>
      </w:r>
    </w:p>
    <w:p>
      <w:pPr>
        <w:pStyle w:val="Heading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bookmarkStart w:id="2" w:name="__RefHeading___Toc2533_1102466801"/>
      <w:bookmarkStart w:id="3" w:name="_Toc32179879"/>
      <w:bookmarkEnd w:id="2"/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</w:rPr>
        <w:t>Α</w:t>
      </w:r>
      <w:bookmarkEnd w:id="3"/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</w:rPr>
        <w:t>ΝΑΓΝΩΡΙΣΗ ΠΕΔΙΩΝ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Τα πεδία που αποτελούν το σύνολο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QID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l-GR"/>
        </w:rPr>
        <w:t xml:space="preserve">είναι </w:t>
      </w:r>
      <w:r>
        <w:rPr>
          <w:rFonts w:eastAsia="" w:cs="Times New Roman" w:ascii="Times New Roman" w:hAnsi="Times New Roman" w:eastAsiaTheme="majorEastAsia"/>
          <w:i w:val="false"/>
          <w:iCs w:val="false"/>
          <w:color w:themeColor="accent1"/>
          <w:sz w:val="24"/>
          <w:szCs w:val="24"/>
          <w:lang w:val="el-GR"/>
        </w:rPr>
        <w:t>τα πεδία που ενδεχομένως μπορούν να αποκαλύψουν το άτομο που σχετίζεται με τα δεδομένα.</w:t>
      </w:r>
      <w:r>
        <w:rPr>
          <w:rFonts w:eastAsia="" w:cs="Times New Roman" w:ascii="Times New Roman" w:hAnsi="Times New Roman" w:eastAsiaTheme="majorEastAsia"/>
          <w:i/>
          <w:iCs/>
          <w:color w:themeColor="accent1"/>
          <w:sz w:val="24"/>
          <w:szCs w:val="24"/>
          <w:lang w:val="el-GR"/>
        </w:rPr>
        <w:t xml:space="preserve"> </w:t>
      </w:r>
      <w:r>
        <w:rPr>
          <w:rFonts w:eastAsia="" w:cs="Times New Roman" w:ascii="Times New Roman" w:hAnsi="Times New Roman" w:eastAsiaTheme="majorEastAsia"/>
          <w:i w:val="false"/>
          <w:iCs w:val="false"/>
          <w:color w:themeColor="accent1"/>
          <w:sz w:val="24"/>
          <w:szCs w:val="24"/>
          <w:lang w:val="el-GR"/>
        </w:rPr>
        <w:t>Αυτά είναι</w:t>
      </w:r>
      <w:r>
        <w:rPr>
          <w:rFonts w:eastAsia="" w:cs="Times New Roman" w:ascii="Times New Roman" w:hAnsi="Times New Roman" w:eastAsiaTheme="majorEastAsia"/>
          <w:i w:val="false"/>
          <w:iCs w:val="false"/>
          <w:color w:themeColor="accent1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όνομα και επώνυμο (όνομα) (από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>citizens_list.csv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φύλο (και από τα δύο αρχεία)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ηλικία (και από τα δύο αρχεία)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l-GR" w:eastAsia="en-US" w:bidi="ar-SA"/>
        </w:rPr>
        <w:t>φυλή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(και από τα δύο αρχεία)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Set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T: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ασθένεια (από hospital_data.csv)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4" w:name="__RefHeading___Toc2537_1102466801"/>
      <w:bookmarkEnd w:id="4"/>
      <w:r>
        <w:rPr/>
        <w:t>ΥΠΟΛΟΓΙΖΟΝΤΑΣ ΤΙΣ ΠΙΘΑΝΟΤΗΤΕΣ</w:t>
      </w:r>
    </w:p>
    <w:p>
      <w:pPr>
        <w:pStyle w:val="Heading2"/>
        <w:rPr/>
      </w:pPr>
      <w:bookmarkStart w:id="5" w:name="__RefHeading___Toc257_1273455314"/>
      <w:bookmarkStart w:id="6" w:name="_Toc32179882"/>
      <w:bookmarkEnd w:id="5"/>
      <w:r>
        <w:rPr>
          <w:rFonts w:ascii="Times New Roman" w:hAnsi="Times New Roman"/>
          <w:i/>
          <w:iCs/>
          <w:sz w:val="24"/>
          <w:szCs w:val="24"/>
        </w:rPr>
        <w:t>α</w:t>
      </w:r>
      <w:bookmarkEnd w:id="6"/>
      <w:r>
        <w:rPr>
          <w:rFonts w:ascii="Times New Roman" w:hAnsi="Times New Roman"/>
          <w:i/>
          <w:iCs/>
          <w:sz w:val="24"/>
          <w:szCs w:val="24"/>
        </w:rPr>
        <w:t xml:space="preserve">) Για κάποιον από τους κατοίκους της πόλης γνωρίζετε ότι είναι άντρας, 70 ετών και White: British, και ότι πρόσφατα νοσηλεύτηκε στο συγκεκριμένο νοσοκομείο. Τι συμπεράσματα μπορείτε να βγάλετε για τις πιθανότητες να πάσχει από κάποια συγκεκριμένη ασθένεια?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Για να υπολογίσουμε τις πιθανότητες μιας συγκεκριμένης ασθένειας για τον πολίτη (άνδρας, 70 ετών και λευκός Βρετανός) που περιγράφεται στο ερ</w:t>
      </w:r>
      <w:r>
        <w:rPr>
          <w:rFonts w:eastAsia="Calibri" w:cs="" w:ascii="Times New Roman" w:hAnsi="Times New Roman" w:cstheme="minorBidi" w:eastAsiaTheme="minorHAnsi"/>
          <w:i w:val="false"/>
          <w:iCs w:val="false"/>
          <w:color w:val="auto"/>
          <w:kern w:val="0"/>
          <w:sz w:val="24"/>
          <w:szCs w:val="24"/>
          <w:lang w:val="el-GR" w:eastAsia="en-US" w:bidi="ar-SA"/>
        </w:rPr>
        <w:t>ώ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τημα α, θα πρέπει να φιλτράρουμε το αρχείο hospital_data.csv και </w:t>
      </w:r>
      <w:r>
        <w:rPr>
          <w:rFonts w:ascii="Times New Roman" w:hAnsi="Times New Roman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l-GR"/>
        </w:rPr>
        <w:t>υπολογίζουμε την πιθανότητα από τις εγγραφές που εμφανίζουν αυτά τα δεδομένα (καταχωρήσεις με αντίστοιχο φύλο, ηλικία και φυλή). Δηλαδή μετρ</w:t>
      </w:r>
      <w:r>
        <w:rPr>
          <w:rFonts w:eastAsia="Calibri" w:cs="" w:ascii="Times New Roman" w:hAnsi="Times New Roman" w:cstheme="minorBidi" w:eastAsiaTheme="minorHAnsi"/>
          <w:b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l-GR" w:eastAsia="en-US" w:bidi="ar-SA"/>
        </w:rPr>
        <w:t>άμε</w:t>
      </w:r>
      <w:r>
        <w:rPr>
          <w:rFonts w:ascii="Times New Roman" w:hAnsi="Times New Roman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l-GR"/>
        </w:rPr>
        <w:t xml:space="preserve"> πόσες φορές εμφανίζεται η κάθε ασθένεια και διαιρούμε με το συνολικό αριθμό ασθενείων για να βρούμε την πιθανότητα.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l-GR"/>
        </w:rPr>
      </w:pPr>
      <w:r>
        <w:rPr>
          <w:rFonts w:ascii="Times New Roman" w:hAnsi="Times New Roman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l-GR"/>
        </w:rPr>
      </w:r>
    </w:p>
    <w:p>
      <w:pPr>
        <w:pStyle w:val="Heading2"/>
        <w:rPr/>
      </w:pPr>
      <w:bookmarkStart w:id="7" w:name="__RefHeading___Toc259_1273455314"/>
      <w:bookmarkEnd w:id="7"/>
      <w:r>
        <w:rPr/>
        <w:br/>
      </w:r>
      <w:r>
        <w:rPr>
          <w:rFonts w:ascii="Times New Roman" w:hAnsi="Times New Roman"/>
          <w:i/>
          <w:iCs/>
          <w:sz w:val="24"/>
          <w:szCs w:val="24"/>
        </w:rPr>
        <w:t xml:space="preserve">β) Υπάρχει κάποιος στην λίστα των κατοίκων της πόλης ο οποίος, εάν ξέρετε ότι επισκέφθηκε το νοσοκομείο, μπορείτε να είστε σίγουροι για τον λόγο?  </w:t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l-GR"/>
        </w:rPr>
        <w:t>Μπορούμε να ξέρουμε ότι 708 εγγραφές επισκέφτηκαν το νοσοκομείο για συγκεκριμένο λόγο.</w:t>
      </w:r>
    </w:p>
    <w:p>
      <w:pPr>
        <w:pStyle w:val="Normal"/>
        <w:rPr/>
      </w:pPr>
      <w:r>
        <w:rPr/>
        <w:tab/>
        <w:tab/>
      </w:r>
    </w:p>
    <w:p>
      <w:pPr>
        <w:pStyle w:val="Heading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bookmarkStart w:id="8" w:name="__RefHeading___Toc2539_1102466801"/>
      <w:bookmarkStart w:id="9" w:name="_Toc32179894"/>
      <w:bookmarkEnd w:id="8"/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lang w:val="en-US"/>
        </w:rPr>
        <w:t>G</w:t>
      </w:r>
      <w:bookmarkEnd w:id="9"/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lang w:val="en-US"/>
        </w:rPr>
        <w:t>ENERALIZATION</w:t>
      </w:r>
    </w:p>
    <w:p>
      <w:pPr>
        <w:pStyle w:val="Normal"/>
        <w:spacing w:lineRule="auto" w:line="240"/>
        <w:rPr>
          <w:rFonts w:ascii="Times New Roman" w:hAnsi="Times New Roman" w:eastAsia="" w:cs="" w:cstheme="majorBidi" w:eastAsiaTheme="majorEastAsia"/>
          <w:b w:val="false"/>
          <w:b w:val="false"/>
          <w:bCs w:val="false"/>
          <w:i w:val="false"/>
          <w:i w:val="false"/>
          <w:iCs w:val="false"/>
          <w:color w:val="000000" w:themeShade="bf"/>
          <w:kern w:val="0"/>
          <w:sz w:val="24"/>
          <w:szCs w:val="24"/>
          <w:lang w:val="el-GR" w:eastAsia="en-US" w:bidi="ar-SA"/>
        </w:rPr>
      </w:pPr>
      <w:r>
        <w:rPr>
          <w:rFonts w:eastAsia="" w:cs="" w:ascii="Times New Roman" w:hAnsi="Times New Roman" w:cstheme="majorBidi" w:eastAsiaTheme="majorEastAsia"/>
          <w:b w:val="false"/>
          <w:bCs w:val="false"/>
          <w:i w:val="false"/>
          <w:iCs w:val="false"/>
          <w:color w:val="000000" w:themeShade="bf"/>
          <w:kern w:val="0"/>
          <w:sz w:val="24"/>
          <w:szCs w:val="24"/>
          <w:lang w:val="el-GR" w:eastAsia="en-US" w:bidi="ar-SA"/>
        </w:rPr>
        <w:t xml:space="preserve">α. </w:t>
      </w:r>
    </w:p>
    <w:p>
      <w:pPr>
        <w:pStyle w:val="Normal"/>
        <w:rPr>
          <w:rFonts w:ascii="Times New Roman" w:hAnsi="Times New Roman" w:eastAsia="" w:cs="" w:cstheme="majorBidi" w:eastAsiaTheme="majorEastAsia"/>
          <w:b w:val="false"/>
          <w:b w:val="false"/>
          <w:bCs w:val="false"/>
          <w:i/>
          <w:i/>
          <w:iCs/>
          <w:color w:val="000000" w:themeShade="bf"/>
          <w:sz w:val="24"/>
          <w:szCs w:val="24"/>
          <w:lang w:val="el-GR"/>
        </w:rPr>
      </w:pPr>
      <w:r>
        <w:rPr>
          <w:rFonts w:eastAsia="" w:cs="" w:cstheme="majorBidi" w:eastAsiaTheme="majorEastAsia" w:ascii="Times New Roman" w:hAnsi="Times New Roman"/>
          <w:b w:val="false"/>
          <w:bCs w:val="false"/>
          <w:i/>
          <w:iCs/>
          <w:color w:val="000000" w:themeShade="bf"/>
          <w:sz w:val="24"/>
          <w:szCs w:val="24"/>
          <w:lang w:val="el-GR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 w:val="false"/>
          <w:b w:val="false"/>
          <w:bCs w:val="false"/>
          <w:i/>
          <w:i/>
          <w:iCs/>
          <w:color w:val="365F91" w:themeColor="accent1" w:themeShade="bf"/>
          <w:sz w:val="24"/>
          <w:szCs w:val="24"/>
          <w:lang w:val="el-GR"/>
        </w:rPr>
      </w:pPr>
      <w:r>
        <w:rPr>
          <w:rFonts w:eastAsia="" w:cs="" w:cstheme="majorBidi" w:eastAsiaTheme="majorEastAsia" w:ascii="Times New Roman" w:hAnsi="Times New Roman"/>
          <w:b w:val="false"/>
          <w:bCs w:val="false"/>
          <w:i/>
          <w:iCs/>
          <w:color w:val="365F91" w:themeColor="accent1" w:themeShade="bf"/>
          <w:sz w:val="24"/>
          <w:szCs w:val="24"/>
          <w:lang w:val="el-G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722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lang w:val="el-G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l-G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l-GR" w:eastAsia="en-US" w:bidi="ar-SA"/>
        </w:rPr>
        <w:t>Ελέγχηθηκε ο πίνακας και ισχύουν οι</w:t>
      </w:r>
      <w:r>
        <w:rPr>
          <w:lang w:val="el-GR"/>
        </w:rPr>
        <w:t xml:space="preserve"> ακόλουθες τιμές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l-GR" w:eastAsia="en-US" w:bidi="ar-SA"/>
        </w:rPr>
        <w:t>που ικανοποιούν το</w:t>
      </w:r>
      <w:r>
        <w:rPr>
          <w:lang w:val="el-GR"/>
        </w:rPr>
        <w:t xml:space="preserve"> </w:t>
      </w:r>
      <w:r>
        <w:rPr>
          <w:lang w:val="en-US"/>
        </w:rPr>
        <w:t>k</w:t>
      </w:r>
      <w:r>
        <w:rPr>
          <w:lang w:val="el-GR"/>
        </w:rPr>
        <w:t xml:space="preserve"> = 1 για  </w:t>
      </w:r>
      <w:r>
        <w:rPr>
          <w:lang w:val="en-US"/>
        </w:rPr>
        <w:t xml:space="preserve">k-anonymity, </w:t>
      </w:r>
      <w:r>
        <w:rPr>
          <w:lang w:val="el-GR"/>
        </w:rPr>
        <w:t xml:space="preserve">το </w:t>
      </w:r>
      <w:r>
        <w:rPr>
          <w:lang w:val="en-US"/>
        </w:rPr>
        <w:t>l</w:t>
      </w:r>
      <w:r>
        <w:rPr>
          <w:lang w:val="el-GR"/>
        </w:rPr>
        <w:t xml:space="preserve"> = 1 για </w:t>
      </w:r>
      <w:r>
        <w:rPr>
          <w:lang w:val="en-US"/>
        </w:rPr>
        <w:t>l- diversity</w:t>
      </w:r>
      <w:r>
        <w:rPr>
          <w:lang w:val="el-GR"/>
        </w:rPr>
        <w:t xml:space="preserve"> και τέλος </w:t>
      </w:r>
      <w:r>
        <w:rPr>
          <w:lang w:val="en-US"/>
        </w:rPr>
        <w:t xml:space="preserve">l </w:t>
      </w:r>
      <w:r>
        <w:rPr>
          <w:lang w:val="el-GR"/>
        </w:rPr>
        <w:t xml:space="preserve">= 1 για </w:t>
      </w:r>
      <w:r>
        <w:rPr>
          <w:lang w:val="en-US"/>
        </w:rPr>
        <w:t>entropy l -diversity.</w:t>
      </w:r>
    </w:p>
    <w:p>
      <w:pPr>
        <w:pStyle w:val="ListParagraph"/>
        <w:numPr>
          <w:ilvl w:val="0"/>
          <w:numId w:val="0"/>
        </w:numPr>
        <w:ind w:hanging="0"/>
        <w:rPr>
          <w:lang w:val="en-US"/>
        </w:rPr>
      </w:pPr>
      <w:r>
        <w:rPr>
          <w:lang w:val="el-GR"/>
        </w:rPr>
      </w:r>
    </w:p>
    <w:p>
      <w:pPr>
        <w:pStyle w:val="ListParagraph"/>
        <w:numPr>
          <w:ilvl w:val="0"/>
          <w:numId w:val="0"/>
        </w:numPr>
        <w:ind w:hanging="0"/>
        <w:rPr>
          <w:lang w:val="en-US"/>
        </w:rPr>
      </w:pPr>
      <w:r>
        <w:rPr>
          <w:lang w:val="el-GR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578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/>
        <w:rPr>
          <w:lang w:val="en-US"/>
        </w:rPr>
      </w:pPr>
      <w:r>
        <w:rPr>
          <w:lang w:val="el-GR"/>
        </w:rPr>
      </w:r>
    </w:p>
    <w:p>
      <w:pPr>
        <w:pStyle w:val="TextBody"/>
        <w:rPr/>
      </w:pPr>
      <w:r>
        <w:rPr>
          <w:lang w:val="el-GR"/>
        </w:rPr>
        <w:t xml:space="preserve">β)Πήραμε τους </w:t>
      </w:r>
      <w:r>
        <w:rPr>
          <w:lang w:val="el-GR"/>
        </w:rPr>
        <w:t xml:space="preserve">παρακάτω </w:t>
      </w:r>
      <w:r>
        <w:rPr>
          <w:lang w:val="el-GR"/>
        </w:rPr>
        <w:t>συνδυασμούς:</w:t>
      </w:r>
    </w:p>
    <w:p>
      <w:pPr>
        <w:pStyle w:val="TextBody"/>
        <w:rPr/>
      </w:pPr>
      <w:r>
        <w:rPr>
          <w:lang w:val="el-GR"/>
        </w:rPr>
        <w:br/>
      </w:r>
      <w:r>
        <w:rPr>
          <w:lang w:val="el-GR"/>
        </w:rPr>
        <w:t xml:space="preserve">1. </w:t>
      </w:r>
      <w:r>
        <w:rPr>
          <w:lang w:val="el-GR"/>
        </w:rPr>
        <w:t>Γενίκευση ηλικίας στις εξής ομάδες [0,15), [15,30), [30,45), [45,60), [60,75), [75,90)</w:t>
      </w:r>
    </w:p>
    <w:p>
      <w:pPr>
        <w:pStyle w:val="ListParagraph"/>
        <w:numPr>
          <w:ilvl w:val="0"/>
          <w:numId w:val="0"/>
        </w:numPr>
        <w:ind w:hanging="0"/>
        <w:rPr>
          <w:lang w:val="en-US"/>
        </w:rPr>
      </w:pPr>
      <w:r>
        <w:rPr>
          <w:lang w:val="el-GR"/>
        </w:rPr>
        <w:t xml:space="preserve">Παρατηρούμε ότι δεν υπάρχει διαφορά στα </w:t>
      </w:r>
      <w:r>
        <w:rPr>
          <w:lang w:val="el-GR"/>
        </w:rPr>
        <w:t xml:space="preserve"> </w:t>
      </w:r>
      <w:r>
        <w:rPr>
          <w:lang w:val="en-US"/>
        </w:rPr>
        <w:t>k</w:t>
      </w:r>
      <w:r>
        <w:rPr>
          <w:lang w:val="el-GR"/>
        </w:rPr>
        <w:t xml:space="preserve"> = 1</w:t>
      </w:r>
      <w:r>
        <w:rPr>
          <w:lang w:val="en-US"/>
        </w:rPr>
        <w:t>, l</w:t>
      </w:r>
      <w:r>
        <w:rPr>
          <w:lang w:val="el-GR"/>
        </w:rPr>
        <w:t xml:space="preserve"> = 1  και </w:t>
      </w:r>
      <w:r>
        <w:rPr>
          <w:lang w:val="en-US"/>
        </w:rPr>
        <w:t xml:space="preserve">entropy </w:t>
      </w:r>
      <w:r>
        <w:rPr>
          <w:lang w:val="el-GR"/>
        </w:rPr>
        <w:t xml:space="preserve">= 1 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5749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2. </w:t>
      </w:r>
      <w:r>
        <w:rPr>
          <w:lang w:val="el-GR"/>
        </w:rPr>
        <w:t xml:space="preserve">Γενίκευση </w:t>
      </w:r>
      <w:r>
        <w:rPr>
          <w:lang w:val="el-GR"/>
        </w:rPr>
        <w:t xml:space="preserve">φυλής με πρώτο επίπεδο </w:t>
      </w:r>
      <w:r>
        <w:rPr>
          <w:lang w:val="el-GR"/>
        </w:rPr>
        <w:t>ηλικίας</w:t>
      </w:r>
    </w:p>
    <w:p>
      <w:pPr>
        <w:pStyle w:val="TextBody"/>
        <w:rPr>
          <w:lang w:val="el-GR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102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3. </w:t>
      </w:r>
      <w:r>
        <w:rPr>
          <w:lang w:val="el-GR"/>
        </w:rPr>
        <w:t>Γεν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l-GR" w:eastAsia="en-US" w:bidi="ar-SA"/>
        </w:rPr>
        <w:t>ί</w:t>
      </w:r>
      <w:r>
        <w:rPr>
          <w:lang w:val="el-GR"/>
        </w:rPr>
        <w:t>κευση ηλικίας σε 2ο επίπεδο</w:t>
      </w:r>
    </w:p>
    <w:p>
      <w:pPr>
        <w:pStyle w:val="TextBody"/>
        <w:rPr>
          <w:lang w:val="el-GR"/>
        </w:rPr>
      </w:pPr>
      <w:r>
        <w:rPr/>
      </w:r>
    </w:p>
    <w:p>
      <w:pPr>
        <w:pStyle w:val="TextBody"/>
        <w:rPr>
          <w:lang w:val="el-GR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851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>4. Γενικευση ηλικιας και φυλης σε 2ο επιπεδο</w:t>
      </w:r>
    </w:p>
    <w:p>
      <w:pPr>
        <w:pStyle w:val="TextBody"/>
        <w:rPr>
          <w:lang w:val="el-GR"/>
        </w:rPr>
      </w:pPr>
      <w:r>
        <w:rPr/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2301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Παρατηρούμε ότι το καλύτερο είναι το τεευταίο γιατί έχει μεγαλύτερες τιμες στα </w:t>
      </w:r>
      <w:r>
        <w:rPr>
          <w:lang w:val="en-US"/>
        </w:rPr>
        <w:t>k, l, entropy</w:t>
      </w:r>
    </w:p>
    <w:sectPr>
      <w:footerReference w:type="default" r:id="rId10"/>
      <w:type w:val="nextPage"/>
      <w:pgSz w:w="11906" w:h="16838"/>
      <w:pgMar w:left="1418" w:right="1418" w:header="0" w:top="1701" w:footer="709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21325" cy="3810"/>
              <wp:effectExtent l="0" t="0" r="0" b="0"/>
              <wp:wrapNone/>
              <wp:docPr id="8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67690" cy="241935"/>
              <wp:effectExtent l="0" t="0" r="0" b="0"/>
              <wp:wrapNone/>
              <wp:docPr id="9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00" cy="241200"/>
                      </a:xfrm>
                      <a:prstGeom prst="bracketPair">
                        <a:avLst>
                          <a:gd name="adj" fmla="val 17129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2072225350"/>
                          </w:sdtPr>
                          <w:sdtContent>
                            <w:p>
                              <w:pPr>
                                <w:pStyle w:val="FrameContents"/>
                                <w:spacing w:before="200" w:after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7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Image2" path="l-2147483642,-2147483642l-2147483631,-2147483630l-2147483641,0l-2147483642,-2147483642l-2147483629,-2147483628l-2147483632,-2147483640l-2147483642,-2147483642xel-2147483642,-2147483633l-2147483642,-2147483642l-2147483625,-2147483624l-2147483642,-2147483642l-2147483623,-2147483622l0,-2147483642e" fillcolor="white" stroked="t" style="position:absolute;margin-left:204.4pt;margin-top:33pt;width:44.6pt;height:18.95pt;mso-wrap-style:square;v-text-anchor:top;mso-position-horizontal:center;mso-position-horizontal-relative:margin;mso-position-vertical:center" type="shapetype_185"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44411563"/>
                    </w:sdtPr>
                    <w:sdtContent>
                      <w:p>
                        <w:pPr>
                          <w:pStyle w:val="FrameContents"/>
                          <w:spacing w:before="200" w:after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7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c6fc1"/>
    <w:pPr>
      <w:widowControl/>
      <w:suppressAutoHyphens w:val="true"/>
      <w:bidi w:val="0"/>
      <w:spacing w:lineRule="auto" w:line="360" w:before="20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cc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c0"/>
    <w:pPr>
      <w:keepNext w:val="true"/>
      <w:keepLines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b3dbc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09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098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a3cc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a3cc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8b41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b1b5f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ab1b5f"/>
    <w:rPr>
      <w:color w:val="800080" w:themeColor="followedHyperlink"/>
      <w:u w:val="single"/>
    </w:rPr>
  </w:style>
  <w:style w:type="character" w:styleId="Gttext" w:customStyle="1">
    <w:name w:val="gt-text"/>
    <w:basedOn w:val="DefaultParagraphFont"/>
    <w:qFormat/>
    <w:rsid w:val="007e1190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3dbc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0981"/>
    <w:pPr>
      <w:tabs>
        <w:tab w:val="clear" w:pos="408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10981"/>
    <w:pPr>
      <w:tabs>
        <w:tab w:val="clear" w:pos="408"/>
        <w:tab w:val="center" w:pos="4153" w:leader="none"/>
        <w:tab w:val="right" w:pos="8306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137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8b4137"/>
    <w:pPr>
      <w:spacing w:before="2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b4137"/>
    <w:pPr>
      <w:spacing w:before="20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5e3874"/>
    <w:pPr>
      <w:spacing w:before="20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20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monanteou@uth.gr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6896-2014-4946-84E8-4BD9F80B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Application>LibreOffice/7.1.1.2$Windows_X86_64 LibreOffice_project/fe0b08f4af1bacafe4c7ecc87ce55bb426164676</Application>
  <AppVersion>15.0000</AppVersion>
  <Pages>7</Pages>
  <Words>437</Words>
  <Characters>2419</Characters>
  <CharactersWithSpaces>2832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2020-02-09T20:33:00Z</dcterms:created>
  <dc:creator>User</dc:creator>
  <dc:description/>
  <dc:language>en-US</dc:language>
  <cp:lastModifiedBy/>
  <dcterms:modified xsi:type="dcterms:W3CDTF">2023-02-14T22:45:38Z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