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386" w:rsidRPr="006B5386" w:rsidRDefault="006B5386" w:rsidP="00F43C2A">
      <w:pPr>
        <w:pStyle w:val="NormalWeb"/>
        <w:shd w:val="clear" w:color="auto" w:fill="FFFFFF"/>
        <w:spacing w:before="0" w:beforeAutospacing="0" w:after="255" w:afterAutospacing="0" w:line="360" w:lineRule="auto"/>
        <w:jc w:val="center"/>
        <w:rPr>
          <w:b/>
          <w:bCs/>
        </w:rPr>
      </w:pPr>
      <w:r w:rsidRPr="006B5386">
        <w:rPr>
          <w:b/>
          <w:bCs/>
        </w:rPr>
        <w:t>Definiciones</w:t>
      </w:r>
    </w:p>
    <w:p w:rsidR="006B5386" w:rsidRPr="006B5386" w:rsidRDefault="006B5386" w:rsidP="00F43C2A">
      <w:pPr>
        <w:pStyle w:val="NormalWeb"/>
        <w:shd w:val="clear" w:color="auto" w:fill="FFFFFF"/>
        <w:spacing w:before="0" w:beforeAutospacing="0" w:after="255" w:afterAutospacing="0" w:line="360" w:lineRule="auto"/>
        <w:rPr>
          <w:b/>
          <w:bCs/>
        </w:rPr>
      </w:pPr>
      <w:r w:rsidRPr="006B5386">
        <w:rPr>
          <w:b/>
          <w:bCs/>
        </w:rPr>
        <w:t>Sistemas:</w:t>
      </w:r>
    </w:p>
    <w:p w:rsidR="006B5386" w:rsidRDefault="006B5386" w:rsidP="00F43C2A">
      <w:pPr>
        <w:pStyle w:val="NormalWeb"/>
        <w:shd w:val="clear" w:color="auto" w:fill="FFFFFF"/>
        <w:spacing w:before="0" w:beforeAutospacing="0" w:after="255" w:afterAutospacing="0" w:line="360" w:lineRule="auto"/>
        <w:ind w:firstLine="708"/>
        <w:jc w:val="both"/>
        <w:rPr>
          <w:rStyle w:val="fontstyle01"/>
          <w:rFonts w:ascii="Times New Roman" w:hAnsi="Times New Roman"/>
        </w:rPr>
      </w:pPr>
      <w:r w:rsidRPr="006B5386">
        <w:rPr>
          <w:rStyle w:val="fontstyle01"/>
          <w:rFonts w:ascii="Times New Roman" w:hAnsi="Times New Roman"/>
        </w:rPr>
        <w:t>El término sistema denota a una colección o conjunto de elementos interrelacionados que</w:t>
      </w:r>
      <w:r w:rsidRPr="006B5386">
        <w:rPr>
          <w:color w:val="000000"/>
        </w:rPr>
        <w:t xml:space="preserve"> </w:t>
      </w:r>
      <w:r w:rsidRPr="006B5386">
        <w:rPr>
          <w:rStyle w:val="fontstyle01"/>
          <w:rFonts w:ascii="Times New Roman" w:hAnsi="Times New Roman"/>
        </w:rPr>
        <w:t xml:space="preserve">conforman un todo unificado. </w:t>
      </w:r>
    </w:p>
    <w:p w:rsidR="006B5386" w:rsidRPr="006B5386" w:rsidRDefault="006B5386" w:rsidP="00F43C2A">
      <w:pPr>
        <w:pStyle w:val="NormalWeb"/>
        <w:shd w:val="clear" w:color="auto" w:fill="FFFFFF"/>
        <w:spacing w:before="0" w:beforeAutospacing="0" w:after="255" w:afterAutospacing="0" w:line="360" w:lineRule="auto"/>
        <w:ind w:firstLine="708"/>
        <w:jc w:val="both"/>
        <w:rPr>
          <w:color w:val="000000"/>
        </w:rPr>
      </w:pPr>
      <w:r w:rsidRPr="006B5386">
        <w:rPr>
          <w:rStyle w:val="fontstyle01"/>
          <w:rFonts w:ascii="Times New Roman" w:hAnsi="Times New Roman"/>
        </w:rPr>
        <w:t>Un sistema puede formar parte de otro sistema de mayor nivel, en cuyo caso al primero se le</w:t>
      </w:r>
      <w:r w:rsidRPr="006B5386">
        <w:rPr>
          <w:color w:val="000000"/>
        </w:rPr>
        <w:t xml:space="preserve"> </w:t>
      </w:r>
      <w:r w:rsidRPr="006B5386">
        <w:rPr>
          <w:rStyle w:val="fontstyle01"/>
          <w:rFonts w:ascii="Times New Roman" w:hAnsi="Times New Roman"/>
        </w:rPr>
        <w:t>denomina subsistema. Los diferentes subsistemas intercambian por lo general información,</w:t>
      </w:r>
      <w:r w:rsidRPr="006B5386">
        <w:rPr>
          <w:color w:val="000000"/>
        </w:rPr>
        <w:t xml:space="preserve"> </w:t>
      </w:r>
      <w:r w:rsidRPr="006B5386">
        <w:rPr>
          <w:rStyle w:val="fontstyle01"/>
          <w:rFonts w:ascii="Times New Roman" w:hAnsi="Times New Roman"/>
        </w:rPr>
        <w:t xml:space="preserve">materia o </w:t>
      </w:r>
      <w:r w:rsidRPr="006B5386">
        <w:rPr>
          <w:rStyle w:val="fontstyle01"/>
          <w:rFonts w:ascii="Times New Roman" w:hAnsi="Times New Roman"/>
        </w:rPr>
        <w:t>energía</w:t>
      </w:r>
      <w:r w:rsidRPr="006B5386">
        <w:rPr>
          <w:rStyle w:val="fontstyle01"/>
          <w:rFonts w:ascii="Times New Roman" w:hAnsi="Times New Roman"/>
        </w:rPr>
        <w:t xml:space="preserve"> para lograr algún objetivo. Los términos </w:t>
      </w:r>
      <w:r w:rsidRPr="006B5386">
        <w:rPr>
          <w:rStyle w:val="fontstyle01"/>
          <w:rFonts w:ascii="Times New Roman" w:hAnsi="Times New Roman"/>
        </w:rPr>
        <w:t>señales</w:t>
      </w:r>
      <w:r w:rsidRPr="006B5386">
        <w:rPr>
          <w:rStyle w:val="fontstyle01"/>
          <w:rFonts w:ascii="Times New Roman" w:hAnsi="Times New Roman"/>
        </w:rPr>
        <w:t xml:space="preserve"> de entrada o de salida</w:t>
      </w:r>
      <w:r w:rsidRPr="006B5386">
        <w:rPr>
          <w:color w:val="000000"/>
        </w:rPr>
        <w:t xml:space="preserve"> </w:t>
      </w:r>
      <w:r w:rsidRPr="006B5386">
        <w:rPr>
          <w:rStyle w:val="fontstyle01"/>
          <w:rFonts w:ascii="Times New Roman" w:hAnsi="Times New Roman"/>
        </w:rPr>
        <w:t xml:space="preserve">se utilizan entonces para abstraer ese flujo de información, materia o </w:t>
      </w:r>
      <w:r w:rsidRPr="006B5386">
        <w:rPr>
          <w:rStyle w:val="fontstyle01"/>
          <w:rFonts w:ascii="Times New Roman" w:hAnsi="Times New Roman"/>
        </w:rPr>
        <w:t>energía</w:t>
      </w:r>
      <w:r w:rsidRPr="006B5386">
        <w:rPr>
          <w:rStyle w:val="fontstyle01"/>
          <w:rFonts w:ascii="Times New Roman" w:hAnsi="Times New Roman"/>
        </w:rPr>
        <w:t xml:space="preserve"> en el</w:t>
      </w:r>
      <w:r w:rsidRPr="006B5386">
        <w:rPr>
          <w:rStyle w:val="fontstyle01"/>
          <w:rFonts w:ascii="Times New Roman" w:hAnsi="Times New Roman"/>
        </w:rPr>
        <w:t xml:space="preserve"> </w:t>
      </w:r>
      <w:r w:rsidRPr="006B5386">
        <w:rPr>
          <w:rStyle w:val="fontstyle01"/>
          <w:rFonts w:ascii="Times New Roman" w:hAnsi="Times New Roman"/>
        </w:rPr>
        <w:t>concepto</w:t>
      </w:r>
      <w:r w:rsidRPr="006B5386">
        <w:rPr>
          <w:color w:val="000000"/>
        </w:rPr>
        <w:t xml:space="preserve"> </w:t>
      </w:r>
      <w:r w:rsidRPr="006B5386">
        <w:rPr>
          <w:rStyle w:val="fontstyle01"/>
          <w:rFonts w:ascii="Times New Roman" w:hAnsi="Times New Roman"/>
        </w:rPr>
        <w:t>matemático de funciones.</w:t>
      </w:r>
      <w:r w:rsidRPr="006B5386">
        <w:rPr>
          <w:color w:val="000000"/>
        </w:rPr>
        <w:t xml:space="preserve"> </w:t>
      </w:r>
    </w:p>
    <w:p w:rsidR="006B5386" w:rsidRDefault="006B5386" w:rsidP="00F43C2A">
      <w:pPr>
        <w:pStyle w:val="NormalWeb"/>
        <w:shd w:val="clear" w:color="auto" w:fill="FFFFFF"/>
        <w:spacing w:before="0" w:beforeAutospacing="0" w:after="255" w:afterAutospacing="0" w:line="360" w:lineRule="auto"/>
        <w:ind w:firstLine="708"/>
        <w:jc w:val="both"/>
        <w:rPr>
          <w:rStyle w:val="fontstyle01"/>
          <w:rFonts w:ascii="Times New Roman" w:hAnsi="Times New Roman"/>
        </w:rPr>
      </w:pPr>
      <w:r w:rsidRPr="006B5386">
        <w:rPr>
          <w:rStyle w:val="fontstyle01"/>
          <w:rFonts w:ascii="Times New Roman" w:hAnsi="Times New Roman"/>
        </w:rPr>
        <w:t xml:space="preserve">El sistema entonces puede interpretarse como un conjunto de subsistemas que logran </w:t>
      </w:r>
      <w:r w:rsidRPr="006B5386">
        <w:rPr>
          <w:rStyle w:val="fontstyle01"/>
          <w:rFonts w:ascii="Times New Roman" w:hAnsi="Times New Roman"/>
        </w:rPr>
        <w:t>trans</w:t>
      </w:r>
      <w:r w:rsidRPr="006B5386">
        <w:rPr>
          <w:color w:val="000000"/>
        </w:rPr>
        <w:t>formar</w:t>
      </w:r>
      <w:r w:rsidRPr="006B5386">
        <w:rPr>
          <w:rStyle w:val="fontstyle01"/>
          <w:rFonts w:ascii="Times New Roman" w:hAnsi="Times New Roman"/>
        </w:rPr>
        <w:t xml:space="preserve"> una </w:t>
      </w:r>
      <w:r w:rsidRPr="006B5386">
        <w:rPr>
          <w:rStyle w:val="fontstyle01"/>
          <w:rFonts w:ascii="Times New Roman" w:hAnsi="Times New Roman"/>
        </w:rPr>
        <w:t>señal</w:t>
      </w:r>
      <w:r w:rsidRPr="006B5386">
        <w:rPr>
          <w:rStyle w:val="fontstyle01"/>
          <w:rFonts w:ascii="Times New Roman" w:hAnsi="Times New Roman"/>
        </w:rPr>
        <w:t xml:space="preserve"> en otra. Estos dispositivos pueden ser entes </w:t>
      </w:r>
      <w:r w:rsidRPr="006B5386">
        <w:rPr>
          <w:rStyle w:val="fontstyle01"/>
          <w:rFonts w:ascii="Times New Roman" w:hAnsi="Times New Roman"/>
        </w:rPr>
        <w:t>físicos</w:t>
      </w:r>
      <w:r w:rsidRPr="006B5386">
        <w:rPr>
          <w:rStyle w:val="fontstyle01"/>
          <w:rFonts w:ascii="Times New Roman" w:hAnsi="Times New Roman"/>
        </w:rPr>
        <w:t>, como un</w:t>
      </w:r>
      <w:r w:rsidRPr="006B5386">
        <w:rPr>
          <w:rStyle w:val="fontstyle01"/>
          <w:rFonts w:ascii="Times New Roman" w:hAnsi="Times New Roman"/>
        </w:rPr>
        <w:t xml:space="preserve"> </w:t>
      </w:r>
      <w:r w:rsidRPr="006B5386">
        <w:rPr>
          <w:rStyle w:val="fontstyle01"/>
          <w:rFonts w:ascii="Times New Roman" w:hAnsi="Times New Roman"/>
        </w:rPr>
        <w:t>circuito</w:t>
      </w:r>
      <w:r w:rsidRPr="006B5386">
        <w:rPr>
          <w:color w:val="000000"/>
        </w:rPr>
        <w:t xml:space="preserve"> </w:t>
      </w:r>
      <w:r w:rsidRPr="006B5386">
        <w:rPr>
          <w:rStyle w:val="fontstyle01"/>
          <w:rFonts w:ascii="Times New Roman" w:hAnsi="Times New Roman"/>
        </w:rPr>
        <w:t>electrónico, o virtuales, como algoritmos implementados en software.</w:t>
      </w:r>
    </w:p>
    <w:p w:rsidR="006B5386" w:rsidRPr="006B5386" w:rsidRDefault="006B5386" w:rsidP="00F43C2A">
      <w:pPr>
        <w:pStyle w:val="NormalWeb"/>
        <w:shd w:val="clear" w:color="auto" w:fill="FFFFFF"/>
        <w:spacing w:before="0" w:beforeAutospacing="0" w:after="255" w:afterAutospacing="0" w:line="360" w:lineRule="auto"/>
        <w:ind w:firstLine="708"/>
        <w:jc w:val="both"/>
        <w:rPr>
          <w:color w:val="000000"/>
        </w:rPr>
      </w:pPr>
      <w:r w:rsidRPr="006B5386">
        <w:rPr>
          <w:rStyle w:val="fontstyle01"/>
          <w:rFonts w:ascii="Times New Roman" w:hAnsi="Times New Roman"/>
        </w:rPr>
        <w:t>Como ejemplo puede citarse un motor CD.</w:t>
      </w:r>
      <w:r>
        <w:rPr>
          <w:rStyle w:val="fontstyle01"/>
          <w:rFonts w:ascii="Times New Roman" w:hAnsi="Times New Roman"/>
        </w:rPr>
        <w:t xml:space="preserve"> </w:t>
      </w:r>
      <w:r w:rsidRPr="006B5386">
        <w:rPr>
          <w:rStyle w:val="fontstyle01"/>
          <w:rFonts w:ascii="Times New Roman" w:hAnsi="Times New Roman"/>
        </w:rPr>
        <w:t>La tensión eléctrica de entrada puede considerarse</w:t>
      </w:r>
      <w:r w:rsidRPr="006B5386">
        <w:rPr>
          <w:color w:val="000000"/>
        </w:rPr>
        <w:t xml:space="preserve"> </w:t>
      </w:r>
      <w:r w:rsidRPr="006B5386">
        <w:rPr>
          <w:rStyle w:val="fontstyle01"/>
          <w:rFonts w:ascii="Times New Roman" w:hAnsi="Times New Roman"/>
        </w:rPr>
        <w:t xml:space="preserve">a su vez como la </w:t>
      </w:r>
      <w:r w:rsidRPr="006B5386">
        <w:rPr>
          <w:rStyle w:val="fontstyle01"/>
          <w:rFonts w:ascii="Times New Roman" w:hAnsi="Times New Roman"/>
        </w:rPr>
        <w:t>señal</w:t>
      </w:r>
      <w:r w:rsidRPr="006B5386">
        <w:rPr>
          <w:rStyle w:val="fontstyle01"/>
          <w:rFonts w:ascii="Times New Roman" w:hAnsi="Times New Roman"/>
        </w:rPr>
        <w:t xml:space="preserve"> de entrada, la velocidad angular del eje </w:t>
      </w:r>
      <w:r w:rsidRPr="006B5386">
        <w:rPr>
          <w:rStyle w:val="fontstyle01"/>
          <w:rFonts w:ascii="Times New Roman" w:hAnsi="Times New Roman"/>
        </w:rPr>
        <w:t>podría</w:t>
      </w:r>
      <w:r w:rsidRPr="006B5386">
        <w:rPr>
          <w:rStyle w:val="fontstyle01"/>
          <w:rFonts w:ascii="Times New Roman" w:hAnsi="Times New Roman"/>
        </w:rPr>
        <w:t xml:space="preserve"> representar la</w:t>
      </w:r>
      <w:r w:rsidRPr="006B5386">
        <w:rPr>
          <w:rStyle w:val="fontstyle01"/>
          <w:rFonts w:ascii="Times New Roman" w:hAnsi="Times New Roman"/>
        </w:rPr>
        <w:t xml:space="preserve"> señal</w:t>
      </w:r>
      <w:r w:rsidRPr="006B5386">
        <w:rPr>
          <w:color w:val="000000"/>
        </w:rPr>
        <w:t xml:space="preserve"> </w:t>
      </w:r>
      <w:r w:rsidRPr="006B5386">
        <w:rPr>
          <w:rStyle w:val="fontstyle01"/>
          <w:rFonts w:ascii="Times New Roman" w:hAnsi="Times New Roman"/>
        </w:rPr>
        <w:t>de salida. Desde esta perspectiva el motor es un sistema completo que transforma una</w:t>
      </w:r>
      <w:r w:rsidRPr="006B5386">
        <w:rPr>
          <w:color w:val="000000"/>
        </w:rPr>
        <w:t xml:space="preserve"> </w:t>
      </w:r>
      <w:r w:rsidRPr="006B5386">
        <w:rPr>
          <w:rStyle w:val="fontstyle01"/>
          <w:rFonts w:ascii="Times New Roman" w:hAnsi="Times New Roman"/>
        </w:rPr>
        <w:t>señal</w:t>
      </w:r>
      <w:r w:rsidRPr="006B5386">
        <w:rPr>
          <w:rStyle w:val="fontstyle01"/>
          <w:rFonts w:ascii="Times New Roman" w:hAnsi="Times New Roman"/>
        </w:rPr>
        <w:t xml:space="preserve"> de tensión en una </w:t>
      </w:r>
      <w:r w:rsidRPr="006B5386">
        <w:rPr>
          <w:rStyle w:val="fontstyle01"/>
          <w:rFonts w:ascii="Times New Roman" w:hAnsi="Times New Roman"/>
        </w:rPr>
        <w:t>señal</w:t>
      </w:r>
      <w:r w:rsidRPr="006B5386">
        <w:rPr>
          <w:rStyle w:val="fontstyle01"/>
          <w:rFonts w:ascii="Times New Roman" w:hAnsi="Times New Roman"/>
        </w:rPr>
        <w:t xml:space="preserve"> de velocidad angular. Por supuesto otras interpretaciones son</w:t>
      </w:r>
      <w:r w:rsidRPr="006B5386">
        <w:rPr>
          <w:color w:val="000000"/>
        </w:rPr>
        <w:t xml:space="preserve"> </w:t>
      </w:r>
      <w:r w:rsidRPr="006B5386">
        <w:rPr>
          <w:rStyle w:val="fontstyle01"/>
          <w:rFonts w:ascii="Times New Roman" w:hAnsi="Times New Roman"/>
        </w:rPr>
        <w:t>posibles, como por ejemplo el motor es un sistema que</w:t>
      </w:r>
      <w:r w:rsidRPr="006B5386">
        <w:rPr>
          <w:rStyle w:val="fontstyle01"/>
          <w:rFonts w:ascii="Times New Roman" w:hAnsi="Times New Roman"/>
        </w:rPr>
        <w:t xml:space="preserve"> </w:t>
      </w:r>
      <w:r w:rsidRPr="006B5386">
        <w:rPr>
          <w:rStyle w:val="fontstyle01"/>
          <w:rFonts w:ascii="Times New Roman" w:hAnsi="Times New Roman"/>
        </w:rPr>
        <w:t xml:space="preserve">transforma </w:t>
      </w:r>
      <w:r w:rsidRPr="006B5386">
        <w:rPr>
          <w:rStyle w:val="fontstyle01"/>
          <w:rFonts w:ascii="Times New Roman" w:hAnsi="Times New Roman"/>
        </w:rPr>
        <w:t>energía</w:t>
      </w:r>
      <w:r w:rsidRPr="006B5386">
        <w:rPr>
          <w:rStyle w:val="fontstyle01"/>
          <w:rFonts w:ascii="Times New Roman" w:hAnsi="Times New Roman"/>
        </w:rPr>
        <w:t xml:space="preserve"> eléctrica en </w:t>
      </w:r>
      <w:r w:rsidRPr="006B5386">
        <w:rPr>
          <w:rStyle w:val="fontstyle01"/>
          <w:rFonts w:ascii="Times New Roman" w:hAnsi="Times New Roman"/>
        </w:rPr>
        <w:t>energía</w:t>
      </w:r>
      <w:r w:rsidRPr="006B5386">
        <w:rPr>
          <w:color w:val="000000"/>
        </w:rPr>
        <w:t xml:space="preserve"> </w:t>
      </w:r>
      <w:r w:rsidRPr="006B5386">
        <w:rPr>
          <w:rStyle w:val="fontstyle01"/>
          <w:rFonts w:ascii="Times New Roman" w:hAnsi="Times New Roman"/>
        </w:rPr>
        <w:t xml:space="preserve">mecánica. En este último caso las </w:t>
      </w:r>
      <w:r w:rsidRPr="006B5386">
        <w:rPr>
          <w:rStyle w:val="fontstyle01"/>
          <w:rFonts w:ascii="Times New Roman" w:hAnsi="Times New Roman"/>
        </w:rPr>
        <w:t>señales</w:t>
      </w:r>
      <w:r w:rsidRPr="006B5386">
        <w:rPr>
          <w:rStyle w:val="fontstyle01"/>
          <w:rFonts w:ascii="Times New Roman" w:hAnsi="Times New Roman"/>
        </w:rPr>
        <w:t xml:space="preserve"> de entrada y salida </w:t>
      </w:r>
      <w:r w:rsidRPr="006B5386">
        <w:rPr>
          <w:rStyle w:val="fontstyle01"/>
          <w:rFonts w:ascii="Times New Roman" w:hAnsi="Times New Roman"/>
        </w:rPr>
        <w:t>serían</w:t>
      </w:r>
      <w:r w:rsidRPr="006B5386">
        <w:rPr>
          <w:rStyle w:val="fontstyle01"/>
          <w:rFonts w:ascii="Times New Roman" w:hAnsi="Times New Roman"/>
        </w:rPr>
        <w:t xml:space="preserve"> entonces mediciones de</w:t>
      </w:r>
      <w:r w:rsidRPr="006B5386">
        <w:rPr>
          <w:color w:val="000000"/>
        </w:rPr>
        <w:t xml:space="preserve"> </w:t>
      </w:r>
      <w:r w:rsidRPr="006B5386">
        <w:rPr>
          <w:rStyle w:val="fontstyle01"/>
          <w:rFonts w:ascii="Times New Roman" w:hAnsi="Times New Roman"/>
        </w:rPr>
        <w:t xml:space="preserve">potencia o </w:t>
      </w:r>
      <w:r w:rsidRPr="006B5386">
        <w:rPr>
          <w:rStyle w:val="fontstyle01"/>
          <w:rFonts w:ascii="Times New Roman" w:hAnsi="Times New Roman"/>
        </w:rPr>
        <w:t>energía</w:t>
      </w:r>
      <w:r w:rsidRPr="006B5386">
        <w:rPr>
          <w:rStyle w:val="fontstyle01"/>
          <w:rFonts w:ascii="Times New Roman" w:hAnsi="Times New Roman"/>
        </w:rPr>
        <w:t>. Por otro lado, este motor puede formar parte de sistemas más complejos,</w:t>
      </w:r>
      <w:r w:rsidRPr="006B5386">
        <w:rPr>
          <w:color w:val="000000"/>
        </w:rPr>
        <w:t xml:space="preserve"> </w:t>
      </w:r>
      <w:r w:rsidRPr="006B5386">
        <w:rPr>
          <w:rStyle w:val="fontstyle01"/>
          <w:rFonts w:ascii="Times New Roman" w:hAnsi="Times New Roman"/>
        </w:rPr>
        <w:t>como una unidad de disco compacto, que a su vez forma parte de un computador personal,</w:t>
      </w:r>
      <w:r w:rsidRPr="006B5386">
        <w:rPr>
          <w:color w:val="000000"/>
        </w:rPr>
        <w:t xml:space="preserve"> </w:t>
      </w:r>
      <w:r w:rsidRPr="006B5386">
        <w:rPr>
          <w:rStyle w:val="fontstyle01"/>
          <w:rFonts w:ascii="Times New Roman" w:hAnsi="Times New Roman"/>
        </w:rPr>
        <w:t xml:space="preserve">y este puede ser un elemento de una red de computadoras, y </w:t>
      </w:r>
      <w:r w:rsidRPr="006B5386">
        <w:rPr>
          <w:rStyle w:val="fontstyle01"/>
          <w:rFonts w:ascii="Times New Roman" w:hAnsi="Times New Roman"/>
        </w:rPr>
        <w:t>así</w:t>
      </w:r>
      <w:r w:rsidRPr="006B5386">
        <w:rPr>
          <w:rStyle w:val="fontstyle01"/>
          <w:rFonts w:ascii="Times New Roman" w:hAnsi="Times New Roman"/>
        </w:rPr>
        <w:t xml:space="preserve"> sucesivamente.</w:t>
      </w:r>
    </w:p>
    <w:p w:rsidR="006B5386" w:rsidRPr="006B5386" w:rsidRDefault="006B5386" w:rsidP="00F43C2A">
      <w:pPr>
        <w:pStyle w:val="NormalWeb"/>
        <w:shd w:val="clear" w:color="auto" w:fill="FFFFFF"/>
        <w:spacing w:before="0" w:beforeAutospacing="0" w:after="255" w:afterAutospacing="0" w:line="360" w:lineRule="auto"/>
        <w:rPr>
          <w:b/>
          <w:bCs/>
        </w:rPr>
      </w:pPr>
      <w:r w:rsidRPr="006B5386">
        <w:rPr>
          <w:b/>
          <w:bCs/>
        </w:rPr>
        <w:t>Señales:</w:t>
      </w:r>
    </w:p>
    <w:p w:rsidR="006B5386" w:rsidRDefault="006B5386" w:rsidP="00F43C2A">
      <w:pPr>
        <w:pStyle w:val="NormalWeb"/>
        <w:shd w:val="clear" w:color="auto" w:fill="FFFFFF"/>
        <w:spacing w:before="0" w:beforeAutospacing="0" w:after="255" w:afterAutospacing="0" w:line="360" w:lineRule="auto"/>
        <w:ind w:firstLine="708"/>
        <w:jc w:val="both"/>
        <w:rPr>
          <w:rStyle w:val="fontstyle01"/>
        </w:rPr>
      </w:pPr>
      <w:r>
        <w:rPr>
          <w:rStyle w:val="fontstyle01"/>
        </w:rPr>
        <w:t xml:space="preserve">Una </w:t>
      </w:r>
      <w:r>
        <w:rPr>
          <w:rStyle w:val="fontstyle01"/>
        </w:rPr>
        <w:t>señal</w:t>
      </w:r>
      <w:r>
        <w:rPr>
          <w:rStyle w:val="fontstyle01"/>
        </w:rPr>
        <w:t xml:space="preserve"> es el resultado de la observación o medición de una cantidad </w:t>
      </w:r>
      <w:r>
        <w:rPr>
          <w:rStyle w:val="fontstyle01"/>
        </w:rPr>
        <w:t>física</w:t>
      </w:r>
      <w:r>
        <w:rPr>
          <w:rStyle w:val="fontstyle01"/>
        </w:rPr>
        <w:t xml:space="preserve"> que </w:t>
      </w:r>
      <w:r>
        <w:rPr>
          <w:rStyle w:val="fontstyle01"/>
        </w:rPr>
        <w:t>varía</w:t>
      </w:r>
      <w:r>
        <w:rPr>
          <w:rStyle w:val="fontstyle01"/>
        </w:rPr>
        <w:t xml:space="preserve"> con</w:t>
      </w:r>
      <w:r>
        <w:rPr>
          <w:rFonts w:ascii="GlyphLessFont" w:hAnsi="GlyphLessFont"/>
          <w:color w:val="000000"/>
        </w:rPr>
        <w:t xml:space="preserve"> </w:t>
      </w:r>
      <w:r>
        <w:rPr>
          <w:rStyle w:val="fontstyle01"/>
        </w:rPr>
        <w:t>el tiempo, espacio o cualquier otra variable o variables independientes, y que lleva asociado</w:t>
      </w:r>
      <w:r>
        <w:rPr>
          <w:rFonts w:ascii="GlyphLessFont" w:hAnsi="GlyphLessFont"/>
          <w:color w:val="000000"/>
        </w:rPr>
        <w:t xml:space="preserve"> </w:t>
      </w:r>
      <w:r>
        <w:rPr>
          <w:rStyle w:val="fontstyle01"/>
        </w:rPr>
        <w:t xml:space="preserve">un contenido semántico, es decir, un significado propio para la aplicación donde la </w:t>
      </w:r>
      <w:r>
        <w:rPr>
          <w:rStyle w:val="fontstyle01"/>
        </w:rPr>
        <w:t>señal</w:t>
      </w:r>
      <w:r>
        <w:rPr>
          <w:rStyle w:val="fontstyle01"/>
        </w:rPr>
        <w:t xml:space="preserve"> se</w:t>
      </w:r>
      <w:r>
        <w:rPr>
          <w:rFonts w:ascii="GlyphLessFont" w:hAnsi="GlyphLessFont"/>
          <w:color w:val="000000"/>
        </w:rPr>
        <w:t xml:space="preserve"> </w:t>
      </w:r>
      <w:r>
        <w:rPr>
          <w:rStyle w:val="fontstyle01"/>
        </w:rPr>
        <w:t>encuentre.</w:t>
      </w:r>
    </w:p>
    <w:p w:rsidR="006B5386" w:rsidRDefault="006B5386" w:rsidP="00F43C2A">
      <w:pPr>
        <w:pStyle w:val="NormalWeb"/>
        <w:shd w:val="clear" w:color="auto" w:fill="FFFFFF"/>
        <w:spacing w:before="0" w:beforeAutospacing="0" w:after="255" w:afterAutospacing="0" w:line="360" w:lineRule="auto"/>
        <w:ind w:firstLine="708"/>
        <w:jc w:val="both"/>
        <w:rPr>
          <w:rStyle w:val="fontstyle01"/>
        </w:rPr>
      </w:pPr>
      <w:r>
        <w:rPr>
          <w:rStyle w:val="fontstyle01"/>
        </w:rPr>
        <w:lastRenderedPageBreak/>
        <w:t xml:space="preserve">Un sismógrafo, por ejemplo, registra </w:t>
      </w:r>
      <w:r>
        <w:rPr>
          <w:rStyle w:val="fontstyle01"/>
        </w:rPr>
        <w:t>señales</w:t>
      </w:r>
      <w:r>
        <w:rPr>
          <w:rFonts w:ascii="GlyphLessFont" w:hAnsi="GlyphLessFont"/>
          <w:color w:val="000000"/>
        </w:rPr>
        <w:t xml:space="preserve"> </w:t>
      </w:r>
      <w:r>
        <w:rPr>
          <w:rStyle w:val="fontstyle01"/>
        </w:rPr>
        <w:t>sísmicas</w:t>
      </w:r>
      <w:r>
        <w:rPr>
          <w:rStyle w:val="fontstyle01"/>
        </w:rPr>
        <w:t xml:space="preserve"> que contienen información sobre intensidad y frecuencias de los sismos, con ayuda</w:t>
      </w:r>
      <w:r>
        <w:rPr>
          <w:rFonts w:ascii="GlyphLessFont" w:hAnsi="GlyphLessFont"/>
          <w:color w:val="000000"/>
        </w:rPr>
        <w:t xml:space="preserve"> </w:t>
      </w:r>
      <w:r>
        <w:rPr>
          <w:rStyle w:val="fontstyle01"/>
        </w:rPr>
        <w:t>de las cuales pueden determinarse entre otras cosas la ubicación de epicentros y origen de</w:t>
      </w:r>
      <w:r>
        <w:rPr>
          <w:rFonts w:ascii="GlyphLessFont" w:hAnsi="GlyphLessFont"/>
          <w:color w:val="000000"/>
        </w:rPr>
        <w:t xml:space="preserve"> </w:t>
      </w:r>
      <w:r>
        <w:rPr>
          <w:rStyle w:val="fontstyle01"/>
        </w:rPr>
        <w:t xml:space="preserve">los </w:t>
      </w:r>
      <w:r>
        <w:rPr>
          <w:rStyle w:val="fontstyle01"/>
        </w:rPr>
        <w:t>sismos</w:t>
      </w:r>
      <w:r>
        <w:rPr>
          <w:rStyle w:val="fontstyle01"/>
        </w:rPr>
        <w:t xml:space="preserve">. Las </w:t>
      </w:r>
      <w:r>
        <w:rPr>
          <w:rStyle w:val="fontstyle01"/>
        </w:rPr>
        <w:t>señales</w:t>
      </w:r>
      <w:r>
        <w:rPr>
          <w:rStyle w:val="fontstyle01"/>
        </w:rPr>
        <w:t xml:space="preserve"> electrocardiográficas le permiten al médico determinar el estado del</w:t>
      </w:r>
      <w:r>
        <w:rPr>
          <w:rFonts w:ascii="GlyphLessFont" w:hAnsi="GlyphLessFont"/>
          <w:color w:val="000000"/>
        </w:rPr>
        <w:t xml:space="preserve"> </w:t>
      </w:r>
      <w:r>
        <w:rPr>
          <w:rStyle w:val="fontstyle01"/>
        </w:rPr>
        <w:t>corazón de sus pacientes.</w:t>
      </w:r>
    </w:p>
    <w:p w:rsidR="00C063D6" w:rsidRDefault="00C063D6" w:rsidP="00C063D6">
      <w:pPr>
        <w:pStyle w:val="NormalWeb"/>
        <w:shd w:val="clear" w:color="auto" w:fill="FFFFFF"/>
        <w:spacing w:before="0" w:beforeAutospacing="0" w:after="255" w:afterAutospacing="0" w:line="360" w:lineRule="auto"/>
        <w:jc w:val="both"/>
        <w:rPr>
          <w:rStyle w:val="fontstyle01"/>
        </w:rPr>
      </w:pPr>
      <w:r>
        <w:rPr>
          <w:rStyle w:val="fontstyle01"/>
        </w:rPr>
        <w:t>Tipos de señales eléctricas:</w:t>
      </w:r>
    </w:p>
    <w:p w:rsidR="00C063D6" w:rsidRPr="00D359E3" w:rsidRDefault="00C063D6" w:rsidP="00D359E3">
      <w:pPr>
        <w:pStyle w:val="NormalWeb"/>
        <w:numPr>
          <w:ilvl w:val="0"/>
          <w:numId w:val="2"/>
        </w:numPr>
        <w:shd w:val="clear" w:color="auto" w:fill="FFFFFF"/>
        <w:spacing w:before="0" w:beforeAutospacing="0" w:after="255" w:afterAutospacing="0" w:line="360" w:lineRule="auto"/>
        <w:jc w:val="both"/>
      </w:pPr>
      <w:r w:rsidRPr="00D359E3">
        <w:rPr>
          <w:b/>
          <w:bCs/>
        </w:rPr>
        <w:t>Analógicas:</w:t>
      </w:r>
      <w:r w:rsidR="00D359E3" w:rsidRPr="00D359E3">
        <w:t xml:space="preserve"> </w:t>
      </w:r>
      <w:r w:rsidR="00D359E3" w:rsidRPr="00D359E3">
        <w:rPr>
          <w:rFonts w:ascii="TimesNewRomanPSMT" w:hAnsi="TimesNewRomanPSMT"/>
          <w:shd w:val="clear" w:color="auto" w:fill="FFFFFF"/>
        </w:rPr>
        <w:t>Son variables eléctricas que evolucionan en el tiempo en forma análoga a alguna variable física. Estas variables pueden presentarse en la forma de una corriente, una tensión o una carga eléctrica. Varían en forma continua entre un límite inferior y un límite superior. Cuando estos límites coinciden con los límites que admite un determinado dispositivo, se dice que la señal esta normalizada. La ventaja de trabajar con señales normalizadas es que se aprovecha mejor la relación señal/ruido del dispositivo.</w:t>
      </w:r>
    </w:p>
    <w:p w:rsidR="00C063D6" w:rsidRPr="00FF4776" w:rsidRDefault="00C063D6" w:rsidP="00C063D6">
      <w:pPr>
        <w:pStyle w:val="NormalWeb"/>
        <w:numPr>
          <w:ilvl w:val="0"/>
          <w:numId w:val="2"/>
        </w:numPr>
        <w:shd w:val="clear" w:color="auto" w:fill="FFFFFF"/>
        <w:spacing w:before="0" w:beforeAutospacing="0" w:after="255" w:afterAutospacing="0" w:line="360" w:lineRule="auto"/>
        <w:jc w:val="both"/>
      </w:pPr>
      <w:r w:rsidRPr="00D359E3">
        <w:rPr>
          <w:b/>
          <w:bCs/>
        </w:rPr>
        <w:t>Digitales:</w:t>
      </w:r>
      <w:r w:rsidR="00D359E3" w:rsidRPr="00D359E3">
        <w:rPr>
          <w:rFonts w:ascii="TimesNewRomanPSMT" w:hAnsi="TimesNewRomanPSMT"/>
          <w:shd w:val="clear" w:color="auto" w:fill="FFFFFF"/>
        </w:rPr>
        <w:t xml:space="preserve"> </w:t>
      </w:r>
      <w:r w:rsidR="00D359E3" w:rsidRPr="00D359E3">
        <w:rPr>
          <w:rFonts w:ascii="TimesNewRomanPSMT" w:hAnsi="TimesNewRomanPSMT"/>
          <w:shd w:val="clear" w:color="auto" w:fill="FFFFFF"/>
        </w:rPr>
        <w:t xml:space="preserve">Son variables eléctricas con dos niveles bien diferenciados que se alternan en el tiempo transmitiendo información según un código previamente acordado. Cada nivel eléctrico representa uno de dos símbolos: 0 </w:t>
      </w:r>
      <w:proofErr w:type="spellStart"/>
      <w:r w:rsidR="00D359E3" w:rsidRPr="00D359E3">
        <w:rPr>
          <w:rFonts w:ascii="TimesNewRomanPSMT" w:hAnsi="TimesNewRomanPSMT"/>
          <w:shd w:val="clear" w:color="auto" w:fill="FFFFFF"/>
        </w:rPr>
        <w:t>ó</w:t>
      </w:r>
      <w:proofErr w:type="spellEnd"/>
      <w:r w:rsidR="00D359E3" w:rsidRPr="00D359E3">
        <w:rPr>
          <w:rFonts w:ascii="TimesNewRomanPSMT" w:hAnsi="TimesNewRomanPSMT"/>
          <w:shd w:val="clear" w:color="auto" w:fill="FFFFFF"/>
        </w:rPr>
        <w:t xml:space="preserve"> 1, V o F, etc. Los niveles específicos dependen del tipo de dispositivos utilizado.</w:t>
      </w:r>
    </w:p>
    <w:p w:rsidR="00FF4776" w:rsidRDefault="00FF4776" w:rsidP="00FF4776">
      <w:pPr>
        <w:pStyle w:val="NormalWeb"/>
        <w:shd w:val="clear" w:color="auto" w:fill="FFFFFF"/>
        <w:spacing w:before="0" w:beforeAutospacing="0" w:after="255" w:afterAutospacing="0" w:line="360" w:lineRule="auto"/>
        <w:ind w:left="720"/>
        <w:jc w:val="center"/>
      </w:pPr>
      <w:r>
        <w:rPr>
          <w:noProof/>
        </w:rPr>
        <w:drawing>
          <wp:inline distT="0" distB="0" distL="0" distR="0">
            <wp:extent cx="4834393" cy="1679923"/>
            <wp:effectExtent l="0" t="0" r="4445" b="0"/>
            <wp:docPr id="2" name="Imagen 2" descr="03 unidad 3 pcm cl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unidad 3 pcm clas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7708" b="26033"/>
                    <a:stretch/>
                  </pic:blipFill>
                  <pic:spPr bwMode="auto">
                    <a:xfrm>
                      <a:off x="0" y="0"/>
                      <a:ext cx="4897731" cy="1701933"/>
                    </a:xfrm>
                    <a:prstGeom prst="rect">
                      <a:avLst/>
                    </a:prstGeom>
                    <a:noFill/>
                    <a:ln>
                      <a:noFill/>
                    </a:ln>
                    <a:extLst>
                      <a:ext uri="{53640926-AAD7-44D8-BBD7-CCE9431645EC}">
                        <a14:shadowObscured xmlns:a14="http://schemas.microsoft.com/office/drawing/2010/main"/>
                      </a:ext>
                    </a:extLst>
                  </pic:spPr>
                </pic:pic>
              </a:graphicData>
            </a:graphic>
          </wp:inline>
        </w:drawing>
      </w:r>
    </w:p>
    <w:p w:rsidR="00FF4776" w:rsidRDefault="00FF4776" w:rsidP="00FF4776">
      <w:pPr>
        <w:pStyle w:val="NormalWeb"/>
        <w:shd w:val="clear" w:color="auto" w:fill="FFFFFF"/>
        <w:spacing w:before="0" w:beforeAutospacing="0" w:after="255" w:afterAutospacing="0" w:line="360" w:lineRule="auto"/>
        <w:ind w:left="720"/>
        <w:jc w:val="center"/>
      </w:pPr>
    </w:p>
    <w:p w:rsidR="00FF4776" w:rsidRDefault="00FF4776" w:rsidP="00FF4776">
      <w:pPr>
        <w:pStyle w:val="NormalWeb"/>
        <w:shd w:val="clear" w:color="auto" w:fill="FFFFFF"/>
        <w:spacing w:before="0" w:beforeAutospacing="0" w:after="255" w:afterAutospacing="0" w:line="360" w:lineRule="auto"/>
        <w:ind w:left="720"/>
        <w:jc w:val="center"/>
      </w:pPr>
    </w:p>
    <w:p w:rsidR="00FF4776" w:rsidRPr="00D359E3" w:rsidRDefault="00FF4776" w:rsidP="00FF4776">
      <w:pPr>
        <w:pStyle w:val="NormalWeb"/>
        <w:shd w:val="clear" w:color="auto" w:fill="FFFFFF"/>
        <w:spacing w:before="0" w:beforeAutospacing="0" w:after="255" w:afterAutospacing="0" w:line="360" w:lineRule="auto"/>
        <w:ind w:left="720"/>
        <w:jc w:val="center"/>
      </w:pPr>
    </w:p>
    <w:p w:rsidR="00D359E3" w:rsidRDefault="00D359E3" w:rsidP="00D359E3">
      <w:pPr>
        <w:pStyle w:val="NormalWeb"/>
        <w:shd w:val="clear" w:color="auto" w:fill="FFFFFF"/>
        <w:spacing w:before="0" w:beforeAutospacing="0" w:after="255" w:afterAutospacing="0" w:line="360" w:lineRule="auto"/>
        <w:jc w:val="both"/>
      </w:pPr>
      <w:r>
        <w:rPr>
          <w:b/>
          <w:bCs/>
        </w:rPr>
        <w:lastRenderedPageBreak/>
        <w:t>Señales periódicas y no periódicas:</w:t>
      </w:r>
    </w:p>
    <w:p w:rsidR="00D359E3" w:rsidRPr="00D359E3" w:rsidRDefault="00D359E3" w:rsidP="00D359E3">
      <w:pPr>
        <w:pStyle w:val="NormalWeb"/>
        <w:shd w:val="clear" w:color="auto" w:fill="FFFFFF"/>
        <w:spacing w:before="0" w:beforeAutospacing="0" w:after="255" w:afterAutospacing="0" w:line="360" w:lineRule="auto"/>
        <w:jc w:val="center"/>
      </w:pPr>
      <w:r>
        <w:rPr>
          <w:noProof/>
        </w:rPr>
        <w:drawing>
          <wp:inline distT="0" distB="0" distL="0" distR="0">
            <wp:extent cx="4071068" cy="2394627"/>
            <wp:effectExtent l="0" t="0" r="5715" b="5715"/>
            <wp:docPr id="1" name="Imagen 1" descr="Teoria de las Telecomunicaciones: Señ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ia de las Telecomunicaciones: Señ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081" cy="2458161"/>
                    </a:xfrm>
                    <a:prstGeom prst="rect">
                      <a:avLst/>
                    </a:prstGeom>
                    <a:noFill/>
                    <a:ln>
                      <a:noFill/>
                    </a:ln>
                  </pic:spPr>
                </pic:pic>
              </a:graphicData>
            </a:graphic>
          </wp:inline>
        </w:drawing>
      </w:r>
    </w:p>
    <w:p w:rsidR="006B5386" w:rsidRPr="006B5386" w:rsidRDefault="006B5386" w:rsidP="00F43C2A">
      <w:pPr>
        <w:pStyle w:val="NormalWeb"/>
        <w:shd w:val="clear" w:color="auto" w:fill="FFFFFF"/>
        <w:spacing w:before="0" w:beforeAutospacing="0" w:after="255" w:afterAutospacing="0" w:line="360" w:lineRule="auto"/>
        <w:rPr>
          <w:b/>
          <w:bCs/>
        </w:rPr>
      </w:pPr>
      <w:r w:rsidRPr="006B5386">
        <w:rPr>
          <w:b/>
          <w:bCs/>
        </w:rPr>
        <w:t>Comunicación eléctrica:</w:t>
      </w:r>
    </w:p>
    <w:p w:rsidR="004258DA" w:rsidRDefault="006B5386" w:rsidP="00C063D6">
      <w:pPr>
        <w:pStyle w:val="NormalWeb"/>
        <w:shd w:val="clear" w:color="auto" w:fill="FFFFFF"/>
        <w:spacing w:before="0" w:beforeAutospacing="0" w:after="255" w:afterAutospacing="0" w:line="360" w:lineRule="auto"/>
        <w:ind w:firstLine="708"/>
        <w:jc w:val="both"/>
      </w:pPr>
      <w:r w:rsidRPr="006B5386">
        <w:t>Una comunicación electrónica consiste en el transporte de señales a través de </w:t>
      </w:r>
      <w:hyperlink r:id="rId7" w:tooltip="Redes de comunicaciones electrónicas" w:history="1">
        <w:r w:rsidRPr="006B5386">
          <w:rPr>
            <w:rStyle w:val="Hipervnculo"/>
            <w:color w:val="auto"/>
          </w:rPr>
          <w:t>redes de comunicaciones electrónicas</w:t>
        </w:r>
      </w:hyperlink>
      <w:r w:rsidRPr="006B5386">
        <w:t>, con inclusión de los servicios de telecomunicaciones y servicios de transmisión en las redes utilizadas para la radiodifusión.</w:t>
      </w:r>
    </w:p>
    <w:p w:rsidR="006B5386" w:rsidRPr="006B5386" w:rsidRDefault="006B5386" w:rsidP="00F43C2A">
      <w:pPr>
        <w:spacing w:line="360" w:lineRule="auto"/>
        <w:rPr>
          <w:rFonts w:ascii="Times New Roman" w:hAnsi="Times New Roman" w:cs="Times New Roman"/>
          <w:b/>
          <w:bCs/>
        </w:rPr>
      </w:pPr>
      <w:r w:rsidRPr="006B5386">
        <w:rPr>
          <w:rFonts w:ascii="Times New Roman" w:hAnsi="Times New Roman" w:cs="Times New Roman"/>
          <w:b/>
          <w:bCs/>
        </w:rPr>
        <w:t>Análisis de señales</w:t>
      </w:r>
    </w:p>
    <w:p w:rsidR="009D649F" w:rsidRDefault="006B5386" w:rsidP="009D649F">
      <w:pPr>
        <w:spacing w:line="360" w:lineRule="auto"/>
        <w:ind w:firstLine="708"/>
        <w:jc w:val="both"/>
        <w:rPr>
          <w:rFonts w:ascii="Times New Roman" w:hAnsi="Times New Roman" w:cs="Times New Roman"/>
          <w:shd w:val="clear" w:color="auto" w:fill="FFFFFF"/>
        </w:rPr>
      </w:pPr>
      <w:r w:rsidRPr="006B5386">
        <w:rPr>
          <w:rFonts w:ascii="Times New Roman" w:hAnsi="Times New Roman" w:cs="Times New Roman"/>
          <w:shd w:val="clear" w:color="auto" w:fill="FFFFFF"/>
        </w:rPr>
        <w:t>El análisis de señales es un conjunto de técnicas muy amplio cuya finalidad es obtener información a partir de datos que, usualmente, toman la forma de variables físicas (v.g., voltaje, temperatura, presión, etc.) que cambian en el tiempo (señales temporales).  </w:t>
      </w:r>
    </w:p>
    <w:p w:rsidR="00C063D6" w:rsidRDefault="00C063D6" w:rsidP="00C063D6">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Métodos de análisis</w:t>
      </w:r>
      <w:r w:rsidR="00D359E3">
        <w:rPr>
          <w:rFonts w:ascii="Times New Roman" w:hAnsi="Times New Roman" w:cs="Times New Roman"/>
          <w:shd w:val="clear" w:color="auto" w:fill="FFFFFF"/>
        </w:rPr>
        <w:t xml:space="preserve"> matemático</w:t>
      </w:r>
      <w:r>
        <w:rPr>
          <w:rFonts w:ascii="Times New Roman" w:hAnsi="Times New Roman" w:cs="Times New Roman"/>
          <w:shd w:val="clear" w:color="auto" w:fill="FFFFFF"/>
        </w:rPr>
        <w:t xml:space="preserve"> (</w:t>
      </w:r>
      <w:proofErr w:type="spellStart"/>
      <w:r w:rsidRPr="00D359E3">
        <w:rPr>
          <w:rFonts w:ascii="Times New Roman" w:hAnsi="Times New Roman" w:cs="Times New Roman"/>
          <w:i/>
          <w:iCs/>
          <w:shd w:val="clear" w:color="auto" w:fill="FFFFFF"/>
        </w:rPr>
        <w:t>analogicas</w:t>
      </w:r>
      <w:proofErr w:type="spellEnd"/>
      <w:r>
        <w:rPr>
          <w:rFonts w:ascii="Times New Roman" w:hAnsi="Times New Roman" w:cs="Times New Roman"/>
          <w:shd w:val="clear" w:color="auto" w:fill="FFFFFF"/>
        </w:rPr>
        <w:t>):</w:t>
      </w:r>
    </w:p>
    <w:p w:rsidR="00C063D6" w:rsidRDefault="00C063D6" w:rsidP="00C063D6">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Series de Fourier: Señales periódicas.</w:t>
      </w:r>
    </w:p>
    <w:p w:rsidR="009D649F" w:rsidRDefault="00C063D6" w:rsidP="009D649F">
      <w:pPr>
        <w:pStyle w:val="Prrafodelista"/>
        <w:numPr>
          <w:ilvl w:val="0"/>
          <w:numId w:val="1"/>
        </w:numPr>
        <w:spacing w:line="360" w:lineRule="auto"/>
        <w:jc w:val="both"/>
        <w:rPr>
          <w:rFonts w:ascii="Times New Roman" w:hAnsi="Times New Roman" w:cs="Times New Roman"/>
        </w:rPr>
      </w:pPr>
      <w:r>
        <w:rPr>
          <w:rFonts w:ascii="Times New Roman" w:hAnsi="Times New Roman" w:cs="Times New Roman"/>
        </w:rPr>
        <w:t>Transformada de Fourier: No periódica</w:t>
      </w:r>
    </w:p>
    <w:p w:rsidR="009D649F" w:rsidRDefault="009D649F" w:rsidP="009D649F">
      <w:pPr>
        <w:spacing w:line="360" w:lineRule="auto"/>
        <w:jc w:val="both"/>
        <w:rPr>
          <w:rFonts w:ascii="Times New Roman" w:hAnsi="Times New Roman" w:cs="Times New Roman"/>
        </w:rPr>
      </w:pPr>
    </w:p>
    <w:p w:rsidR="009D649F" w:rsidRDefault="009D649F" w:rsidP="009D649F">
      <w:pPr>
        <w:spacing w:line="360" w:lineRule="auto"/>
        <w:jc w:val="both"/>
        <w:rPr>
          <w:rFonts w:ascii="Times New Roman" w:hAnsi="Times New Roman" w:cs="Times New Roman"/>
        </w:rPr>
      </w:pPr>
    </w:p>
    <w:p w:rsidR="009D649F" w:rsidRDefault="009D649F" w:rsidP="009D649F">
      <w:pPr>
        <w:spacing w:line="360" w:lineRule="auto"/>
        <w:jc w:val="both"/>
        <w:rPr>
          <w:rFonts w:ascii="Times New Roman" w:hAnsi="Times New Roman" w:cs="Times New Roman"/>
        </w:rPr>
      </w:pPr>
    </w:p>
    <w:p w:rsidR="009D649F" w:rsidRDefault="009D649F" w:rsidP="009D649F">
      <w:pPr>
        <w:spacing w:line="360" w:lineRule="auto"/>
        <w:jc w:val="both"/>
        <w:rPr>
          <w:rFonts w:ascii="Times New Roman" w:hAnsi="Times New Roman" w:cs="Times New Roman"/>
        </w:rPr>
      </w:pPr>
    </w:p>
    <w:p w:rsidR="009D649F" w:rsidRPr="009D649F" w:rsidRDefault="009D649F" w:rsidP="009D649F">
      <w:pPr>
        <w:spacing w:line="360" w:lineRule="auto"/>
        <w:jc w:val="center"/>
        <w:rPr>
          <w:rFonts w:ascii="Times New Roman" w:hAnsi="Times New Roman" w:cs="Times New Roman"/>
          <w:b/>
          <w:bCs/>
          <w:sz w:val="28"/>
          <w:szCs w:val="28"/>
        </w:rPr>
      </w:pPr>
      <w:r w:rsidRPr="009D649F">
        <w:rPr>
          <w:rFonts w:ascii="Times New Roman" w:hAnsi="Times New Roman" w:cs="Times New Roman"/>
          <w:b/>
          <w:bCs/>
          <w:sz w:val="28"/>
          <w:szCs w:val="28"/>
        </w:rPr>
        <w:lastRenderedPageBreak/>
        <w:t>Aplicaciones</w:t>
      </w:r>
    </w:p>
    <w:p w:rsidR="009D649F" w:rsidRDefault="008E7980" w:rsidP="009D649F">
      <w:pPr>
        <w:spacing w:line="360" w:lineRule="auto"/>
        <w:jc w:val="both"/>
        <w:rPr>
          <w:rFonts w:ascii="Times New Roman" w:hAnsi="Times New Roman" w:cs="Times New Roman"/>
        </w:rPr>
      </w:pPr>
      <w:r>
        <w:rPr>
          <w:rFonts w:ascii="Times New Roman" w:hAnsi="Times New Roman" w:cs="Times New Roman"/>
        </w:rPr>
        <w:t>El procesamiento de las señales eléctricas es de suma importancia porque en la mayoría de los casos son difíciles de analizar en su forma natural, y se opta por realizar una transformación para poder entender mejor su comportamiento.</w:t>
      </w:r>
      <w:bookmarkStart w:id="0" w:name="_GoBack"/>
      <w:bookmarkEnd w:id="0"/>
    </w:p>
    <w:p w:rsidR="008E7980" w:rsidRPr="009D649F" w:rsidRDefault="008E7980" w:rsidP="009D649F">
      <w:pPr>
        <w:spacing w:line="360" w:lineRule="auto"/>
        <w:jc w:val="both"/>
        <w:rPr>
          <w:rFonts w:ascii="Times New Roman" w:hAnsi="Times New Roman" w:cs="Times New Roman"/>
        </w:rPr>
      </w:pPr>
    </w:p>
    <w:sectPr w:rsidR="008E7980" w:rsidRPr="009D649F" w:rsidSect="00F43C2A">
      <w:pgSz w:w="12240" w:h="15840" w:code="1"/>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0002AFF" w:usb1="4000ACFF" w:usb2="00000001" w:usb3="00000000" w:csb0="000001FF" w:csb1="00000000"/>
  </w:font>
  <w:font w:name="GlyphLessFon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3096"/>
    <w:multiLevelType w:val="hybridMultilevel"/>
    <w:tmpl w:val="2A067D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9CD3541"/>
    <w:multiLevelType w:val="hybridMultilevel"/>
    <w:tmpl w:val="63B21B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86"/>
    <w:rsid w:val="004258DA"/>
    <w:rsid w:val="006B5386"/>
    <w:rsid w:val="008E7980"/>
    <w:rsid w:val="009D649F"/>
    <w:rsid w:val="00BF2B97"/>
    <w:rsid w:val="00C063D6"/>
    <w:rsid w:val="00D359E3"/>
    <w:rsid w:val="00F43C2A"/>
    <w:rsid w:val="00FF47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A340"/>
  <w15:chartTrackingRefBased/>
  <w15:docId w15:val="{7DF23CC3-E647-4DB5-B435-FB860147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B5386"/>
    <w:pPr>
      <w:spacing w:before="100" w:beforeAutospacing="1" w:after="100" w:afterAutospacing="1" w:line="240" w:lineRule="auto"/>
    </w:pPr>
    <w:rPr>
      <w:rFonts w:ascii="Times New Roman" w:eastAsia="Times New Roman" w:hAnsi="Times New Roman" w:cs="Times New Roman"/>
      <w:lang w:eastAsia="es-CR"/>
    </w:rPr>
  </w:style>
  <w:style w:type="character" w:styleId="Hipervnculo">
    <w:name w:val="Hyperlink"/>
    <w:basedOn w:val="Fuentedeprrafopredeter"/>
    <w:uiPriority w:val="99"/>
    <w:semiHidden/>
    <w:unhideWhenUsed/>
    <w:rsid w:val="006B5386"/>
    <w:rPr>
      <w:color w:val="0000FF"/>
      <w:u w:val="single"/>
    </w:rPr>
  </w:style>
  <w:style w:type="character" w:customStyle="1" w:styleId="fontstyle01">
    <w:name w:val="fontstyle01"/>
    <w:basedOn w:val="Fuentedeprrafopredeter"/>
    <w:rsid w:val="006B5386"/>
    <w:rPr>
      <w:rFonts w:ascii="GlyphLessFont" w:hAnsi="GlyphLessFont" w:hint="default"/>
      <w:b w:val="0"/>
      <w:bCs w:val="0"/>
      <w:i w:val="0"/>
      <w:iCs w:val="0"/>
      <w:color w:val="000000"/>
      <w:sz w:val="24"/>
      <w:szCs w:val="24"/>
    </w:rPr>
  </w:style>
  <w:style w:type="character" w:styleId="nfasis">
    <w:name w:val="Emphasis"/>
    <w:basedOn w:val="Fuentedeprrafopredeter"/>
    <w:uiPriority w:val="20"/>
    <w:qFormat/>
    <w:rsid w:val="006B5386"/>
    <w:rPr>
      <w:i/>
      <w:iCs/>
    </w:rPr>
  </w:style>
  <w:style w:type="paragraph" w:styleId="Prrafodelista">
    <w:name w:val="List Paragraph"/>
    <w:basedOn w:val="Normal"/>
    <w:uiPriority w:val="34"/>
    <w:qFormat/>
    <w:rsid w:val="00C06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recho.com/c/Redes_de_comunicaciones_electr%C3%B3ni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7</cp:revision>
  <dcterms:created xsi:type="dcterms:W3CDTF">2020-08-03T22:17:00Z</dcterms:created>
  <dcterms:modified xsi:type="dcterms:W3CDTF">2020-08-03T23:22:00Z</dcterms:modified>
</cp:coreProperties>
</file>