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41C" w:rsidRDefault="00A0041C">
      <w:pPr>
        <w:spacing w:before="4"/>
        <w:rPr>
          <w:rFonts w:ascii="Times New Roman"/>
          <w:sz w:val="12"/>
        </w:rPr>
      </w:pPr>
    </w:p>
    <w:p w:rsidR="00A0041C" w:rsidRDefault="009C4998">
      <w:pPr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8" style="width:143.85pt;height:27.1pt;mso-position-horizontal-relative:char;mso-position-vertical-relative:line" coordsize="2877,5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72;top:64;width:404;height:40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4;top:4;width:2868;height:534" filled="f" strokecolor="#3175df" strokeweight=".1425mm">
              <v:textbox inset="0,0,0,0">
                <w:txbxContent>
                  <w:p w:rsidR="00A0041C" w:rsidRDefault="009C4998">
                    <w:pPr>
                      <w:spacing w:before="38"/>
                      <w:ind w:left="529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3175DF"/>
                        <w:w w:val="110"/>
                        <w:sz w:val="8"/>
                      </w:rPr>
                      <w:t xml:space="preserve">Angie Marchena </w:t>
                    </w:r>
                    <w:proofErr w:type="spellStart"/>
                    <w:r>
                      <w:rPr>
                        <w:b/>
                        <w:color w:val="3175DF"/>
                        <w:w w:val="110"/>
                        <w:sz w:val="8"/>
                      </w:rPr>
                      <w:t>Mondell</w:t>
                    </w:r>
                    <w:proofErr w:type="spellEnd"/>
                  </w:p>
                  <w:p w:rsidR="00A0041C" w:rsidRDefault="009C4998">
                    <w:pPr>
                      <w:spacing w:before="24"/>
                      <w:ind w:left="529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>Ingeniería Electrónica</w:t>
                    </w:r>
                  </w:p>
                  <w:p w:rsidR="00A0041C" w:rsidRDefault="009C4998">
                    <w:pPr>
                      <w:spacing w:before="31" w:line="266" w:lineRule="auto"/>
                      <w:ind w:left="529"/>
                      <w:rPr>
                        <w:sz w:val="5"/>
                      </w:rPr>
                    </w:pPr>
                    <w:r>
                      <w:rPr>
                        <w:color w:val="2F2F2F"/>
                        <w:sz w:val="5"/>
                      </w:rPr>
                      <w:t>Ingeniera en electrónica graduada de la UTN, con 2 años de experiencia, especializada en procesamiento digital de señales.</w:t>
                    </w:r>
                  </w:p>
                </w:txbxContent>
              </v:textbox>
            </v:shape>
            <w10:anchorlock/>
          </v:group>
        </w:pict>
      </w:r>
    </w:p>
    <w:p w:rsidR="00A0041C" w:rsidRDefault="00A0041C">
      <w:pPr>
        <w:spacing w:before="4"/>
        <w:rPr>
          <w:rFonts w:ascii="Times New Roman"/>
          <w:sz w:val="4"/>
        </w:rPr>
      </w:pPr>
    </w:p>
    <w:p w:rsidR="00A0041C" w:rsidRDefault="009C4998">
      <w:pPr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7" type="#_x0000_t202" style="width:143.4pt;height:21.05pt;mso-left-percent:-10001;mso-top-percent:-10001;mso-position-horizontal:absolute;mso-position-horizontal-relative:char;mso-position-vertical:absolute;mso-position-vertical-relative:line;mso-left-percent:-10001;mso-top-percent:-10001" filled="f" strokecolor="#d0d0d0" strokeweight=".1425mm">
            <v:textbox inset="0,0,0,0">
              <w:txbxContent>
                <w:p w:rsidR="00A0041C" w:rsidRDefault="009C4998">
                  <w:pPr>
                    <w:spacing w:before="42" w:line="266" w:lineRule="auto"/>
                    <w:ind w:left="60" w:right="1884"/>
                    <w:rPr>
                      <w:sz w:val="5"/>
                    </w:rPr>
                  </w:pPr>
                  <w:r>
                    <w:rPr>
                      <w:b/>
                      <w:color w:val="2F2F2F"/>
                      <w:sz w:val="5"/>
                    </w:rPr>
                    <w:t xml:space="preserve">Email: </w:t>
                  </w:r>
                  <w:hyperlink r:id="rId6">
                    <w:r>
                      <w:rPr>
                        <w:color w:val="2F2F2F"/>
                        <w:sz w:val="5"/>
                      </w:rPr>
                      <w:t>an</w:t>
                    </w:r>
                    <w:r>
                      <w:rPr>
                        <w:color w:val="2F2F2F"/>
                        <w:sz w:val="5"/>
                      </w:rPr>
                      <w:t>giepaolamarchena@gmail.com</w:t>
                    </w:r>
                  </w:hyperlink>
                  <w:r>
                    <w:rPr>
                      <w:color w:val="2F2F2F"/>
                      <w:sz w:val="5"/>
                    </w:rPr>
                    <w:t xml:space="preserve"> </w:t>
                  </w:r>
                  <w:r>
                    <w:rPr>
                      <w:b/>
                      <w:color w:val="2F2F2F"/>
                      <w:w w:val="105"/>
                      <w:sz w:val="5"/>
                    </w:rPr>
                    <w:t xml:space="preserve">Dirección: </w:t>
                  </w:r>
                  <w:r>
                    <w:rPr>
                      <w:color w:val="2F2F2F"/>
                      <w:w w:val="105"/>
                      <w:sz w:val="5"/>
                    </w:rPr>
                    <w:t xml:space="preserve">Corredores - Puntarenas </w:t>
                  </w:r>
                  <w:r>
                    <w:rPr>
                      <w:b/>
                      <w:color w:val="2F2F2F"/>
                      <w:w w:val="105"/>
                      <w:sz w:val="5"/>
                    </w:rPr>
                    <w:t xml:space="preserve">Teléfono: </w:t>
                  </w:r>
                  <w:r>
                    <w:rPr>
                      <w:color w:val="2F2F2F"/>
                      <w:w w:val="105"/>
                      <w:sz w:val="5"/>
                    </w:rPr>
                    <w:t>88880808</w:t>
                  </w:r>
                </w:p>
                <w:p w:rsidR="00A0041C" w:rsidRDefault="009C4998">
                  <w:pPr>
                    <w:ind w:left="60"/>
                    <w:rPr>
                      <w:sz w:val="5"/>
                    </w:rPr>
                  </w:pPr>
                  <w:r>
                    <w:rPr>
                      <w:b/>
                      <w:color w:val="2F2F2F"/>
                      <w:w w:val="105"/>
                      <w:sz w:val="5"/>
                    </w:rPr>
                    <w:t xml:space="preserve">Fecha de nacimiento: </w:t>
                  </w:r>
                  <w:r>
                    <w:rPr>
                      <w:color w:val="2F2F2F"/>
                      <w:w w:val="105"/>
                      <w:sz w:val="5"/>
                    </w:rPr>
                    <w:t>05-02-2001</w:t>
                  </w:r>
                </w:p>
                <w:p w:rsidR="00A0041C" w:rsidRDefault="009C4998">
                  <w:pPr>
                    <w:spacing w:before="7"/>
                    <w:ind w:left="60"/>
                    <w:rPr>
                      <w:sz w:val="5"/>
                    </w:rPr>
                  </w:pPr>
                  <w:r>
                    <w:rPr>
                      <w:b/>
                      <w:color w:val="2F2F2F"/>
                      <w:sz w:val="5"/>
                    </w:rPr>
                    <w:t xml:space="preserve">Nacionalidad: </w:t>
                  </w:r>
                  <w:proofErr w:type="gramStart"/>
                  <w:r>
                    <w:rPr>
                      <w:color w:val="2F2F2F"/>
                      <w:sz w:val="5"/>
                    </w:rPr>
                    <w:t>Costarricense</w:t>
                  </w:r>
                  <w:proofErr w:type="gramEnd"/>
                </w:p>
              </w:txbxContent>
            </v:textbox>
            <w10:anchorlock/>
          </v:shape>
        </w:pict>
      </w:r>
    </w:p>
    <w:bookmarkStart w:id="0" w:name="_GoBack"/>
    <w:p w:rsidR="00A0041C" w:rsidRDefault="009C4998">
      <w:pPr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143.85pt;height:102.95pt;mso-position-horizontal-relative:char;mso-position-vertical-relative:line" coordsize="2877,2059">
            <v:rect id="_x0000_s1046" style="position:absolute;left:4;top:42;width:2868;height:808" filled="f" strokecolor="#d0d0d0" strokeweight=".1425mm"/>
            <v:rect id="_x0000_s1045" style="position:absolute;left:48;top:6;width:388;height:65" stroked="f"/>
            <v:rect id="_x0000_s1044" style="position:absolute;left:4;top:923;width:2868;height:550" filled="f" strokecolor="#d0d0d0" strokeweight=".1425mm"/>
            <v:rect id="_x0000_s1043" style="position:absolute;left:48;top:886;width:348;height:65" stroked="f"/>
            <v:rect id="_x0000_s1042" style="position:absolute;left:4;top:1577;width:768;height:477" filled="f" strokecolor="#d0d0d0" strokeweight=".1425mm"/>
            <v:rect id="_x0000_s1041" style="position:absolute;left:48;top:1541;width:275;height:65" stroked="f"/>
            <v:rect id="_x0000_s1040" style="position:absolute;left:811;top:1577;width:2061;height:477" filled="f" strokecolor="#d0d0d0" strokeweight=".1425mm"/>
            <v:rect id="_x0000_s1039" style="position:absolute;left:856;top:1541;width:461;height:65" stroked="f"/>
            <v:shape id="_x0000_s1038" type="#_x0000_t202" style="position:absolute;left:68;width:572;height:213" filled="f" stroked="f">
              <v:textbox inset="0,0,0,0">
                <w:txbxContent>
                  <w:p w:rsidR="00A0041C" w:rsidRDefault="009C4998">
                    <w:pPr>
                      <w:spacing w:line="68" w:lineRule="exac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175DF"/>
                        <w:w w:val="105"/>
                        <w:sz w:val="6"/>
                      </w:rPr>
                      <w:t>Experiencia</w:t>
                    </w:r>
                  </w:p>
                  <w:p w:rsidR="00A0041C" w:rsidRDefault="00A0041C">
                    <w:pPr>
                      <w:spacing w:before="3"/>
                      <w:rPr>
                        <w:b/>
                        <w:sz w:val="7"/>
                      </w:rPr>
                    </w:pPr>
                  </w:p>
                  <w:p w:rsidR="00A0041C" w:rsidRDefault="009C4998">
                    <w:pPr>
                      <w:spacing w:before="1"/>
                      <w:rPr>
                        <w:sz w:val="5"/>
                      </w:rPr>
                    </w:pPr>
                    <w:r>
                      <w:rPr>
                        <w:color w:val="2F2F2F"/>
                        <w:w w:val="110"/>
                        <w:sz w:val="5"/>
                      </w:rPr>
                      <w:t>Abril</w:t>
                    </w:r>
                    <w:r>
                      <w:rPr>
                        <w:color w:val="2F2F2F"/>
                        <w:spacing w:val="-10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10"/>
                        <w:sz w:val="5"/>
                      </w:rPr>
                      <w:t>2018</w:t>
                    </w:r>
                    <w:r>
                      <w:rPr>
                        <w:color w:val="2F2F2F"/>
                        <w:spacing w:val="-10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10"/>
                        <w:sz w:val="5"/>
                      </w:rPr>
                      <w:t>-</w:t>
                    </w:r>
                    <w:r>
                      <w:rPr>
                        <w:color w:val="2F2F2F"/>
                        <w:spacing w:val="-11"/>
                        <w:w w:val="110"/>
                        <w:sz w:val="5"/>
                      </w:rPr>
                      <w:t xml:space="preserve"> </w:t>
                    </w:r>
                    <w:proofErr w:type="gramStart"/>
                    <w:r>
                      <w:rPr>
                        <w:color w:val="2F2F2F"/>
                        <w:w w:val="110"/>
                        <w:sz w:val="5"/>
                      </w:rPr>
                      <w:t>Agosto</w:t>
                    </w:r>
                    <w:proofErr w:type="gramEnd"/>
                    <w:r>
                      <w:rPr>
                        <w:color w:val="2F2F2F"/>
                        <w:spacing w:val="-10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10"/>
                        <w:sz w:val="5"/>
                      </w:rPr>
                      <w:t>2019</w:t>
                    </w:r>
                  </w:p>
                </w:txbxContent>
              </v:textbox>
            </v:shape>
            <v:shape id="_x0000_s1037" type="#_x0000_t202" style="position:absolute;left:876;top:145;width:1499;height:148" filled="f" stroked="f">
              <v:textbox inset="0,0,0,0">
                <w:txbxContent>
                  <w:p w:rsidR="00A0041C" w:rsidRDefault="009C4998">
                    <w:pPr>
                      <w:spacing w:line="68" w:lineRule="exact"/>
                      <w:rPr>
                        <w:sz w:val="6"/>
                      </w:rPr>
                    </w:pPr>
                    <w:r>
                      <w:rPr>
                        <w:color w:val="2F2F2F"/>
                        <w:sz w:val="6"/>
                      </w:rPr>
                      <w:t>Especialista en DSP (Procesamiento digital de señales)</w:t>
                    </w:r>
                  </w:p>
                  <w:p w:rsidR="00A0041C" w:rsidRDefault="009C4998">
                    <w:pPr>
                      <w:spacing w:before="20"/>
                      <w:rPr>
                        <w:sz w:val="5"/>
                      </w:rPr>
                    </w:pPr>
                    <w:r>
                      <w:rPr>
                        <w:b/>
                        <w:color w:val="2F2F2F"/>
                        <w:w w:val="110"/>
                        <w:sz w:val="5"/>
                      </w:rPr>
                      <w:t xml:space="preserve">Intel </w:t>
                    </w:r>
                    <w:r>
                      <w:rPr>
                        <w:color w:val="2F2F2F"/>
                        <w:w w:val="110"/>
                        <w:sz w:val="5"/>
                      </w:rPr>
                      <w:t>San Jose</w:t>
                    </w:r>
                  </w:p>
                </w:txbxContent>
              </v:textbox>
            </v:shape>
            <v:shape id="_x0000_s1036" type="#_x0000_t202" style="position:absolute;left:68;top:364;width:611;height:58" filled="f" stroked="f">
              <v:textbox inset="0,0,0,0">
                <w:txbxContent>
                  <w:p w:rsidR="00A0041C" w:rsidRDefault="009C4998">
                    <w:pPr>
                      <w:spacing w:line="56" w:lineRule="exact"/>
                      <w:rPr>
                        <w:sz w:val="5"/>
                      </w:rPr>
                    </w:pPr>
                    <w:r>
                      <w:rPr>
                        <w:color w:val="2F2F2F"/>
                        <w:w w:val="105"/>
                        <w:sz w:val="5"/>
                      </w:rPr>
                      <w:t>Febrero</w:t>
                    </w:r>
                    <w:r>
                      <w:rPr>
                        <w:color w:val="2F2F2F"/>
                        <w:spacing w:val="-8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5"/>
                      </w:rPr>
                      <w:t>2017</w:t>
                    </w:r>
                    <w:r>
                      <w:rPr>
                        <w:color w:val="2F2F2F"/>
                        <w:spacing w:val="-7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5"/>
                      </w:rPr>
                      <w:t>-</w:t>
                    </w:r>
                    <w:r>
                      <w:rPr>
                        <w:color w:val="2F2F2F"/>
                        <w:spacing w:val="-7"/>
                        <w:w w:val="105"/>
                        <w:sz w:val="5"/>
                      </w:rPr>
                      <w:t xml:space="preserve"> </w:t>
                    </w:r>
                    <w:proofErr w:type="gramStart"/>
                    <w:r>
                      <w:rPr>
                        <w:color w:val="2F2F2F"/>
                        <w:w w:val="105"/>
                        <w:sz w:val="5"/>
                      </w:rPr>
                      <w:t>Enero</w:t>
                    </w:r>
                    <w:proofErr w:type="gramEnd"/>
                    <w:r>
                      <w:rPr>
                        <w:color w:val="2F2F2F"/>
                        <w:spacing w:val="-7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5"/>
                      </w:rPr>
                      <w:t>2018</w:t>
                    </w:r>
                  </w:p>
                </w:txbxContent>
              </v:textbox>
            </v:shape>
            <v:shape id="_x0000_s1035" type="#_x0000_t202" style="position:absolute;left:876;top:355;width:1753;height:374" filled="f" stroked="f">
              <v:textbox inset="0,0,0,0">
                <w:txbxContent>
                  <w:p w:rsidR="00A0041C" w:rsidRDefault="009C4998">
                    <w:pPr>
                      <w:spacing w:line="68" w:lineRule="exact"/>
                      <w:rPr>
                        <w:sz w:val="6"/>
                      </w:rPr>
                    </w:pPr>
                    <w:r>
                      <w:rPr>
                        <w:color w:val="2F2F2F"/>
                        <w:sz w:val="6"/>
                      </w:rPr>
                      <w:t>Control Automático</w:t>
                    </w:r>
                  </w:p>
                  <w:p w:rsidR="00A0041C" w:rsidRDefault="009C4998">
                    <w:pPr>
                      <w:spacing w:before="20"/>
                      <w:rPr>
                        <w:sz w:val="5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 xml:space="preserve">General </w:t>
                    </w:r>
                    <w:proofErr w:type="spellStart"/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>Electrics</w:t>
                    </w:r>
                    <w:proofErr w:type="spellEnd"/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5"/>
                      </w:rPr>
                      <w:t>Estados Unidos</w:t>
                    </w:r>
                  </w:p>
                  <w:p w:rsidR="00A0041C" w:rsidRDefault="009C4998">
                    <w:pPr>
                      <w:numPr>
                        <w:ilvl w:val="0"/>
                        <w:numId w:val="1"/>
                      </w:numPr>
                      <w:tabs>
                        <w:tab w:val="left" w:pos="81"/>
                      </w:tabs>
                      <w:spacing w:before="39"/>
                      <w:rPr>
                        <w:sz w:val="5"/>
                      </w:rPr>
                    </w:pPr>
                    <w:r>
                      <w:rPr>
                        <w:color w:val="2F2F2F"/>
                        <w:sz w:val="5"/>
                      </w:rPr>
                      <w:t>Cumplimiento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de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mis</w:t>
                    </w:r>
                    <w:r>
                      <w:rPr>
                        <w:color w:val="2F2F2F"/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objetivos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a</w:t>
                    </w:r>
                    <w:r>
                      <w:rPr>
                        <w:color w:val="2F2F2F"/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corto</w:t>
                    </w:r>
                    <w:r>
                      <w:rPr>
                        <w:color w:val="2F2F2F"/>
                        <w:spacing w:val="-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y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largo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plazo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consistentemente.</w:t>
                    </w:r>
                  </w:p>
                  <w:p w:rsidR="00A0041C" w:rsidRDefault="009C4998">
                    <w:pPr>
                      <w:numPr>
                        <w:ilvl w:val="0"/>
                        <w:numId w:val="1"/>
                      </w:numPr>
                      <w:tabs>
                        <w:tab w:val="left" w:pos="81"/>
                      </w:tabs>
                      <w:spacing w:before="7"/>
                      <w:rPr>
                        <w:sz w:val="5"/>
                      </w:rPr>
                    </w:pPr>
                    <w:r>
                      <w:rPr>
                        <w:color w:val="2F2F2F"/>
                        <w:sz w:val="5"/>
                      </w:rPr>
                      <w:t>Gestión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empática</w:t>
                    </w:r>
                    <w:r>
                      <w:rPr>
                        <w:color w:val="2F2F2F"/>
                        <w:spacing w:val="-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y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serena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de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las</w:t>
                    </w:r>
                    <w:r>
                      <w:rPr>
                        <w:color w:val="2F2F2F"/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quejas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de</w:t>
                    </w:r>
                    <w:r>
                      <w:rPr>
                        <w:color w:val="2F2F2F"/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los</w:t>
                    </w:r>
                    <w:r>
                      <w:rPr>
                        <w:color w:val="2F2F2F"/>
                        <w:spacing w:val="-4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usuarios.</w:t>
                    </w:r>
                  </w:p>
                  <w:p w:rsidR="00A0041C" w:rsidRDefault="009C4998">
                    <w:pPr>
                      <w:numPr>
                        <w:ilvl w:val="0"/>
                        <w:numId w:val="1"/>
                      </w:numPr>
                      <w:tabs>
                        <w:tab w:val="left" w:pos="81"/>
                      </w:tabs>
                      <w:spacing w:before="6"/>
                      <w:rPr>
                        <w:sz w:val="5"/>
                      </w:rPr>
                    </w:pPr>
                    <w:r>
                      <w:rPr>
                        <w:color w:val="2F2F2F"/>
                        <w:sz w:val="5"/>
                      </w:rPr>
                      <w:t>Participación</w:t>
                    </w:r>
                    <w:r>
                      <w:rPr>
                        <w:color w:val="2F2F2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proactiva</w:t>
                    </w:r>
                    <w:r>
                      <w:rPr>
                        <w:color w:val="2F2F2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en</w:t>
                    </w:r>
                    <w:r>
                      <w:rPr>
                        <w:color w:val="2F2F2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reuniones</w:t>
                    </w:r>
                    <w:r>
                      <w:rPr>
                        <w:color w:val="2F2F2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destinadas</w:t>
                    </w:r>
                    <w:r>
                      <w:rPr>
                        <w:color w:val="2F2F2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a</w:t>
                    </w:r>
                    <w:r>
                      <w:rPr>
                        <w:color w:val="2F2F2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crear</w:t>
                    </w:r>
                    <w:r>
                      <w:rPr>
                        <w:color w:val="2F2F2F"/>
                        <w:spacing w:val="-3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nuevas</w:t>
                    </w:r>
                    <w:r>
                      <w:rPr>
                        <w:color w:val="2F2F2F"/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sz w:val="5"/>
                      </w:rPr>
                      <w:t>prácticas.</w:t>
                    </w:r>
                  </w:p>
                </w:txbxContent>
              </v:textbox>
            </v:shape>
            <v:shape id="_x0000_s1034" type="#_x0000_t202" style="position:absolute;left:68;top:880;width:328;height:213" filled="f" stroked="f">
              <v:textbox inset="0,0,0,0">
                <w:txbxContent>
                  <w:p w:rsidR="00A0041C" w:rsidRDefault="009C4998">
                    <w:pPr>
                      <w:spacing w:line="68" w:lineRule="exac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175DF"/>
                        <w:w w:val="105"/>
                        <w:sz w:val="6"/>
                      </w:rPr>
                      <w:t>Educación</w:t>
                    </w:r>
                  </w:p>
                  <w:p w:rsidR="00A0041C" w:rsidRDefault="00A0041C">
                    <w:pPr>
                      <w:spacing w:before="3"/>
                      <w:rPr>
                        <w:b/>
                        <w:sz w:val="7"/>
                      </w:rPr>
                    </w:pPr>
                  </w:p>
                  <w:p w:rsidR="00A0041C" w:rsidRDefault="009C4998">
                    <w:pPr>
                      <w:spacing w:before="1"/>
                      <w:rPr>
                        <w:sz w:val="5"/>
                      </w:rPr>
                    </w:pPr>
                    <w:r>
                      <w:rPr>
                        <w:color w:val="2F2F2F"/>
                        <w:w w:val="105"/>
                        <w:sz w:val="5"/>
                      </w:rPr>
                      <w:t>2014</w:t>
                    </w:r>
                  </w:p>
                </w:txbxContent>
              </v:textbox>
            </v:shape>
            <v:shape id="_x0000_s1033" type="#_x0000_t202" style="position:absolute;left:876;top:1026;width:1201;height:148" filled="f" stroked="f">
              <v:textbox inset="0,0,0,0">
                <w:txbxContent>
                  <w:p w:rsidR="00A0041C" w:rsidRDefault="009C4998">
                    <w:pPr>
                      <w:spacing w:line="68" w:lineRule="exact"/>
                      <w:rPr>
                        <w:sz w:val="6"/>
                      </w:rPr>
                    </w:pPr>
                    <w:r>
                      <w:rPr>
                        <w:color w:val="2F2F2F"/>
                        <w:sz w:val="6"/>
                      </w:rPr>
                      <w:t>Bachillerato Ingeniería Electrónica</w:t>
                    </w:r>
                  </w:p>
                  <w:p w:rsidR="00A0041C" w:rsidRDefault="009C4998">
                    <w:pPr>
                      <w:spacing w:before="20"/>
                      <w:rPr>
                        <w:sz w:val="5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>Universidad</w:t>
                    </w:r>
                    <w:r>
                      <w:rPr>
                        <w:b/>
                        <w:color w:val="2F2F2F"/>
                        <w:spacing w:val="-10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>Técnica</w:t>
                    </w:r>
                    <w:r>
                      <w:rPr>
                        <w:b/>
                        <w:color w:val="2F2F2F"/>
                        <w:spacing w:val="-9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>Nacional</w:t>
                    </w:r>
                    <w:r>
                      <w:rPr>
                        <w:b/>
                        <w:color w:val="2F2F2F"/>
                        <w:spacing w:val="8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5"/>
                      </w:rPr>
                      <w:t>Alajuela,</w:t>
                    </w:r>
                    <w:r>
                      <w:rPr>
                        <w:color w:val="2F2F2F"/>
                        <w:spacing w:val="-8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5"/>
                      </w:rPr>
                      <w:t>Costa</w:t>
                    </w:r>
                    <w:r>
                      <w:rPr>
                        <w:color w:val="2F2F2F"/>
                        <w:spacing w:val="-8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color w:val="2F2F2F"/>
                        <w:w w:val="105"/>
                        <w:sz w:val="5"/>
                      </w:rPr>
                      <w:t>Rica</w:t>
                    </w:r>
                  </w:p>
                </w:txbxContent>
              </v:textbox>
            </v:shape>
            <v:shape id="_x0000_s1032" type="#_x0000_t202" style="position:absolute;left:68;top:1245;width:129;height:58" filled="f" stroked="f">
              <v:textbox inset="0,0,0,0">
                <w:txbxContent>
                  <w:p w:rsidR="00A0041C" w:rsidRDefault="009C4998">
                    <w:pPr>
                      <w:spacing w:line="56" w:lineRule="exact"/>
                      <w:rPr>
                        <w:sz w:val="5"/>
                      </w:rPr>
                    </w:pPr>
                    <w:r>
                      <w:rPr>
                        <w:color w:val="2F2F2F"/>
                        <w:w w:val="105"/>
                        <w:sz w:val="5"/>
                      </w:rPr>
                      <w:t>2016</w:t>
                    </w:r>
                  </w:p>
                </w:txbxContent>
              </v:textbox>
            </v:shape>
            <v:shape id="_x0000_s1031" type="#_x0000_t202" style="position:absolute;left:876;top:1236;width:1352;height:148" filled="f" stroked="f">
              <v:textbox inset="0,0,0,0">
                <w:txbxContent>
                  <w:p w:rsidR="00A0041C" w:rsidRDefault="009C4998">
                    <w:pPr>
                      <w:spacing w:line="68" w:lineRule="exact"/>
                      <w:rPr>
                        <w:sz w:val="6"/>
                      </w:rPr>
                    </w:pPr>
                    <w:proofErr w:type="gramStart"/>
                    <w:r>
                      <w:rPr>
                        <w:color w:val="2F2F2F"/>
                        <w:sz w:val="6"/>
                      </w:rPr>
                      <w:t>Master</w:t>
                    </w:r>
                    <w:proofErr w:type="gramEnd"/>
                    <w:r>
                      <w:rPr>
                        <w:color w:val="2F2F2F"/>
                        <w:sz w:val="6"/>
                      </w:rPr>
                      <w:t xml:space="preserve"> procesamiento digital de señales</w:t>
                    </w:r>
                  </w:p>
                  <w:p w:rsidR="00A0041C" w:rsidRDefault="009C4998">
                    <w:pPr>
                      <w:spacing w:before="20"/>
                      <w:rPr>
                        <w:sz w:val="5"/>
                      </w:rPr>
                    </w:pPr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>Instituto Tecnológico</w:t>
                    </w:r>
                    <w:r>
                      <w:rPr>
                        <w:b/>
                        <w:color w:val="2F2F2F"/>
                        <w:w w:val="105"/>
                        <w:sz w:val="5"/>
                      </w:rPr>
                      <w:t xml:space="preserve"> de Costa Rica </w:t>
                    </w:r>
                    <w:r>
                      <w:rPr>
                        <w:color w:val="2F2F2F"/>
                        <w:w w:val="105"/>
                        <w:sz w:val="5"/>
                      </w:rPr>
                      <w:t>Cartago, Costa Rica</w:t>
                    </w:r>
                  </w:p>
                </w:txbxContent>
              </v:textbox>
            </v:shape>
            <v:shape id="_x0000_s1030" type="#_x0000_t202" style="position:absolute;left:68;top:1534;width:251;height:70" filled="f" stroked="f">
              <v:textbox inset="0,0,0,0">
                <w:txbxContent>
                  <w:p w:rsidR="00A0041C" w:rsidRDefault="009C4998">
                    <w:pPr>
                      <w:spacing w:line="68" w:lineRule="exac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999999"/>
                        <w:w w:val="110"/>
                        <w:sz w:val="6"/>
                      </w:rPr>
                      <w:t>Idiomas</w:t>
                    </w:r>
                  </w:p>
                </w:txbxContent>
              </v:textbox>
            </v:shape>
            <v:shape id="_x0000_s1029" type="#_x0000_t202" style="position:absolute;left:876;top:1534;width:443;height:70" filled="f" stroked="f">
              <v:textbox inset="0,0,0,0">
                <w:txbxContent>
                  <w:p w:rsidR="00A0041C" w:rsidRDefault="009C4998">
                    <w:pPr>
                      <w:spacing w:line="68" w:lineRule="exac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999999"/>
                        <w:w w:val="110"/>
                        <w:sz w:val="6"/>
                      </w:rPr>
                      <w:t>Competencias</w:t>
                    </w:r>
                  </w:p>
                </w:txbxContent>
              </v:textbox>
            </v:shape>
            <v:shape id="_x0000_s1028" type="#_x0000_t202" style="position:absolute;left:68;top:1689;width:556;height:123" filled="f" stroked="f">
              <v:textbox inset="0,0,0,0">
                <w:txbxContent>
                  <w:p w:rsidR="00A0041C" w:rsidRDefault="009C4998">
                    <w:pPr>
                      <w:spacing w:line="266" w:lineRule="auto"/>
                      <w:ind w:right="-5"/>
                      <w:rPr>
                        <w:sz w:val="5"/>
                      </w:rPr>
                    </w:pPr>
                    <w:r>
                      <w:rPr>
                        <w:color w:val="2F2F2F"/>
                        <w:sz w:val="5"/>
                      </w:rPr>
                      <w:t>Español: Nivel avanzado Ingles: Nivel intermedio</w:t>
                    </w:r>
                  </w:p>
                </w:txbxContent>
              </v:textbox>
            </v:shape>
            <v:shape id="_x0000_s1027" type="#_x0000_t202" style="position:absolute;left:876;top:1689;width:418;height:123" filled="f" stroked="f">
              <v:textbox inset="0,0,0,0">
                <w:txbxContent>
                  <w:p w:rsidR="00A0041C" w:rsidRDefault="009C4998">
                    <w:pPr>
                      <w:spacing w:line="266" w:lineRule="auto"/>
                      <w:ind w:right="-13"/>
                      <w:rPr>
                        <w:sz w:val="5"/>
                      </w:rPr>
                    </w:pPr>
                    <w:r>
                      <w:rPr>
                        <w:color w:val="2F2F2F"/>
                        <w:sz w:val="5"/>
                      </w:rPr>
                      <w:t>Trabajo en equipo Liderazgo</w:t>
                    </w:r>
                  </w:p>
                </w:txbxContent>
              </v:textbox>
            </v:shape>
            <w10:anchorlock/>
          </v:group>
        </w:pict>
      </w:r>
      <w:bookmarkEnd w:id="0"/>
    </w:p>
    <w:sectPr w:rsidR="00A0041C">
      <w:type w:val="continuous"/>
      <w:pgSz w:w="3280" w:h="4320"/>
      <w:pgMar w:top="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954C2"/>
    <w:multiLevelType w:val="hybridMultilevel"/>
    <w:tmpl w:val="CEC4D6DC"/>
    <w:lvl w:ilvl="0" w:tplc="30C0B1FC">
      <w:numFmt w:val="bullet"/>
      <w:lvlText w:val="•"/>
      <w:lvlJc w:val="left"/>
      <w:pPr>
        <w:ind w:left="80" w:hanging="49"/>
      </w:pPr>
      <w:rPr>
        <w:rFonts w:ascii="Trebuchet MS" w:eastAsia="Trebuchet MS" w:hAnsi="Trebuchet MS" w:cs="Trebuchet MS" w:hint="default"/>
        <w:color w:val="2F2F2F"/>
        <w:w w:val="70"/>
        <w:sz w:val="5"/>
        <w:szCs w:val="5"/>
        <w:lang w:val="es-ES" w:eastAsia="en-US" w:bidi="ar-SA"/>
      </w:rPr>
    </w:lvl>
    <w:lvl w:ilvl="1" w:tplc="A30EFB1A">
      <w:numFmt w:val="bullet"/>
      <w:lvlText w:val="•"/>
      <w:lvlJc w:val="left"/>
      <w:pPr>
        <w:ind w:left="247" w:hanging="49"/>
      </w:pPr>
      <w:rPr>
        <w:rFonts w:hint="default"/>
        <w:lang w:val="es-ES" w:eastAsia="en-US" w:bidi="ar-SA"/>
      </w:rPr>
    </w:lvl>
    <w:lvl w:ilvl="2" w:tplc="D37E0C88">
      <w:numFmt w:val="bullet"/>
      <w:lvlText w:val="•"/>
      <w:lvlJc w:val="left"/>
      <w:pPr>
        <w:ind w:left="414" w:hanging="49"/>
      </w:pPr>
      <w:rPr>
        <w:rFonts w:hint="default"/>
        <w:lang w:val="es-ES" w:eastAsia="en-US" w:bidi="ar-SA"/>
      </w:rPr>
    </w:lvl>
    <w:lvl w:ilvl="3" w:tplc="1B5E5A5C">
      <w:numFmt w:val="bullet"/>
      <w:lvlText w:val="•"/>
      <w:lvlJc w:val="left"/>
      <w:pPr>
        <w:ind w:left="581" w:hanging="49"/>
      </w:pPr>
      <w:rPr>
        <w:rFonts w:hint="default"/>
        <w:lang w:val="es-ES" w:eastAsia="en-US" w:bidi="ar-SA"/>
      </w:rPr>
    </w:lvl>
    <w:lvl w:ilvl="4" w:tplc="147C5F6E">
      <w:numFmt w:val="bullet"/>
      <w:lvlText w:val="•"/>
      <w:lvlJc w:val="left"/>
      <w:pPr>
        <w:ind w:left="749" w:hanging="49"/>
      </w:pPr>
      <w:rPr>
        <w:rFonts w:hint="default"/>
        <w:lang w:val="es-ES" w:eastAsia="en-US" w:bidi="ar-SA"/>
      </w:rPr>
    </w:lvl>
    <w:lvl w:ilvl="5" w:tplc="5B5C2F02">
      <w:numFmt w:val="bullet"/>
      <w:lvlText w:val="•"/>
      <w:lvlJc w:val="left"/>
      <w:pPr>
        <w:ind w:left="916" w:hanging="49"/>
      </w:pPr>
      <w:rPr>
        <w:rFonts w:hint="default"/>
        <w:lang w:val="es-ES" w:eastAsia="en-US" w:bidi="ar-SA"/>
      </w:rPr>
    </w:lvl>
    <w:lvl w:ilvl="6" w:tplc="C9D6C03E">
      <w:numFmt w:val="bullet"/>
      <w:lvlText w:val="•"/>
      <w:lvlJc w:val="left"/>
      <w:pPr>
        <w:ind w:left="1083" w:hanging="49"/>
      </w:pPr>
      <w:rPr>
        <w:rFonts w:hint="default"/>
        <w:lang w:val="es-ES" w:eastAsia="en-US" w:bidi="ar-SA"/>
      </w:rPr>
    </w:lvl>
    <w:lvl w:ilvl="7" w:tplc="AF2CA9E6">
      <w:numFmt w:val="bullet"/>
      <w:lvlText w:val="•"/>
      <w:lvlJc w:val="left"/>
      <w:pPr>
        <w:ind w:left="1250" w:hanging="49"/>
      </w:pPr>
      <w:rPr>
        <w:rFonts w:hint="default"/>
        <w:lang w:val="es-ES" w:eastAsia="en-US" w:bidi="ar-SA"/>
      </w:rPr>
    </w:lvl>
    <w:lvl w:ilvl="8" w:tplc="73C86148">
      <w:numFmt w:val="bullet"/>
      <w:lvlText w:val="•"/>
      <w:lvlJc w:val="left"/>
      <w:pPr>
        <w:ind w:left="1418" w:hanging="4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41C"/>
    <w:rsid w:val="009C4998"/>
    <w:rsid w:val="00A0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3AE97259"/>
  <w15:docId w15:val="{A54C2C03-394F-401A-BB1F-0953D8FF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60"/>
    </w:pPr>
    <w:rPr>
      <w:b/>
      <w:bCs/>
      <w:i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iepaolamarchen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2020-08-14T01:51:00Z</dcterms:created>
  <dcterms:modified xsi:type="dcterms:W3CDTF">2020-08-14T01:51:00Z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sejda.com (4.0.19)</vt:lpwstr>
  </property>
  <property fmtid="{D5CDD505-2E9C-101B-9397-08002B2CF9AE}" pid="4" name="LastSaved">
    <vt:filetime>2020-08-14T00:00:00Z</vt:filetime>
  </property>
</Properties>
</file>