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20E" w:rsidRPr="005E0EFE" w:rsidRDefault="0091120E" w:rsidP="003D2561"/>
    <w:p w:rsidR="00D33496" w:rsidRDefault="00D33496" w:rsidP="000615DE">
      <w:pPr>
        <w:jc w:val="center"/>
        <w:rPr>
          <w:rFonts w:ascii="LMRomanM" w:hAnsi="LMRomanM"/>
          <w:b/>
          <w:sz w:val="48"/>
        </w:rPr>
        <w:sectPr w:rsidR="00D33496" w:rsidSect="00CB4D2B">
          <w:footerReference w:type="default" r:id="rId7"/>
          <w:pgSz w:w="12240" w:h="15840"/>
          <w:pgMar w:top="1417" w:right="1701" w:bottom="1417" w:left="1701" w:header="708" w:footer="708" w:gutter="0"/>
          <w:cols w:num="2" w:space="708"/>
          <w:docGrid w:linePitch="360"/>
        </w:sectPr>
      </w:pPr>
    </w:p>
    <w:p w:rsidR="003D2561" w:rsidRPr="000615DE" w:rsidRDefault="00E8095A" w:rsidP="000615DE">
      <w:pPr>
        <w:jc w:val="center"/>
        <w:rPr>
          <w:rFonts w:ascii="LMRomanM" w:hAnsi="LMRomanM"/>
          <w:b/>
          <w:sz w:val="48"/>
        </w:rPr>
      </w:pPr>
      <w:r w:rsidRPr="000615DE">
        <w:rPr>
          <w:rFonts w:ascii="LMRomanM" w:hAnsi="LMRomanM"/>
          <w:b/>
          <w:sz w:val="48"/>
        </w:rPr>
        <w:t>Proyecto Final</w:t>
      </w:r>
    </w:p>
    <w:p w:rsidR="003D2561" w:rsidRPr="000615DE" w:rsidRDefault="003D2561" w:rsidP="003D2561">
      <w:pPr>
        <w:spacing w:after="0"/>
        <w:jc w:val="center"/>
        <w:rPr>
          <w:rFonts w:ascii="LMRomanM" w:hAnsi="LMRomanM"/>
        </w:rPr>
      </w:pPr>
      <w:r w:rsidRPr="000615DE">
        <w:rPr>
          <w:rFonts w:ascii="LMRomanM" w:hAnsi="LMRomanM"/>
        </w:rPr>
        <w:t xml:space="preserve">Angie Paola Marchena </w:t>
      </w:r>
      <w:proofErr w:type="spellStart"/>
      <w:r w:rsidRPr="000615DE">
        <w:rPr>
          <w:rFonts w:ascii="LMRomanM" w:hAnsi="LMRomanM"/>
        </w:rPr>
        <w:t>Mondell</w:t>
      </w:r>
      <w:proofErr w:type="spellEnd"/>
      <w:r w:rsidRPr="000615DE">
        <w:rPr>
          <w:rFonts w:ascii="LMRomanM" w:hAnsi="LMRomanM"/>
        </w:rPr>
        <w:t xml:space="preserve"> </w:t>
      </w:r>
    </w:p>
    <w:p w:rsidR="003D2561" w:rsidRPr="000615DE" w:rsidRDefault="003D2561" w:rsidP="003D2561">
      <w:pPr>
        <w:spacing w:after="0"/>
        <w:jc w:val="center"/>
        <w:rPr>
          <w:rFonts w:ascii="LMRomanM" w:hAnsi="LMRomanM"/>
        </w:rPr>
      </w:pPr>
      <w:r w:rsidRPr="000615DE">
        <w:rPr>
          <w:rFonts w:ascii="LMRomanM" w:hAnsi="LMRomanM"/>
        </w:rPr>
        <w:t xml:space="preserve">Ingeniería Electrónica </w:t>
      </w:r>
    </w:p>
    <w:p w:rsidR="003D2561" w:rsidRPr="000615DE" w:rsidRDefault="003D2561" w:rsidP="003D2561">
      <w:pPr>
        <w:spacing w:after="0"/>
        <w:jc w:val="center"/>
        <w:rPr>
          <w:rFonts w:ascii="LMRomanM" w:hAnsi="LMRomanM"/>
        </w:rPr>
      </w:pPr>
      <w:r w:rsidRPr="000615DE">
        <w:rPr>
          <w:rFonts w:ascii="LMRomanM" w:hAnsi="LMRomanM"/>
        </w:rPr>
        <w:t xml:space="preserve">Universidad Técnica Nacional </w:t>
      </w:r>
    </w:p>
    <w:p w:rsidR="003D2561" w:rsidRPr="000615DE" w:rsidRDefault="003D2561" w:rsidP="00D230B7">
      <w:pPr>
        <w:spacing w:after="0"/>
        <w:jc w:val="center"/>
        <w:rPr>
          <w:rFonts w:ascii="LMRomanM" w:hAnsi="LMRomanM"/>
        </w:rPr>
      </w:pPr>
      <w:r w:rsidRPr="000615DE">
        <w:rPr>
          <w:rFonts w:ascii="LMRomanM" w:hAnsi="LMRomanM"/>
        </w:rPr>
        <w:t xml:space="preserve">Alajuela, Costa Rica </w:t>
      </w:r>
    </w:p>
    <w:p w:rsidR="003D2561" w:rsidRDefault="005F247F" w:rsidP="003D2561">
      <w:pPr>
        <w:spacing w:after="0"/>
        <w:jc w:val="center"/>
        <w:rPr>
          <w:rFonts w:ascii="Cambria Math" w:hAnsi="Cambria Math"/>
        </w:rPr>
      </w:pPr>
      <w:hyperlink r:id="rId8" w:history="1">
        <w:r w:rsidR="000526B9" w:rsidRPr="000615DE">
          <w:rPr>
            <w:rStyle w:val="Hipervnculo"/>
            <w:rFonts w:ascii="Cambria Math" w:hAnsi="Cambria Math"/>
          </w:rPr>
          <w:t>angiepaolamarchena@gmail.com</w:t>
        </w:r>
      </w:hyperlink>
      <w:r w:rsidR="003D2561" w:rsidRPr="000615DE">
        <w:rPr>
          <w:rFonts w:ascii="Cambria Math" w:hAnsi="Cambria Math"/>
        </w:rPr>
        <w:t xml:space="preserve"> </w:t>
      </w:r>
    </w:p>
    <w:p w:rsidR="00D33496" w:rsidRDefault="00D33496" w:rsidP="003D2561">
      <w:pPr>
        <w:spacing w:after="0"/>
        <w:jc w:val="center"/>
        <w:rPr>
          <w:rFonts w:ascii="Cambria Math" w:hAnsi="Cambria Math"/>
        </w:rPr>
        <w:sectPr w:rsidR="00D33496" w:rsidSect="00D33496">
          <w:type w:val="continuous"/>
          <w:pgSz w:w="12240" w:h="15840"/>
          <w:pgMar w:top="1417" w:right="1701" w:bottom="1417" w:left="1701" w:header="708" w:footer="708" w:gutter="0"/>
          <w:cols w:space="708"/>
          <w:docGrid w:linePitch="360"/>
        </w:sectPr>
      </w:pPr>
    </w:p>
    <w:p w:rsidR="00D33496" w:rsidRDefault="00D33496" w:rsidP="003D2561">
      <w:pPr>
        <w:spacing w:after="0"/>
        <w:jc w:val="center"/>
        <w:rPr>
          <w:rFonts w:ascii="Cambria Math" w:hAnsi="Cambria Math"/>
        </w:rPr>
      </w:pPr>
    </w:p>
    <w:p w:rsidR="00D33496" w:rsidRDefault="00D33496" w:rsidP="00A93035">
      <w:pPr>
        <w:pStyle w:val="Prrafodelista"/>
        <w:numPr>
          <w:ilvl w:val="0"/>
          <w:numId w:val="21"/>
        </w:numPr>
        <w:spacing w:before="0" w:after="0" w:line="256" w:lineRule="auto"/>
        <w:jc w:val="center"/>
        <w:rPr>
          <w:rFonts w:ascii="LMRomanM" w:hAnsi="LMRomanM"/>
          <w:lang w:val="es-419"/>
        </w:rPr>
        <w:sectPr w:rsidR="00D33496" w:rsidSect="00D33496">
          <w:footerReference w:type="default" r:id="rId9"/>
          <w:type w:val="continuous"/>
          <w:pgSz w:w="12240" w:h="15840"/>
          <w:pgMar w:top="1417" w:right="1701" w:bottom="1417" w:left="1701" w:header="708" w:footer="708" w:gutter="0"/>
          <w:cols w:space="708"/>
          <w:docGrid w:linePitch="360"/>
        </w:sectPr>
      </w:pPr>
    </w:p>
    <w:p w:rsidR="00D11F3B" w:rsidRPr="00310968" w:rsidRDefault="00D11F3B" w:rsidP="00A93035">
      <w:pPr>
        <w:pStyle w:val="Prrafodelista"/>
        <w:numPr>
          <w:ilvl w:val="0"/>
          <w:numId w:val="21"/>
        </w:numPr>
        <w:spacing w:before="0" w:after="0" w:line="256" w:lineRule="auto"/>
        <w:jc w:val="center"/>
        <w:rPr>
          <w:rFonts w:ascii="LMRomanM" w:hAnsi="LMRomanM"/>
          <w:lang w:val="es-419"/>
        </w:rPr>
      </w:pPr>
      <w:r w:rsidRPr="00310968">
        <w:rPr>
          <w:rFonts w:ascii="LMRomanM" w:hAnsi="LMRomanM"/>
          <w:lang w:val="es-419"/>
        </w:rPr>
        <w:t>DESARROLLO DE LOS EJERCICIOS</w:t>
      </w:r>
    </w:p>
    <w:p w:rsidR="00D11F3B" w:rsidRPr="00D11F3B" w:rsidRDefault="00D11F3B" w:rsidP="00D11F3B">
      <w:pPr>
        <w:spacing w:after="0"/>
        <w:rPr>
          <w:rFonts w:ascii="LMRomanM" w:hAnsi="LMRomanM"/>
          <w:lang w:val="es-419"/>
        </w:rPr>
      </w:pPr>
      <w:r w:rsidRPr="00D11F3B">
        <w:rPr>
          <w:rFonts w:ascii="LMRomanM" w:hAnsi="LMRomanM"/>
          <w:lang w:val="es-419"/>
        </w:rPr>
        <w:t>Se realizarán los cálculos teóricos para una instalación ideal en la vivienda analizada, posteriormente, los resultados serán comparados con la instalación real de la vivienda.</w:t>
      </w:r>
    </w:p>
    <w:p w:rsidR="00D11F3B" w:rsidRPr="00D11F3B" w:rsidRDefault="00D11F3B" w:rsidP="00D11F3B">
      <w:pPr>
        <w:spacing w:after="0"/>
        <w:rPr>
          <w:rFonts w:ascii="LMRomanM" w:hAnsi="LMRomanM"/>
          <w:i/>
          <w:lang w:val="es-419"/>
        </w:rPr>
      </w:pPr>
      <w:r w:rsidRPr="00D11F3B">
        <w:rPr>
          <w:rFonts w:ascii="LMRomanM" w:hAnsi="LMRomanM"/>
          <w:i/>
          <w:lang w:val="es-419"/>
        </w:rPr>
        <w:t>A.  Estructura de los circuitos derivados y ecuaciones necesarias para los cálculos teóricos.</w:t>
      </w:r>
    </w:p>
    <w:p w:rsidR="00D11F3B" w:rsidRPr="00D11F3B" w:rsidRDefault="00D11F3B" w:rsidP="00D11F3B">
      <w:pPr>
        <w:spacing w:after="0"/>
        <w:rPr>
          <w:rFonts w:ascii="LMRomanM" w:hAnsi="LMRomanM"/>
          <w:lang w:val="es-419"/>
        </w:rPr>
      </w:pPr>
      <w:r w:rsidRPr="00D11F3B">
        <w:rPr>
          <w:rFonts w:ascii="LMRomanM" w:hAnsi="LMRomanM"/>
          <w:lang w:val="es-419"/>
        </w:rPr>
        <w:t xml:space="preserve">La vivienda analizada cuenta con 4 circuitos derivados estructurados de la siguiente forma: </w:t>
      </w:r>
    </w:p>
    <w:p w:rsidR="00D11F3B" w:rsidRPr="00D11F3B" w:rsidRDefault="00D11F3B" w:rsidP="00D11F3B">
      <w:pPr>
        <w:spacing w:after="0"/>
        <w:rPr>
          <w:rFonts w:ascii="LMRomanM" w:hAnsi="LMRomanM"/>
          <w:lang w:val="es-419"/>
        </w:rPr>
      </w:pPr>
    </w:p>
    <w:p w:rsidR="00D11F3B" w:rsidRPr="00D11F3B" w:rsidRDefault="00D11F3B" w:rsidP="00D11F3B">
      <w:pPr>
        <w:pStyle w:val="Prrafodelista"/>
        <w:numPr>
          <w:ilvl w:val="0"/>
          <w:numId w:val="20"/>
        </w:numPr>
        <w:spacing w:before="0" w:after="0" w:line="256" w:lineRule="auto"/>
        <w:rPr>
          <w:rFonts w:ascii="LMRomanM" w:hAnsi="LMRomanM"/>
          <w:lang w:val="es-419"/>
        </w:rPr>
      </w:pPr>
      <w:r w:rsidRPr="00D11F3B">
        <w:rPr>
          <w:rFonts w:ascii="LMRomanM" w:hAnsi="LMRomanM"/>
          <w:lang w:val="es-419"/>
        </w:rPr>
        <w:t>Circuito derivado de alumbrado general.</w:t>
      </w:r>
    </w:p>
    <w:p w:rsidR="00D11F3B" w:rsidRPr="00D11F3B" w:rsidRDefault="00D11F3B" w:rsidP="00D11F3B">
      <w:pPr>
        <w:pStyle w:val="Prrafodelista"/>
        <w:numPr>
          <w:ilvl w:val="0"/>
          <w:numId w:val="20"/>
        </w:numPr>
        <w:spacing w:before="0" w:after="0" w:line="256" w:lineRule="auto"/>
        <w:rPr>
          <w:rFonts w:ascii="LMRomanM" w:hAnsi="LMRomanM"/>
          <w:lang w:val="es-419"/>
        </w:rPr>
      </w:pPr>
      <w:r w:rsidRPr="00D11F3B">
        <w:rPr>
          <w:rFonts w:ascii="LMRomanM" w:hAnsi="LMRomanM"/>
          <w:lang w:val="es-419"/>
        </w:rPr>
        <w:t>Circuito derivado para contactos No.1 (Sala</w:t>
      </w:r>
      <w:r>
        <w:rPr>
          <w:rFonts w:ascii="LMRomanM" w:hAnsi="LMRomanM"/>
          <w:lang w:val="es-419"/>
        </w:rPr>
        <w:t>, Cocina, Cuarto</w:t>
      </w:r>
      <w:r w:rsidR="001B1030">
        <w:rPr>
          <w:rFonts w:ascii="LMRomanM" w:hAnsi="LMRomanM"/>
          <w:lang w:val="es-419"/>
        </w:rPr>
        <w:t>, Baños</w:t>
      </w:r>
      <w:r w:rsidRPr="00D11F3B">
        <w:rPr>
          <w:rFonts w:ascii="LMRomanM" w:hAnsi="LMRomanM"/>
          <w:lang w:val="es-419"/>
        </w:rPr>
        <w:t>).</w:t>
      </w:r>
    </w:p>
    <w:p w:rsidR="00D11F3B" w:rsidRDefault="00D11F3B" w:rsidP="00D11F3B">
      <w:pPr>
        <w:pStyle w:val="Prrafodelista"/>
        <w:numPr>
          <w:ilvl w:val="0"/>
          <w:numId w:val="20"/>
        </w:numPr>
        <w:spacing w:before="0" w:after="0" w:line="256" w:lineRule="auto"/>
        <w:rPr>
          <w:rFonts w:ascii="LMRomanM" w:hAnsi="LMRomanM"/>
          <w:lang w:val="es-419"/>
        </w:rPr>
      </w:pPr>
      <w:r w:rsidRPr="00D11F3B">
        <w:rPr>
          <w:rFonts w:ascii="LMRomanM" w:hAnsi="LMRomanM"/>
          <w:lang w:val="es-419"/>
        </w:rPr>
        <w:t>Circuito derivado para contactos No.2 (</w:t>
      </w:r>
      <w:r>
        <w:rPr>
          <w:rFonts w:ascii="LMRomanM" w:hAnsi="LMRomanM"/>
          <w:lang w:val="es-419"/>
        </w:rPr>
        <w:t xml:space="preserve">1 </w:t>
      </w:r>
      <w:r w:rsidRPr="00D11F3B">
        <w:rPr>
          <w:rFonts w:ascii="LMRomanM" w:hAnsi="LMRomanM"/>
          <w:lang w:val="es-419"/>
        </w:rPr>
        <w:t>Cuarto).</w:t>
      </w:r>
    </w:p>
    <w:p w:rsidR="00D11F3B" w:rsidRPr="00E51798" w:rsidRDefault="00D11F3B" w:rsidP="00E51798">
      <w:pPr>
        <w:pStyle w:val="Prrafodelista"/>
        <w:numPr>
          <w:ilvl w:val="0"/>
          <w:numId w:val="20"/>
        </w:numPr>
        <w:spacing w:before="0" w:after="0" w:line="256" w:lineRule="auto"/>
        <w:rPr>
          <w:rFonts w:ascii="LMRomanM" w:hAnsi="LMRomanM"/>
          <w:lang w:val="es-419"/>
        </w:rPr>
      </w:pPr>
      <w:r w:rsidRPr="00D11F3B">
        <w:rPr>
          <w:rFonts w:ascii="LMRomanM" w:hAnsi="LMRomanM"/>
          <w:lang w:val="es-419"/>
        </w:rPr>
        <w:t xml:space="preserve">Circuito derivado para contactos </w:t>
      </w:r>
      <w:r>
        <w:rPr>
          <w:rFonts w:ascii="LMRomanM" w:hAnsi="LMRomanM"/>
          <w:lang w:val="es-419"/>
        </w:rPr>
        <w:t>Otras cargas</w:t>
      </w:r>
      <w:r w:rsidRPr="00D11F3B">
        <w:rPr>
          <w:rFonts w:ascii="LMRomanM" w:hAnsi="LMRomanM"/>
          <w:lang w:val="es-419"/>
        </w:rPr>
        <w:t xml:space="preserve"> (</w:t>
      </w:r>
      <w:r>
        <w:rPr>
          <w:rFonts w:ascii="LMRomanM" w:hAnsi="LMRomanM"/>
          <w:lang w:val="es-419"/>
        </w:rPr>
        <w:t>Refrigerador y Cocina</w:t>
      </w:r>
      <w:r w:rsidRPr="00D11F3B">
        <w:rPr>
          <w:rFonts w:ascii="LMRomanM" w:hAnsi="LMRomanM"/>
          <w:lang w:val="es-419"/>
        </w:rPr>
        <w:t>).</w:t>
      </w:r>
    </w:p>
    <w:p w:rsidR="00D11F3B" w:rsidRPr="00D11F3B" w:rsidRDefault="00D11F3B" w:rsidP="00D11F3B">
      <w:pPr>
        <w:spacing w:after="0"/>
        <w:rPr>
          <w:rFonts w:ascii="LMRomanM" w:hAnsi="LMRomanM"/>
          <w:lang w:val="es-419"/>
        </w:rPr>
      </w:pPr>
      <w:r w:rsidRPr="00D11F3B">
        <w:rPr>
          <w:rFonts w:ascii="LMRomanM" w:hAnsi="LMRomanM"/>
          <w:lang w:val="es-419"/>
        </w:rPr>
        <w:t>En cuanto a los cálculos teóricos serán necesarias las ecuaciones del cálculo de calibre, caída de tensión y canalización, las cuales son las siguientes respectivamente.</w:t>
      </w:r>
    </w:p>
    <w:p w:rsidR="00D11F3B" w:rsidRPr="00D11F3B" w:rsidRDefault="00D11F3B" w:rsidP="00D11F3B">
      <w:pPr>
        <w:spacing w:after="0"/>
        <w:rPr>
          <w:rFonts w:ascii="LMRomanM" w:hAnsi="LMRomanM"/>
          <w:lang w:val="es-419"/>
        </w:rPr>
      </w:pPr>
    </w:p>
    <w:p w:rsidR="00D11F3B" w:rsidRPr="00D11F3B" w:rsidRDefault="00D11F3B" w:rsidP="00D11F3B">
      <w:pPr>
        <w:pStyle w:val="Prrafodelista"/>
        <w:numPr>
          <w:ilvl w:val="0"/>
          <w:numId w:val="20"/>
        </w:numPr>
        <w:spacing w:before="0" w:after="0" w:line="256" w:lineRule="auto"/>
        <w:rPr>
          <w:rFonts w:ascii="LMRomanM" w:hAnsi="LMRomanM"/>
          <w:lang w:val="es-419"/>
        </w:rPr>
      </w:pPr>
      <w:r w:rsidRPr="00D11F3B">
        <w:rPr>
          <w:rFonts w:ascii="LMRomanM" w:hAnsi="LMRomanM"/>
          <w:lang w:val="es-419"/>
        </w:rPr>
        <w:t xml:space="preserve">I x 0.82 x 0.80        </w:t>
      </w:r>
      <w:r w:rsidR="00F81A97">
        <w:rPr>
          <w:rFonts w:ascii="LMRomanM" w:hAnsi="LMRomanM"/>
          <w:lang w:val="es-419"/>
        </w:rPr>
        <w:tab/>
        <w:t xml:space="preserve"> </w:t>
      </w:r>
      <w:r w:rsidRPr="00D11F3B">
        <w:rPr>
          <w:rFonts w:ascii="LMRomanM" w:hAnsi="LMRomanM"/>
          <w:lang w:val="es-419"/>
        </w:rPr>
        <w:t>(1)</w:t>
      </w:r>
    </w:p>
    <w:p w:rsidR="00D11F3B" w:rsidRPr="00D11F3B" w:rsidRDefault="00D11F3B" w:rsidP="00D11F3B">
      <w:pPr>
        <w:pStyle w:val="Prrafodelista"/>
        <w:numPr>
          <w:ilvl w:val="0"/>
          <w:numId w:val="20"/>
        </w:numPr>
        <w:spacing w:before="0" w:after="0" w:line="256" w:lineRule="auto"/>
        <w:rPr>
          <w:rFonts w:ascii="LMRomanM" w:hAnsi="LMRomanM"/>
          <w:lang w:val="es-419"/>
        </w:rPr>
      </w:pPr>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w:r w:rsidRPr="00D11F3B">
        <w:rPr>
          <w:rFonts w:ascii="LMRomanM" w:eastAsiaTheme="minorEastAsia" w:hAnsi="LMRomanM"/>
          <w:lang w:val="es-419"/>
        </w:rPr>
        <w:t xml:space="preserve">      </w:t>
      </w:r>
      <w:r w:rsidR="00D33496">
        <w:rPr>
          <w:rFonts w:ascii="LMRomanM" w:eastAsiaTheme="minorEastAsia" w:hAnsi="LMRomanM"/>
          <w:lang w:val="es-419"/>
        </w:rPr>
        <w:t xml:space="preserve"> </w:t>
      </w:r>
      <w:r w:rsidRPr="00D11F3B">
        <w:rPr>
          <w:rFonts w:ascii="LMRomanM" w:eastAsiaTheme="minorEastAsia" w:hAnsi="LMRomanM"/>
          <w:lang w:val="es-419"/>
        </w:rPr>
        <w:t xml:space="preserve"> (2)</w:t>
      </w:r>
    </w:p>
    <w:p w:rsidR="00D11F3B" w:rsidRPr="00310968" w:rsidRDefault="00E51798" w:rsidP="00067F55">
      <w:pPr>
        <w:pStyle w:val="Prrafodelista"/>
        <w:numPr>
          <w:ilvl w:val="0"/>
          <w:numId w:val="20"/>
        </w:numPr>
        <w:spacing w:before="0" w:after="0" w:line="256" w:lineRule="auto"/>
        <w:rPr>
          <w:rFonts w:ascii="LMRomanM" w:hAnsi="LMRomanM"/>
          <w:lang w:val="es-419"/>
        </w:rPr>
      </w:pPr>
      <m:oMath>
        <m:r>
          <w:rPr>
            <w:rFonts w:ascii="Cambria Math" w:eastAsiaTheme="minorEastAsia" w:hAnsi="Cambria Math"/>
            <w:lang w:val="es-419"/>
          </w:rPr>
          <m:t>A=</m:t>
        </m:r>
        <m:f>
          <m:fPr>
            <m:ctrlPr>
              <w:rPr>
                <w:rFonts w:ascii="Cambria Math" w:eastAsiaTheme="minorEastAsia" w:hAnsi="Cambria Math"/>
                <w:i/>
                <w:lang w:val="es-419"/>
              </w:rPr>
            </m:ctrlPr>
          </m:fPr>
          <m:num>
            <m:r>
              <w:rPr>
                <w:rFonts w:ascii="Cambria Math" w:eastAsiaTheme="minorEastAsia" w:hAnsi="Cambria Math"/>
                <w:lang w:val="es-419"/>
              </w:rPr>
              <m:t>Ac</m:t>
            </m:r>
          </m:num>
          <m:den>
            <m:r>
              <w:rPr>
                <w:rFonts w:ascii="Cambria Math" w:eastAsiaTheme="minorEastAsia" w:hAnsi="Cambria Math"/>
                <w:lang w:val="es-419"/>
              </w:rPr>
              <m:t>F</m:t>
            </m:r>
          </m:den>
        </m:f>
        <m:r>
          <w:rPr>
            <w:rFonts w:ascii="Cambria Math" w:eastAsiaTheme="minorEastAsia" w:hAnsi="Cambria Math"/>
            <w:lang w:val="es-419"/>
          </w:rPr>
          <m:t xml:space="preserve"> </m:t>
        </m:r>
      </m:oMath>
      <w:r w:rsidR="00D11F3B" w:rsidRPr="00D11F3B">
        <w:rPr>
          <w:rFonts w:ascii="LMRomanM" w:eastAsiaTheme="minorEastAsia" w:hAnsi="LMRomanM"/>
          <w:lang w:val="es-419"/>
        </w:rPr>
        <w:t xml:space="preserve">     </w:t>
      </w:r>
      <w:r w:rsidR="00F81A97">
        <w:rPr>
          <w:rFonts w:ascii="LMRomanM" w:eastAsiaTheme="minorEastAsia" w:hAnsi="LMRomanM"/>
          <w:lang w:val="es-419"/>
        </w:rPr>
        <w:tab/>
      </w:r>
      <w:r w:rsidR="00D33496">
        <w:rPr>
          <w:rFonts w:ascii="LMRomanM" w:eastAsiaTheme="minorEastAsia" w:hAnsi="LMRomanM"/>
          <w:lang w:val="es-419"/>
        </w:rPr>
        <w:t xml:space="preserve">    </w:t>
      </w:r>
      <w:r w:rsidR="00F81A97">
        <w:rPr>
          <w:rFonts w:ascii="LMRomanM" w:eastAsiaTheme="minorEastAsia" w:hAnsi="LMRomanM"/>
          <w:lang w:val="es-419"/>
        </w:rPr>
        <w:tab/>
        <w:t xml:space="preserve"> </w:t>
      </w:r>
      <w:r w:rsidR="00D11F3B" w:rsidRPr="00D11F3B">
        <w:rPr>
          <w:rFonts w:ascii="LMRomanM" w:eastAsiaTheme="minorEastAsia" w:hAnsi="LMRomanM"/>
          <w:lang w:val="es-419"/>
        </w:rPr>
        <w:t>(3)</w:t>
      </w:r>
    </w:p>
    <w:p w:rsidR="00310968" w:rsidRDefault="00310968" w:rsidP="00310968">
      <w:pPr>
        <w:spacing w:before="0" w:after="0" w:line="256" w:lineRule="auto"/>
        <w:rPr>
          <w:rFonts w:ascii="LMRomanM" w:hAnsi="LMRomanM"/>
          <w:lang w:val="es-419"/>
        </w:rPr>
      </w:pPr>
    </w:p>
    <w:p w:rsidR="00310968" w:rsidRPr="00310968" w:rsidRDefault="00310968" w:rsidP="00310968">
      <w:pPr>
        <w:pStyle w:val="Prrafodelista"/>
        <w:numPr>
          <w:ilvl w:val="0"/>
          <w:numId w:val="21"/>
        </w:numPr>
        <w:spacing w:before="0" w:after="0" w:line="256" w:lineRule="auto"/>
        <w:rPr>
          <w:rFonts w:ascii="LMRomanM" w:hAnsi="LMRomanM"/>
          <w:lang w:val="es-419"/>
        </w:rPr>
      </w:pPr>
      <w:r>
        <w:rPr>
          <w:rFonts w:ascii="LMRomanM" w:hAnsi="LMRomanM"/>
          <w:lang w:val="es-419"/>
        </w:rPr>
        <w:t>CALCULOS</w:t>
      </w:r>
    </w:p>
    <w:p w:rsidR="00067F55" w:rsidRPr="00067F55" w:rsidRDefault="00067F55" w:rsidP="00067F55">
      <w:pPr>
        <w:rPr>
          <w:rFonts w:ascii="LMRomanM" w:hAnsi="LMRomanM"/>
          <w:b/>
          <w:lang w:val="es-419"/>
        </w:rPr>
      </w:pPr>
      <w:r w:rsidRPr="00067F55">
        <w:rPr>
          <w:rFonts w:ascii="LMRomanM" w:hAnsi="LMRomanM"/>
          <w:b/>
          <w:lang w:val="es-419"/>
        </w:rPr>
        <w:t>Factor de demanda</w:t>
      </w:r>
    </w:p>
    <w:p w:rsidR="00067F55" w:rsidRPr="00067F55" w:rsidRDefault="00067F55" w:rsidP="00067F55">
      <w:pPr>
        <w:pStyle w:val="Prrafodelista"/>
        <w:numPr>
          <w:ilvl w:val="0"/>
          <w:numId w:val="18"/>
        </w:numPr>
        <w:spacing w:before="0" w:after="0" w:line="256" w:lineRule="auto"/>
        <w:rPr>
          <w:rFonts w:ascii="LMRomanM" w:hAnsi="LMRomanM"/>
          <w:i/>
          <w:lang w:val="es-419"/>
        </w:rPr>
      </w:pPr>
      <w:r w:rsidRPr="00067F55">
        <w:rPr>
          <w:rFonts w:ascii="LMRomanM" w:hAnsi="LMRomanM"/>
          <w:lang w:val="es-419"/>
        </w:rPr>
        <w:t xml:space="preserve">Potencia total de alumbrado = </w:t>
      </w:r>
      <w:r w:rsidR="00DF2C41">
        <w:rPr>
          <w:rFonts w:ascii="LMRomanM" w:hAnsi="LMRomanM"/>
          <w:lang w:val="es-419"/>
        </w:rPr>
        <w:t>1050</w:t>
      </w:r>
      <w:r w:rsidRPr="00067F55">
        <w:rPr>
          <w:rFonts w:ascii="LMRomanM" w:hAnsi="LMRomanM"/>
          <w:lang w:val="es-419"/>
        </w:rPr>
        <w:t xml:space="preserve"> W.</w:t>
      </w:r>
    </w:p>
    <w:p w:rsidR="00067F55" w:rsidRPr="00067F55" w:rsidRDefault="00067F55" w:rsidP="00067F55">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Potencia de total circuito derivado de contactos No. 1 = </w:t>
      </w:r>
      <w:r w:rsidR="00DF2C41">
        <w:rPr>
          <w:rFonts w:ascii="LMRomanM" w:hAnsi="LMRomanM"/>
          <w:lang w:val="es-419"/>
        </w:rPr>
        <w:t>2509.5</w:t>
      </w:r>
      <w:r w:rsidRPr="00067F55">
        <w:rPr>
          <w:rFonts w:ascii="LMRomanM" w:hAnsi="LMRomanM"/>
          <w:lang w:val="es-419"/>
        </w:rPr>
        <w:t xml:space="preserve"> W.</w:t>
      </w:r>
    </w:p>
    <w:p w:rsidR="00067F55" w:rsidRPr="00067F55" w:rsidRDefault="00067F55" w:rsidP="00067F55">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Potencia total de circuito derivado de contactos No. 2 = </w:t>
      </w:r>
      <w:r w:rsidR="00DF2C41">
        <w:rPr>
          <w:rFonts w:ascii="LMRomanM" w:hAnsi="LMRomanM"/>
          <w:lang w:val="es-419"/>
        </w:rPr>
        <w:t>240</w:t>
      </w:r>
      <w:r w:rsidRPr="00067F55">
        <w:rPr>
          <w:rFonts w:ascii="LMRomanM" w:hAnsi="LMRomanM"/>
          <w:lang w:val="es-419"/>
        </w:rPr>
        <w:t xml:space="preserve"> W.</w:t>
      </w:r>
    </w:p>
    <w:p w:rsidR="00067F55" w:rsidRPr="00067F55" w:rsidRDefault="00067F55" w:rsidP="00067F55">
      <w:pPr>
        <w:spacing w:after="0"/>
        <w:rPr>
          <w:rFonts w:ascii="LMRomanM" w:hAnsi="LMRomanM"/>
          <w:lang w:val="es-419"/>
        </w:rPr>
      </w:pPr>
    </w:p>
    <w:p w:rsidR="00067F55" w:rsidRPr="00067F55" w:rsidRDefault="00067F55" w:rsidP="00067F55">
      <w:pPr>
        <w:spacing w:after="0"/>
        <w:rPr>
          <w:rFonts w:ascii="LMRomanM" w:hAnsi="LMRomanM"/>
          <w:lang w:val="es-419"/>
        </w:rPr>
      </w:pPr>
      <w:r w:rsidRPr="00067F55">
        <w:rPr>
          <w:rFonts w:ascii="LMRomanM" w:hAnsi="LMRomanM"/>
          <w:lang w:val="es-419"/>
        </w:rPr>
        <w:t xml:space="preserve">Potencia total para considerar: </w:t>
      </w:r>
      <w:r w:rsidR="00DF2C41">
        <w:rPr>
          <w:rFonts w:ascii="LMRomanM" w:hAnsi="LMRomanM"/>
          <w:lang w:val="es-419"/>
        </w:rPr>
        <w:t>1050</w:t>
      </w:r>
      <w:r w:rsidRPr="00067F55">
        <w:rPr>
          <w:rFonts w:ascii="LMRomanM" w:hAnsi="LMRomanM"/>
          <w:lang w:val="es-419"/>
        </w:rPr>
        <w:t xml:space="preserve"> W + </w:t>
      </w:r>
      <w:r w:rsidR="00DF2C41">
        <w:rPr>
          <w:rFonts w:ascii="LMRomanM" w:hAnsi="LMRomanM"/>
          <w:lang w:val="es-419"/>
        </w:rPr>
        <w:t>2509.5</w:t>
      </w:r>
      <w:r w:rsidRPr="00067F55">
        <w:rPr>
          <w:rFonts w:ascii="LMRomanM" w:hAnsi="LMRomanM"/>
          <w:lang w:val="es-419"/>
        </w:rPr>
        <w:t xml:space="preserve"> W + </w:t>
      </w:r>
      <w:r w:rsidR="00DF2C41">
        <w:rPr>
          <w:rFonts w:ascii="LMRomanM" w:hAnsi="LMRomanM"/>
          <w:lang w:val="es-419"/>
        </w:rPr>
        <w:t>240</w:t>
      </w:r>
      <w:r w:rsidRPr="00067F55">
        <w:rPr>
          <w:rFonts w:ascii="LMRomanM" w:hAnsi="LMRomanM"/>
          <w:lang w:val="es-419"/>
        </w:rPr>
        <w:t xml:space="preserve"> W = </w:t>
      </w:r>
      <w:r w:rsidR="00DF2C41">
        <w:rPr>
          <w:rFonts w:ascii="LMRomanM" w:hAnsi="LMRomanM"/>
          <w:lang w:val="es-419"/>
        </w:rPr>
        <w:t>3799</w:t>
      </w:r>
      <w:r w:rsidRPr="00067F55">
        <w:rPr>
          <w:rFonts w:ascii="LMRomanM" w:hAnsi="LMRomanM"/>
          <w:lang w:val="es-419"/>
        </w:rPr>
        <w:t xml:space="preserve"> W</w:t>
      </w:r>
    </w:p>
    <w:p w:rsidR="00067F55" w:rsidRPr="00067F55" w:rsidRDefault="00067F55" w:rsidP="00067F55">
      <w:pPr>
        <w:spacing w:after="0"/>
        <w:rPr>
          <w:rFonts w:ascii="LMRomanM" w:hAnsi="LMRomanM"/>
          <w:lang w:val="es-419"/>
        </w:rPr>
      </w:pPr>
    </w:p>
    <w:p w:rsidR="00067F55" w:rsidRPr="00067F55" w:rsidRDefault="00067F55" w:rsidP="00067F55">
      <w:pPr>
        <w:spacing w:after="0"/>
        <w:rPr>
          <w:rFonts w:ascii="LMRomanM" w:hAnsi="LMRomanM"/>
          <w:lang w:val="es-419"/>
        </w:rPr>
      </w:pPr>
      <w:r w:rsidRPr="00067F55">
        <w:rPr>
          <w:rFonts w:ascii="LMRomanM" w:hAnsi="LMRomanM"/>
          <w:lang w:val="es-419"/>
        </w:rPr>
        <w:t>Al considerar la tabla 220.42 proporcionada por [1], se obtiene.</w:t>
      </w:r>
    </w:p>
    <w:p w:rsidR="00067F55" w:rsidRPr="00067F55" w:rsidRDefault="00067F55" w:rsidP="00067F55">
      <w:pPr>
        <w:spacing w:after="0"/>
        <w:rPr>
          <w:rFonts w:ascii="LMRomanM" w:hAnsi="LMRomanM"/>
          <w:lang w:val="es-419"/>
        </w:rPr>
      </w:pPr>
      <w:r w:rsidRPr="00067F55">
        <w:rPr>
          <w:rFonts w:ascii="LMRomanM" w:hAnsi="LMRomanM"/>
          <w:lang w:val="es-419"/>
        </w:rPr>
        <w:t>Primeros 3000 VA al 100%, por lo tanto, 3000 VA.</w:t>
      </w:r>
    </w:p>
    <w:p w:rsidR="00067F55" w:rsidRPr="00067F55" w:rsidRDefault="00DF2C41" w:rsidP="00067F55">
      <w:pPr>
        <w:spacing w:after="0"/>
        <w:rPr>
          <w:rFonts w:ascii="LMRomanM" w:hAnsi="LMRomanM"/>
          <w:lang w:val="es-419"/>
        </w:rPr>
      </w:pPr>
      <w:r>
        <w:rPr>
          <w:rFonts w:ascii="LMRomanM" w:hAnsi="LMRomanM"/>
          <w:lang w:val="es-419"/>
        </w:rPr>
        <w:t xml:space="preserve">|3799 - 3000| </w:t>
      </w:r>
      <w:r w:rsidR="00067F55" w:rsidRPr="00067F55">
        <w:rPr>
          <w:rFonts w:ascii="LMRomanM" w:hAnsi="LMRomanM"/>
          <w:lang w:val="es-419"/>
        </w:rPr>
        <w:t xml:space="preserve">VA </w:t>
      </w:r>
      <w:r>
        <w:rPr>
          <w:rFonts w:ascii="LMRomanM" w:hAnsi="LMRomanM"/>
          <w:lang w:val="es-419"/>
        </w:rPr>
        <w:t xml:space="preserve"> 799 A </w:t>
      </w:r>
      <w:r w:rsidR="00067F55" w:rsidRPr="00067F55">
        <w:rPr>
          <w:rFonts w:ascii="LMRomanM" w:hAnsi="LMRomanM"/>
          <w:lang w:val="es-419"/>
        </w:rPr>
        <w:t xml:space="preserve">al 35 %, por lo tanto, </w:t>
      </w:r>
      <w:r>
        <w:rPr>
          <w:rFonts w:ascii="LMRomanM" w:hAnsi="LMRomanM"/>
          <w:lang w:val="es-419"/>
        </w:rPr>
        <w:t>799</w:t>
      </w:r>
      <w:r w:rsidR="00067F55" w:rsidRPr="00067F55">
        <w:rPr>
          <w:rFonts w:ascii="LMRomanM" w:hAnsi="LMRomanM"/>
          <w:lang w:val="es-419"/>
        </w:rPr>
        <w:t xml:space="preserve"> VA x 35% da como resultado </w:t>
      </w:r>
      <w:r>
        <w:rPr>
          <w:rFonts w:ascii="LMRomanM" w:hAnsi="LMRomanM"/>
          <w:lang w:val="es-419"/>
        </w:rPr>
        <w:t>279.65</w:t>
      </w:r>
      <w:r w:rsidR="00067F55" w:rsidRPr="00067F55">
        <w:rPr>
          <w:rFonts w:ascii="LMRomanM" w:hAnsi="LMRomanM"/>
          <w:lang w:val="es-419"/>
        </w:rPr>
        <w:t xml:space="preserve"> VA.</w:t>
      </w:r>
    </w:p>
    <w:p w:rsidR="00067F55" w:rsidRPr="00067F55" w:rsidRDefault="00067F55" w:rsidP="00067F55">
      <w:pPr>
        <w:spacing w:after="0"/>
        <w:rPr>
          <w:rFonts w:ascii="LMRomanM" w:hAnsi="LMRomanM"/>
          <w:lang w:val="es-419"/>
        </w:rPr>
      </w:pPr>
    </w:p>
    <w:p w:rsidR="00067F55" w:rsidRPr="00067F55" w:rsidRDefault="00067F55" w:rsidP="00067F55">
      <w:pPr>
        <w:spacing w:after="0"/>
        <w:jc w:val="center"/>
        <w:rPr>
          <w:rFonts w:ascii="LMRomanM" w:hAnsi="LMRomanM"/>
          <w:lang w:val="es-419"/>
        </w:rPr>
      </w:pPr>
      <w:r w:rsidRPr="00067F55">
        <w:rPr>
          <w:rFonts w:ascii="LMRomanM" w:hAnsi="LMRomanM"/>
          <w:lang w:val="es-419"/>
        </w:rPr>
        <w:t xml:space="preserve"> </w:t>
      </w:r>
      <m:oMath>
        <m:r>
          <w:rPr>
            <w:rFonts w:ascii="Cambria Math" w:hAnsi="Cambria Math"/>
            <w:lang w:val="es-419"/>
          </w:rPr>
          <m:t>FD=</m:t>
        </m:r>
        <m:f>
          <m:fPr>
            <m:ctrlPr>
              <w:rPr>
                <w:rFonts w:ascii="Cambria Math" w:hAnsi="Cambria Math"/>
                <w:i/>
                <w:lang w:val="es-419"/>
              </w:rPr>
            </m:ctrlPr>
          </m:fPr>
          <m:num>
            <m:r>
              <w:rPr>
                <w:rFonts w:ascii="Cambria Math" w:hAnsi="Cambria Math"/>
                <w:lang w:val="es-419"/>
              </w:rPr>
              <m:t>3000 VA+279.65 VA</m:t>
            </m:r>
          </m:num>
          <m:den>
            <m:r>
              <w:rPr>
                <w:rFonts w:ascii="Cambria Math" w:hAnsi="Cambria Math"/>
                <w:lang w:val="es-419"/>
              </w:rPr>
              <m:t>3799 VA</m:t>
            </m:r>
          </m:den>
        </m:f>
        <m:r>
          <w:rPr>
            <w:rFonts w:ascii="Cambria Math" w:hAnsi="Cambria Math"/>
            <w:lang w:val="es-419"/>
          </w:rPr>
          <m:t>x 100</m:t>
        </m:r>
      </m:oMath>
      <w:r w:rsidRPr="00067F55">
        <w:rPr>
          <w:rFonts w:ascii="LMRomanM" w:eastAsiaTheme="minorEastAsia" w:hAnsi="LMRomanM"/>
          <w:lang w:val="es-419"/>
        </w:rPr>
        <w:t xml:space="preserve"> = </w:t>
      </w:r>
      <w:r w:rsidR="00DF2C41">
        <w:rPr>
          <w:rFonts w:ascii="LMRomanM" w:eastAsiaTheme="minorEastAsia" w:hAnsi="LMRomanM"/>
          <w:lang w:val="es-419"/>
        </w:rPr>
        <w:t>86.32</w:t>
      </w:r>
      <w:r w:rsidRPr="00067F55">
        <w:rPr>
          <w:rFonts w:ascii="LMRomanM" w:eastAsiaTheme="minorEastAsia" w:hAnsi="LMRomanM"/>
          <w:lang w:val="es-419"/>
        </w:rPr>
        <w:t xml:space="preserve"> %</w:t>
      </w:r>
    </w:p>
    <w:p w:rsidR="00067F55" w:rsidRPr="00067F55" w:rsidRDefault="00067F55" w:rsidP="00067F55">
      <w:pPr>
        <w:rPr>
          <w:rFonts w:ascii="LMRomanM" w:hAnsi="LMRomanM"/>
          <w:lang w:val="es-419"/>
        </w:rPr>
      </w:pPr>
    </w:p>
    <w:p w:rsidR="00067F55" w:rsidRPr="00067F55" w:rsidRDefault="00067F55" w:rsidP="00067F55">
      <w:pPr>
        <w:rPr>
          <w:rFonts w:ascii="LMRomanM" w:hAnsi="LMRomanM"/>
          <w:b/>
          <w:lang w:val="es-419"/>
        </w:rPr>
      </w:pPr>
      <w:r w:rsidRPr="00067F55">
        <w:rPr>
          <w:rFonts w:ascii="LMRomanM" w:hAnsi="LMRomanM"/>
          <w:b/>
          <w:lang w:val="es-419"/>
        </w:rPr>
        <w:t>Alumbrado, calibre y caída de tensión</w:t>
      </w:r>
    </w:p>
    <w:p w:rsidR="00067F55" w:rsidRPr="00067F55" w:rsidRDefault="00DF2C41" w:rsidP="00067F55">
      <w:pPr>
        <w:spacing w:after="0"/>
        <w:rPr>
          <w:rFonts w:ascii="LMRomanM" w:hAnsi="LMRomanM"/>
          <w:lang w:val="es-419"/>
        </w:rPr>
      </w:pPr>
      <w:r>
        <w:rPr>
          <w:rFonts w:ascii="LMRomanM" w:hAnsi="LMRomanM"/>
          <w:lang w:val="es-419"/>
        </w:rPr>
        <w:t>10.29</w:t>
      </w:r>
      <w:r w:rsidR="00067F55" w:rsidRPr="00067F55">
        <w:rPr>
          <w:rFonts w:ascii="LMRomanM" w:hAnsi="LMRomanM"/>
          <w:lang w:val="es-419"/>
        </w:rPr>
        <w:t xml:space="preserve"> A x 0</w:t>
      </w:r>
      <w:r>
        <w:rPr>
          <w:rFonts w:ascii="LMRomanM" w:hAnsi="LMRomanM"/>
          <w:lang w:val="es-419"/>
        </w:rPr>
        <w:t>.82</w:t>
      </w:r>
      <w:r w:rsidR="00067F55" w:rsidRPr="00067F55">
        <w:rPr>
          <w:rFonts w:ascii="LMRomanM" w:hAnsi="LMRomanM"/>
          <w:lang w:val="es-419"/>
        </w:rPr>
        <w:t xml:space="preserve"> x 0.80 = </w:t>
      </w:r>
      <w:r>
        <w:rPr>
          <w:rFonts w:ascii="LMRomanM" w:hAnsi="LMRomanM"/>
          <w:lang w:val="es-419"/>
        </w:rPr>
        <w:t>6.75</w:t>
      </w:r>
      <w:r w:rsidR="00067F55"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00067F55" w:rsidRPr="00067F55">
        <w:rPr>
          <w:rFonts w:ascii="LMRomanM" w:hAnsi="LMRomanM"/>
          <w:lang w:val="es-419"/>
        </w:rPr>
        <w:t xml:space="preserve">, el calibre que cumple con lo requerido es el </w:t>
      </w:r>
      <w:r>
        <w:rPr>
          <w:rFonts w:ascii="LMRomanM" w:hAnsi="LMRomanM"/>
          <w:lang w:val="es-419"/>
        </w:rPr>
        <w:t>8</w:t>
      </w:r>
      <w:r w:rsidR="00067F55" w:rsidRPr="00067F55">
        <w:rPr>
          <w:rFonts w:ascii="LMRomanM" w:hAnsi="LMRomanM"/>
          <w:lang w:val="es-419"/>
        </w:rPr>
        <w:t xml:space="preserve"> AWG (</w:t>
      </w:r>
      <w:r>
        <w:rPr>
          <w:rFonts w:ascii="LMRomanM" w:hAnsi="LMRomanM"/>
          <w:lang w:val="es-419"/>
        </w:rPr>
        <w:t>8.37</w:t>
      </w:r>
      <w:r w:rsidR="00067F55"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00067F55" w:rsidRPr="00067F55">
        <w:rPr>
          <w:rFonts w:ascii="LMRomanM" w:hAnsi="LMRomanM"/>
          <w:lang w:val="es-419"/>
        </w:rPr>
        <w:t>).</w:t>
      </w:r>
    </w:p>
    <w:p w:rsidR="00067F55" w:rsidRPr="00067F55" w:rsidRDefault="00067F55" w:rsidP="00067F55">
      <w:pPr>
        <w:spacing w:after="0"/>
        <w:rPr>
          <w:rFonts w:ascii="LMRomanM" w:hAnsi="LMRomanM"/>
          <w:i/>
          <w:lang w:val="es-419"/>
        </w:rPr>
      </w:pPr>
    </w:p>
    <w:p w:rsidR="00067F55" w:rsidRPr="00067F55" w:rsidRDefault="00067F55" w:rsidP="00067F55">
      <w:pPr>
        <w:spacing w:after="0"/>
        <w:rPr>
          <w:rFonts w:ascii="LMRomanM" w:hAnsi="LMRomanM"/>
          <w:lang w:val="es-419"/>
        </w:rPr>
      </w:pPr>
      <w:r w:rsidRPr="00067F55">
        <w:rPr>
          <w:rFonts w:ascii="LMRomanM" w:hAnsi="LMRomanM"/>
          <w:lang w:val="es-419"/>
        </w:rPr>
        <w:t>Al realizar el cálculo de caída de tensión con el calibre seleccionado se obtiene.</w:t>
      </w:r>
    </w:p>
    <w:p w:rsidR="00067F55" w:rsidRPr="00067F55" w:rsidRDefault="00067F55" w:rsidP="00067F55">
      <w:pPr>
        <w:spacing w:after="0"/>
        <w:rPr>
          <w:rFonts w:ascii="LMRomanM" w:hAnsi="LMRomanM"/>
          <w:lang w:val="es-419"/>
        </w:rPr>
      </w:pPr>
    </w:p>
    <w:p w:rsidR="00067F55" w:rsidRPr="00067F55" w:rsidRDefault="00067F55" w:rsidP="00067F55">
      <w:pPr>
        <w:spacing w:after="0"/>
        <w:rPr>
          <w:rFonts w:ascii="LMRomanM" w:eastAsiaTheme="minorEastAsia" w:hAnsi="LMRomanM"/>
          <w:lang w:val="es-419"/>
        </w:rPr>
      </w:pPr>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w:r w:rsidRPr="00067F55">
        <w:rPr>
          <w:rFonts w:ascii="LMRomanM" w:eastAsiaTheme="minorEastAsia" w:hAnsi="LMRomanM"/>
          <w:lang w:val="es-419"/>
        </w:rPr>
        <w:t xml:space="preserve"> </w:t>
      </w:r>
    </w:p>
    <w:p w:rsidR="00067F55" w:rsidRPr="00067F55" w:rsidRDefault="005F247F" w:rsidP="00067F55">
      <w:pPr>
        <w:spacing w:after="0"/>
        <w:rPr>
          <w:rFonts w:ascii="LMRomanM" w:hAnsi="LMRomanM"/>
          <w:lang w:val="es-419"/>
        </w:rPr>
      </w:pPr>
      <m:oMathPara>
        <m:oMathParaPr>
          <m:jc m:val="left"/>
        </m:oMathParaPr>
        <m:oMath>
          <m:f>
            <m:fPr>
              <m:ctrlPr>
                <w:rPr>
                  <w:rFonts w:ascii="Cambria Math" w:hAnsi="Cambria Math"/>
                  <w:i/>
                  <w:lang w:val="es-419"/>
                </w:rPr>
              </m:ctrlPr>
            </m:fPr>
            <m:num>
              <m:r>
                <w:rPr>
                  <w:rFonts w:ascii="Cambria Math" w:hAnsi="Cambria Math"/>
                  <w:lang w:val="es-419"/>
                </w:rPr>
                <m:t>2(2.56 ohm/km)(0.02129 km)(30A)</m:t>
              </m:r>
            </m:num>
            <m:den>
              <m:r>
                <w:rPr>
                  <w:rFonts w:ascii="Cambria Math" w:hAnsi="Cambria Math"/>
                  <w:lang w:val="es-419"/>
                </w:rPr>
                <m:t>110 V</m:t>
              </m:r>
            </m:den>
          </m:f>
          <m:r>
            <w:rPr>
              <w:rFonts w:ascii="Cambria Math" w:hAnsi="Cambria Math"/>
              <w:lang w:val="es-419"/>
            </w:rPr>
            <m:t>x 100</m:t>
          </m:r>
        </m:oMath>
      </m:oMathPara>
    </w:p>
    <w:p w:rsidR="00067F55" w:rsidRPr="00067F55" w:rsidRDefault="00067F55" w:rsidP="00067F55">
      <w:pPr>
        <w:spacing w:after="0"/>
        <w:rPr>
          <w:rFonts w:ascii="LMRomanM" w:eastAsiaTheme="minorEastAsia" w:hAnsi="LMRomanM"/>
          <w:lang w:val="es-419"/>
        </w:rPr>
      </w:pPr>
      <m:oMath>
        <m:r>
          <w:rPr>
            <w:rFonts w:ascii="Cambria Math" w:eastAsiaTheme="minorEastAsia" w:hAnsi="Cambria Math"/>
            <w:lang w:val="es-419"/>
          </w:rPr>
          <m:t>ΔV=</m:t>
        </m:r>
      </m:oMath>
      <w:r w:rsidRPr="00067F55">
        <w:rPr>
          <w:rFonts w:ascii="LMRomanM" w:eastAsiaTheme="minorEastAsia" w:hAnsi="LMRomanM"/>
          <w:lang w:val="es-419"/>
        </w:rPr>
        <w:t xml:space="preserve"> 2.</w:t>
      </w:r>
      <w:r w:rsidR="001E5829">
        <w:rPr>
          <w:rFonts w:ascii="LMRomanM" w:eastAsiaTheme="minorEastAsia" w:hAnsi="LMRomanM"/>
          <w:lang w:val="es-419"/>
        </w:rPr>
        <w:t>97</w:t>
      </w:r>
      <w:r w:rsidRPr="00067F55">
        <w:rPr>
          <w:rFonts w:ascii="LMRomanM" w:eastAsiaTheme="minorEastAsia" w:hAnsi="LMRomanM"/>
          <w:lang w:val="es-419"/>
        </w:rPr>
        <w:t xml:space="preserve"> %</w:t>
      </w:r>
    </w:p>
    <w:p w:rsidR="00067F55" w:rsidRPr="00067F55" w:rsidRDefault="00067F55" w:rsidP="00067F55">
      <w:pPr>
        <w:rPr>
          <w:rFonts w:ascii="LMRomanM" w:hAnsi="LMRomanM"/>
          <w:lang w:val="es-419"/>
        </w:rPr>
      </w:pPr>
    </w:p>
    <w:p w:rsidR="00067F55" w:rsidRPr="00067F55" w:rsidRDefault="00067F55" w:rsidP="00067F55">
      <w:pPr>
        <w:rPr>
          <w:rFonts w:ascii="LMRomanM" w:hAnsi="LMRomanM"/>
          <w:b/>
          <w:lang w:val="es-419"/>
        </w:rPr>
      </w:pPr>
      <w:r w:rsidRPr="00067F55">
        <w:rPr>
          <w:rFonts w:ascii="LMRomanM" w:hAnsi="LMRomanM"/>
          <w:b/>
          <w:lang w:val="es-419"/>
        </w:rPr>
        <w:t xml:space="preserve">Contactos No 1, calibre y caída de tensión </w:t>
      </w:r>
    </w:p>
    <w:p w:rsidR="00067F55" w:rsidRPr="00067F55" w:rsidRDefault="004D043B" w:rsidP="00067F55">
      <w:pPr>
        <w:spacing w:after="0"/>
        <w:rPr>
          <w:rFonts w:ascii="LMRomanM" w:hAnsi="LMRomanM"/>
          <w:lang w:val="es-419"/>
        </w:rPr>
      </w:pPr>
      <w:r>
        <w:rPr>
          <w:rFonts w:ascii="LMRomanM" w:hAnsi="LMRomanM"/>
          <w:lang w:val="es-419"/>
        </w:rPr>
        <w:t>18.12</w:t>
      </w:r>
      <w:r w:rsidR="00067F55" w:rsidRPr="00067F55">
        <w:rPr>
          <w:rFonts w:ascii="LMRomanM" w:hAnsi="LMRomanM"/>
          <w:lang w:val="es-419"/>
        </w:rPr>
        <w:t xml:space="preserve"> A x 0.82 x 0.80 = 1</w:t>
      </w:r>
      <w:r>
        <w:rPr>
          <w:rFonts w:ascii="LMRomanM" w:hAnsi="LMRomanM"/>
          <w:lang w:val="es-419"/>
        </w:rPr>
        <w:t>1</w:t>
      </w:r>
      <w:r w:rsidR="00067F55" w:rsidRPr="00067F55">
        <w:rPr>
          <w:rFonts w:ascii="LMRomanM" w:hAnsi="LMRomanM"/>
          <w:lang w:val="es-419"/>
        </w:rPr>
        <w:t>.8</w:t>
      </w:r>
      <w:r>
        <w:rPr>
          <w:rFonts w:ascii="LMRomanM" w:hAnsi="LMRomanM"/>
          <w:lang w:val="es-419"/>
        </w:rPr>
        <w:t>8</w:t>
      </w:r>
      <w:r w:rsidR="00067F55"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00067F55" w:rsidRPr="00067F55">
        <w:rPr>
          <w:rFonts w:ascii="LMRomanM" w:hAnsi="LMRomanM"/>
          <w:lang w:val="es-419"/>
        </w:rPr>
        <w:t xml:space="preserve">, el calibre que cumple con lo requerido es el 6 AWG (13.30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00067F55" w:rsidRPr="00067F55">
        <w:rPr>
          <w:rFonts w:ascii="LMRomanM" w:hAnsi="LMRomanM"/>
          <w:lang w:val="es-419"/>
        </w:rPr>
        <w:t>).</w:t>
      </w:r>
    </w:p>
    <w:p w:rsidR="00067F55" w:rsidRPr="00067F55" w:rsidRDefault="00067F55" w:rsidP="00067F55">
      <w:pPr>
        <w:spacing w:after="0"/>
        <w:rPr>
          <w:rFonts w:ascii="LMRomanM" w:hAnsi="LMRomanM"/>
          <w:i/>
          <w:lang w:val="es-419"/>
        </w:rPr>
      </w:pPr>
    </w:p>
    <w:p w:rsidR="00067F55" w:rsidRPr="00067F55" w:rsidRDefault="00067F55" w:rsidP="00067F55">
      <w:pPr>
        <w:spacing w:after="0"/>
        <w:rPr>
          <w:rFonts w:ascii="LMRomanM" w:hAnsi="LMRomanM"/>
          <w:lang w:val="es-419"/>
        </w:rPr>
      </w:pPr>
      <w:r w:rsidRPr="00067F55">
        <w:rPr>
          <w:rFonts w:ascii="LMRomanM" w:hAnsi="LMRomanM"/>
          <w:lang w:val="es-419"/>
        </w:rPr>
        <w:t>Al realizar el cálculo de caída de tensión con el calibre seleccionado se obtiene.</w:t>
      </w:r>
    </w:p>
    <w:p w:rsidR="00067F55" w:rsidRPr="00067F55" w:rsidRDefault="00067F55" w:rsidP="00067F55">
      <w:pPr>
        <w:spacing w:after="0"/>
        <w:rPr>
          <w:rFonts w:ascii="LMRomanM" w:hAnsi="LMRomanM"/>
          <w:lang w:val="es-419"/>
        </w:rPr>
      </w:pPr>
    </w:p>
    <w:p w:rsidR="00067F55" w:rsidRPr="00067F55" w:rsidRDefault="00067F55" w:rsidP="00067F55">
      <w:pPr>
        <w:spacing w:after="0"/>
        <w:rPr>
          <w:rFonts w:ascii="LMRomanM" w:eastAsiaTheme="minorEastAsia" w:hAnsi="LMRomanM"/>
          <w:lang w:val="es-419"/>
        </w:rPr>
      </w:pPr>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w:r w:rsidRPr="00067F55">
        <w:rPr>
          <w:rFonts w:ascii="LMRomanM" w:eastAsiaTheme="minorEastAsia" w:hAnsi="LMRomanM"/>
          <w:lang w:val="es-419"/>
        </w:rPr>
        <w:t xml:space="preserve"> </w:t>
      </w:r>
    </w:p>
    <w:p w:rsidR="00067F55" w:rsidRPr="00067F55" w:rsidRDefault="005F247F" w:rsidP="00067F55">
      <w:pPr>
        <w:spacing w:after="0"/>
        <w:rPr>
          <w:rFonts w:ascii="LMRomanM" w:hAnsi="LMRomanM"/>
          <w:lang w:val="es-419"/>
        </w:rPr>
      </w:pPr>
      <m:oMathPara>
        <m:oMathParaPr>
          <m:jc m:val="left"/>
        </m:oMathParaPr>
        <m:oMath>
          <m:f>
            <m:fPr>
              <m:ctrlPr>
                <w:rPr>
                  <w:rFonts w:ascii="Cambria Math" w:hAnsi="Cambria Math"/>
                  <w:i/>
                  <w:lang w:val="es-419"/>
                </w:rPr>
              </m:ctrlPr>
            </m:fPr>
            <m:num>
              <m:r>
                <w:rPr>
                  <w:rFonts w:ascii="Cambria Math" w:hAnsi="Cambria Math"/>
                  <w:lang w:val="es-419"/>
                </w:rPr>
                <m:t>2(1.62 ohm/km)(0.01692 km)(30 A)</m:t>
              </m:r>
            </m:num>
            <m:den>
              <m:r>
                <w:rPr>
                  <w:rFonts w:ascii="Cambria Math" w:hAnsi="Cambria Math"/>
                  <w:lang w:val="es-419"/>
                </w:rPr>
                <m:t>110 V</m:t>
              </m:r>
            </m:den>
          </m:f>
          <m:r>
            <w:rPr>
              <w:rFonts w:ascii="Cambria Math" w:hAnsi="Cambria Math"/>
              <w:lang w:val="es-419"/>
            </w:rPr>
            <m:t>x 100</m:t>
          </m:r>
        </m:oMath>
      </m:oMathPara>
    </w:p>
    <w:p w:rsidR="00067F55" w:rsidRPr="00067F55" w:rsidRDefault="00067F55" w:rsidP="00067F55">
      <w:pPr>
        <w:spacing w:after="0"/>
        <w:rPr>
          <w:rFonts w:ascii="LMRomanM" w:eastAsiaTheme="minorEastAsia" w:hAnsi="LMRomanM"/>
          <w:lang w:val="es-419"/>
        </w:rPr>
      </w:pPr>
      <m:oMath>
        <m:r>
          <w:rPr>
            <w:rFonts w:ascii="Cambria Math" w:eastAsiaTheme="minorEastAsia" w:hAnsi="Cambria Math"/>
            <w:lang w:val="es-419"/>
          </w:rPr>
          <m:t>ΔV=</m:t>
        </m:r>
      </m:oMath>
      <w:r w:rsidRPr="00067F55">
        <w:rPr>
          <w:rFonts w:ascii="LMRomanM" w:eastAsiaTheme="minorEastAsia" w:hAnsi="LMRomanM"/>
          <w:lang w:val="es-419"/>
        </w:rPr>
        <w:t xml:space="preserve"> </w:t>
      </w:r>
      <w:r w:rsidR="00637952">
        <w:rPr>
          <w:rFonts w:ascii="LMRomanM" w:eastAsiaTheme="minorEastAsia" w:hAnsi="LMRomanM"/>
          <w:lang w:val="es-419"/>
        </w:rPr>
        <w:t>1.50</w:t>
      </w:r>
      <w:r w:rsidRPr="00067F55">
        <w:rPr>
          <w:rFonts w:ascii="LMRomanM" w:eastAsiaTheme="minorEastAsia" w:hAnsi="LMRomanM"/>
          <w:lang w:val="es-419"/>
        </w:rPr>
        <w:t xml:space="preserve"> %</w:t>
      </w:r>
    </w:p>
    <w:p w:rsidR="00637952" w:rsidRDefault="00637952" w:rsidP="00067F55">
      <w:pPr>
        <w:spacing w:after="0"/>
        <w:rPr>
          <w:rFonts w:ascii="LMRomanM" w:eastAsiaTheme="minorEastAsia" w:hAnsi="LMRomanM"/>
          <w:lang w:val="es-419"/>
        </w:rPr>
      </w:pPr>
    </w:p>
    <w:p w:rsidR="00637952" w:rsidRDefault="00637952" w:rsidP="00067F55">
      <w:pPr>
        <w:spacing w:after="0"/>
        <w:rPr>
          <w:rFonts w:ascii="LMRomanM" w:eastAsiaTheme="minorEastAsia" w:hAnsi="LMRomanM"/>
          <w:lang w:val="es-419"/>
        </w:rPr>
      </w:pPr>
    </w:p>
    <w:p w:rsidR="00637952" w:rsidRPr="00067F55" w:rsidRDefault="00637952" w:rsidP="00637952">
      <w:pPr>
        <w:rPr>
          <w:rFonts w:ascii="LMRomanM" w:hAnsi="LMRomanM"/>
          <w:b/>
          <w:lang w:val="es-419"/>
        </w:rPr>
      </w:pPr>
      <w:r w:rsidRPr="00067F55">
        <w:rPr>
          <w:rFonts w:ascii="LMRomanM" w:hAnsi="LMRomanM"/>
          <w:b/>
          <w:lang w:val="es-419"/>
        </w:rPr>
        <w:t xml:space="preserve">Contactos No </w:t>
      </w:r>
      <w:r>
        <w:rPr>
          <w:rFonts w:ascii="LMRomanM" w:hAnsi="LMRomanM"/>
          <w:b/>
          <w:lang w:val="es-419"/>
        </w:rPr>
        <w:t>2</w:t>
      </w:r>
      <w:r w:rsidRPr="00067F55">
        <w:rPr>
          <w:rFonts w:ascii="LMRomanM" w:hAnsi="LMRomanM"/>
          <w:b/>
          <w:lang w:val="es-419"/>
        </w:rPr>
        <w:t xml:space="preserve">, calibre y caída de tensión </w:t>
      </w:r>
    </w:p>
    <w:p w:rsidR="00637952" w:rsidRPr="00067F55" w:rsidRDefault="00637952" w:rsidP="00637952">
      <w:pPr>
        <w:spacing w:after="0"/>
        <w:rPr>
          <w:rFonts w:ascii="LMRomanM" w:hAnsi="LMRomanM"/>
          <w:lang w:val="es-419"/>
        </w:rPr>
      </w:pPr>
      <w:r>
        <w:rPr>
          <w:rFonts w:ascii="LMRomanM" w:hAnsi="LMRomanM"/>
          <w:lang w:val="es-419"/>
        </w:rPr>
        <w:t>1.88</w:t>
      </w:r>
      <w:r w:rsidRPr="00067F55">
        <w:rPr>
          <w:rFonts w:ascii="LMRomanM" w:hAnsi="LMRomanM"/>
          <w:lang w:val="es-419"/>
        </w:rPr>
        <w:t xml:space="preserve"> A x 0.82 x 0.80 = </w:t>
      </w:r>
      <w:r>
        <w:rPr>
          <w:rFonts w:ascii="LMRomanM" w:hAnsi="LMRomanM"/>
          <w:lang w:val="es-419"/>
        </w:rPr>
        <w:t>1.23</w:t>
      </w:r>
      <w:r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Pr="00067F55">
        <w:rPr>
          <w:rFonts w:ascii="LMRomanM" w:hAnsi="LMRomanM"/>
          <w:lang w:val="es-419"/>
        </w:rPr>
        <w:t xml:space="preserve">, el calibre que cumple con lo requerido es el </w:t>
      </w:r>
      <w:r w:rsidR="00B73DA2">
        <w:rPr>
          <w:rFonts w:ascii="LMRomanM" w:hAnsi="LMRomanM"/>
          <w:lang w:val="es-419"/>
        </w:rPr>
        <w:t>14</w:t>
      </w:r>
      <w:r w:rsidRPr="00067F55">
        <w:rPr>
          <w:rFonts w:ascii="LMRomanM" w:hAnsi="LMRomanM"/>
          <w:lang w:val="es-419"/>
        </w:rPr>
        <w:t xml:space="preserve"> AWG (</w:t>
      </w:r>
      <w:r w:rsidR="00B73DA2">
        <w:rPr>
          <w:rFonts w:ascii="LMRomanM" w:hAnsi="LMRomanM"/>
          <w:lang w:val="es-419"/>
        </w:rPr>
        <w:t>2.082</w:t>
      </w:r>
      <w:r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Pr="00067F55">
        <w:rPr>
          <w:rFonts w:ascii="LMRomanM" w:hAnsi="LMRomanM"/>
          <w:lang w:val="es-419"/>
        </w:rPr>
        <w:t>).</w:t>
      </w:r>
    </w:p>
    <w:p w:rsidR="00637952" w:rsidRPr="00067F55" w:rsidRDefault="00637952" w:rsidP="00637952">
      <w:pPr>
        <w:spacing w:after="0"/>
        <w:rPr>
          <w:rFonts w:ascii="LMRomanM" w:hAnsi="LMRomanM"/>
          <w:i/>
          <w:lang w:val="es-419"/>
        </w:rPr>
      </w:pPr>
    </w:p>
    <w:p w:rsidR="00637952" w:rsidRPr="00067F55" w:rsidRDefault="00637952" w:rsidP="00637952">
      <w:pPr>
        <w:spacing w:after="0"/>
        <w:rPr>
          <w:rFonts w:ascii="LMRomanM" w:hAnsi="LMRomanM"/>
          <w:lang w:val="es-419"/>
        </w:rPr>
      </w:pPr>
      <w:r w:rsidRPr="00067F55">
        <w:rPr>
          <w:rFonts w:ascii="LMRomanM" w:hAnsi="LMRomanM"/>
          <w:lang w:val="es-419"/>
        </w:rPr>
        <w:t>Al realizar el cálculo de caída de tensión con el calibre seleccionado se obtiene.</w:t>
      </w:r>
    </w:p>
    <w:p w:rsidR="00637952" w:rsidRPr="00067F55" w:rsidRDefault="00637952" w:rsidP="00637952">
      <w:pPr>
        <w:spacing w:after="0"/>
        <w:rPr>
          <w:rFonts w:ascii="LMRomanM" w:hAnsi="LMRomanM"/>
          <w:lang w:val="es-419"/>
        </w:rPr>
      </w:pPr>
    </w:p>
    <w:p w:rsidR="00637952" w:rsidRPr="00067F55" w:rsidRDefault="00637952" w:rsidP="00637952">
      <w:pPr>
        <w:spacing w:after="0"/>
        <w:rPr>
          <w:rFonts w:ascii="LMRomanM" w:eastAsiaTheme="minorEastAsia" w:hAnsi="LMRomanM"/>
          <w:lang w:val="es-419"/>
        </w:rPr>
      </w:pPr>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w:r w:rsidRPr="00067F55">
        <w:rPr>
          <w:rFonts w:ascii="LMRomanM" w:eastAsiaTheme="minorEastAsia" w:hAnsi="LMRomanM"/>
          <w:lang w:val="es-419"/>
        </w:rPr>
        <w:t xml:space="preserve"> </w:t>
      </w:r>
    </w:p>
    <w:p w:rsidR="00637952" w:rsidRPr="00067F55" w:rsidRDefault="005F247F" w:rsidP="00637952">
      <w:pPr>
        <w:spacing w:after="0"/>
        <w:rPr>
          <w:rFonts w:ascii="LMRomanM" w:hAnsi="LMRomanM"/>
          <w:lang w:val="es-419"/>
        </w:rPr>
      </w:pPr>
      <m:oMathPara>
        <m:oMathParaPr>
          <m:jc m:val="left"/>
        </m:oMathParaPr>
        <m:oMath>
          <m:f>
            <m:fPr>
              <m:ctrlPr>
                <w:rPr>
                  <w:rFonts w:ascii="Cambria Math" w:hAnsi="Cambria Math"/>
                  <w:i/>
                  <w:lang w:val="es-419"/>
                </w:rPr>
              </m:ctrlPr>
            </m:fPr>
            <m:num>
              <m:r>
                <w:rPr>
                  <w:rFonts w:ascii="Cambria Math" w:hAnsi="Cambria Math"/>
                  <w:lang w:val="es-419"/>
                </w:rPr>
                <m:t>2(10.2 ohm/km)(0.00891 km)(20 A)</m:t>
              </m:r>
            </m:num>
            <m:den>
              <m:r>
                <w:rPr>
                  <w:rFonts w:ascii="Cambria Math" w:hAnsi="Cambria Math"/>
                  <w:lang w:val="es-419"/>
                </w:rPr>
                <m:t>110 V</m:t>
              </m:r>
            </m:den>
          </m:f>
          <m:r>
            <w:rPr>
              <w:rFonts w:ascii="Cambria Math" w:hAnsi="Cambria Math"/>
              <w:lang w:val="es-419"/>
            </w:rPr>
            <m:t>x 100</m:t>
          </m:r>
        </m:oMath>
      </m:oMathPara>
    </w:p>
    <w:p w:rsidR="00637952" w:rsidRDefault="00637952" w:rsidP="00637952">
      <w:pPr>
        <w:spacing w:after="0"/>
        <w:rPr>
          <w:rFonts w:ascii="LMRomanM" w:eastAsiaTheme="minorEastAsia" w:hAnsi="LMRomanM"/>
          <w:lang w:val="es-419"/>
        </w:rPr>
      </w:pPr>
      <m:oMath>
        <m:r>
          <w:rPr>
            <w:rFonts w:ascii="Cambria Math" w:eastAsiaTheme="minorEastAsia" w:hAnsi="Cambria Math"/>
            <w:lang w:val="es-419"/>
          </w:rPr>
          <m:t>ΔV=</m:t>
        </m:r>
      </m:oMath>
      <w:r w:rsidRPr="00067F55">
        <w:rPr>
          <w:rFonts w:ascii="LMRomanM" w:eastAsiaTheme="minorEastAsia" w:hAnsi="LMRomanM"/>
          <w:lang w:val="es-419"/>
        </w:rPr>
        <w:t xml:space="preserve"> </w:t>
      </w:r>
      <w:r w:rsidR="00B73DA2">
        <w:rPr>
          <w:rFonts w:ascii="LMRomanM" w:eastAsiaTheme="minorEastAsia" w:hAnsi="LMRomanM"/>
          <w:lang w:val="es-419"/>
        </w:rPr>
        <w:t>3.304</w:t>
      </w:r>
      <w:r w:rsidRPr="00067F55">
        <w:rPr>
          <w:rFonts w:ascii="LMRomanM" w:eastAsiaTheme="minorEastAsia" w:hAnsi="LMRomanM"/>
          <w:lang w:val="es-419"/>
        </w:rPr>
        <w:t xml:space="preserve"> %</w:t>
      </w:r>
    </w:p>
    <w:p w:rsidR="00637952" w:rsidRDefault="00637952" w:rsidP="00067F55">
      <w:pPr>
        <w:spacing w:after="0"/>
        <w:rPr>
          <w:rFonts w:ascii="LMRomanM" w:eastAsiaTheme="minorEastAsia" w:hAnsi="LMRomanM"/>
          <w:lang w:val="es-419"/>
        </w:rPr>
      </w:pPr>
    </w:p>
    <w:p w:rsidR="00637952" w:rsidRDefault="00637952" w:rsidP="00067F55">
      <w:pPr>
        <w:spacing w:after="0"/>
        <w:rPr>
          <w:rFonts w:ascii="LMRomanM" w:eastAsiaTheme="minorEastAsia" w:hAnsi="LMRomanM"/>
          <w:lang w:val="es-419"/>
        </w:rPr>
      </w:pPr>
    </w:p>
    <w:p w:rsidR="00B73DA2" w:rsidRPr="00067F55" w:rsidRDefault="00B73DA2" w:rsidP="00B73DA2">
      <w:pPr>
        <w:rPr>
          <w:rFonts w:ascii="LMRomanM" w:hAnsi="LMRomanM"/>
          <w:b/>
          <w:lang w:val="es-419"/>
        </w:rPr>
      </w:pPr>
      <w:r>
        <w:rPr>
          <w:rFonts w:ascii="LMRomanM" w:hAnsi="LMRomanM"/>
          <w:b/>
          <w:lang w:val="es-419"/>
        </w:rPr>
        <w:t>Otras cargas</w:t>
      </w:r>
      <w:r w:rsidRPr="00067F55">
        <w:rPr>
          <w:rFonts w:ascii="LMRomanM" w:hAnsi="LMRomanM"/>
          <w:b/>
          <w:lang w:val="es-419"/>
        </w:rPr>
        <w:t xml:space="preserve">, calibre y caída de tensión </w:t>
      </w:r>
    </w:p>
    <w:p w:rsidR="00B73DA2" w:rsidRPr="00067F55" w:rsidRDefault="00B73DA2" w:rsidP="00B73DA2">
      <w:pPr>
        <w:spacing w:after="0"/>
        <w:rPr>
          <w:rFonts w:ascii="LMRomanM" w:hAnsi="LMRomanM"/>
          <w:lang w:val="es-419"/>
        </w:rPr>
      </w:pPr>
      <w:r>
        <w:rPr>
          <w:rFonts w:ascii="LMRomanM" w:hAnsi="LMRomanM"/>
          <w:lang w:val="es-419"/>
        </w:rPr>
        <w:lastRenderedPageBreak/>
        <w:t>9.448</w:t>
      </w:r>
      <w:r w:rsidRPr="00067F55">
        <w:rPr>
          <w:rFonts w:ascii="LMRomanM" w:hAnsi="LMRomanM"/>
          <w:lang w:val="es-419"/>
        </w:rPr>
        <w:t xml:space="preserve"> </w:t>
      </w:r>
      <w:proofErr w:type="gramStart"/>
      <w:r w:rsidRPr="00067F55">
        <w:rPr>
          <w:rFonts w:ascii="LMRomanM" w:hAnsi="LMRomanM"/>
          <w:lang w:val="es-419"/>
        </w:rPr>
        <w:t>A</w:t>
      </w:r>
      <w:proofErr w:type="gramEnd"/>
      <w:r w:rsidRPr="00067F55">
        <w:rPr>
          <w:rFonts w:ascii="LMRomanM" w:hAnsi="LMRomanM"/>
          <w:lang w:val="es-419"/>
        </w:rPr>
        <w:t xml:space="preserve"> x 0.82 x 0.80 = </w:t>
      </w:r>
      <w:r>
        <w:rPr>
          <w:rFonts w:ascii="LMRomanM" w:hAnsi="LMRomanM"/>
          <w:lang w:val="es-419"/>
        </w:rPr>
        <w:t>6.20</w:t>
      </w:r>
      <w:r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Pr="00067F55">
        <w:rPr>
          <w:rFonts w:ascii="LMRomanM" w:hAnsi="LMRomanM"/>
          <w:lang w:val="es-419"/>
        </w:rPr>
        <w:t xml:space="preserve">, el calibre que cumple con lo requerido es el </w:t>
      </w:r>
      <w:r>
        <w:rPr>
          <w:rFonts w:ascii="LMRomanM" w:hAnsi="LMRomanM"/>
          <w:lang w:val="es-419"/>
        </w:rPr>
        <w:t>8</w:t>
      </w:r>
      <w:r w:rsidRPr="00067F55">
        <w:rPr>
          <w:rFonts w:ascii="LMRomanM" w:hAnsi="LMRomanM"/>
          <w:lang w:val="es-419"/>
        </w:rPr>
        <w:t xml:space="preserve"> AWG (</w:t>
      </w:r>
      <w:r>
        <w:rPr>
          <w:rFonts w:ascii="LMRomanM" w:hAnsi="LMRomanM"/>
          <w:lang w:val="es-419"/>
        </w:rPr>
        <w:t>8.367</w:t>
      </w:r>
      <w:r w:rsidRPr="00067F55">
        <w:rPr>
          <w:rFonts w:ascii="LMRomanM" w:hAnsi="LMRomanM"/>
          <w:lang w:val="es-419"/>
        </w:rPr>
        <w:t xml:space="preserve"> </w:t>
      </w:r>
      <m:oMath>
        <m:sSup>
          <m:sSupPr>
            <m:ctrlPr>
              <w:rPr>
                <w:rFonts w:ascii="Cambria Math" w:hAnsi="Cambria Math"/>
                <w:i/>
                <w:lang w:val="es-419"/>
              </w:rPr>
            </m:ctrlPr>
          </m:sSupPr>
          <m:e>
            <m:r>
              <w:rPr>
                <w:rFonts w:ascii="Cambria Math" w:hAnsi="Cambria Math"/>
                <w:lang w:val="es-419"/>
              </w:rPr>
              <m:t>mm</m:t>
            </m:r>
          </m:e>
          <m:sup>
            <m:r>
              <w:rPr>
                <w:rFonts w:ascii="Cambria Math" w:hAnsi="Cambria Math"/>
                <w:lang w:val="es-419"/>
              </w:rPr>
              <m:t>2</m:t>
            </m:r>
          </m:sup>
        </m:sSup>
      </m:oMath>
      <w:r w:rsidRPr="00067F55">
        <w:rPr>
          <w:rFonts w:ascii="LMRomanM" w:hAnsi="LMRomanM"/>
          <w:lang w:val="es-419"/>
        </w:rPr>
        <w:t>).</w:t>
      </w:r>
    </w:p>
    <w:p w:rsidR="00B73DA2" w:rsidRPr="00067F55" w:rsidRDefault="00B73DA2" w:rsidP="00B73DA2">
      <w:pPr>
        <w:spacing w:after="0"/>
        <w:rPr>
          <w:rFonts w:ascii="LMRomanM" w:hAnsi="LMRomanM"/>
          <w:i/>
          <w:lang w:val="es-419"/>
        </w:rPr>
      </w:pPr>
    </w:p>
    <w:p w:rsidR="00B73DA2" w:rsidRPr="00067F55" w:rsidRDefault="00B73DA2" w:rsidP="00B73DA2">
      <w:pPr>
        <w:spacing w:after="0"/>
        <w:rPr>
          <w:rFonts w:ascii="LMRomanM" w:hAnsi="LMRomanM"/>
          <w:lang w:val="es-419"/>
        </w:rPr>
      </w:pPr>
      <w:r w:rsidRPr="00067F55">
        <w:rPr>
          <w:rFonts w:ascii="LMRomanM" w:hAnsi="LMRomanM"/>
          <w:lang w:val="es-419"/>
        </w:rPr>
        <w:t>Al realizar el cálculo de caída de tensión con el calibre seleccionado se obtiene.</w:t>
      </w:r>
    </w:p>
    <w:p w:rsidR="00B73DA2" w:rsidRPr="00067F55" w:rsidRDefault="00B73DA2" w:rsidP="00B73DA2">
      <w:pPr>
        <w:spacing w:after="0"/>
        <w:rPr>
          <w:rFonts w:ascii="LMRomanM" w:hAnsi="LMRomanM"/>
          <w:lang w:val="es-419"/>
        </w:rPr>
      </w:pPr>
    </w:p>
    <w:p w:rsidR="00B73DA2" w:rsidRPr="00067F55" w:rsidRDefault="00B73DA2" w:rsidP="00B73DA2">
      <w:pPr>
        <w:spacing w:after="0"/>
        <w:rPr>
          <w:rFonts w:ascii="LMRomanM" w:eastAsiaTheme="minorEastAsia" w:hAnsi="LMRomanM"/>
          <w:lang w:val="es-419"/>
        </w:rPr>
      </w:pPr>
      <m:oMath>
        <m:r>
          <w:rPr>
            <w:rFonts w:ascii="Cambria Math" w:eastAsiaTheme="minorEastAsia" w:hAnsi="Cambria Math"/>
            <w:lang w:val="es-419"/>
          </w:rPr>
          <m:t>ΔV=</m:t>
        </m:r>
        <m:f>
          <m:fPr>
            <m:ctrlPr>
              <w:rPr>
                <w:rFonts w:ascii="Cambria Math" w:hAnsi="Cambria Math"/>
                <w:i/>
                <w:lang w:val="es-419"/>
              </w:rPr>
            </m:ctrlPr>
          </m:fPr>
          <m:num>
            <m:r>
              <w:rPr>
                <w:rFonts w:ascii="Cambria Math" w:hAnsi="Cambria Math"/>
                <w:lang w:val="es-419"/>
              </w:rPr>
              <m:t>2ZLI</m:t>
            </m:r>
          </m:num>
          <m:den>
            <m:r>
              <w:rPr>
                <w:rFonts w:ascii="Cambria Math" w:hAnsi="Cambria Math"/>
                <w:lang w:val="es-419"/>
              </w:rPr>
              <m:t>V0</m:t>
            </m:r>
          </m:den>
        </m:f>
        <m:r>
          <w:rPr>
            <w:rFonts w:ascii="Cambria Math" w:hAnsi="Cambria Math"/>
            <w:lang w:val="es-419"/>
          </w:rPr>
          <m:t>x 100</m:t>
        </m:r>
      </m:oMath>
      <w:r w:rsidRPr="00067F55">
        <w:rPr>
          <w:rFonts w:ascii="LMRomanM" w:eastAsiaTheme="minorEastAsia" w:hAnsi="LMRomanM"/>
          <w:lang w:val="es-419"/>
        </w:rPr>
        <w:t xml:space="preserve"> </w:t>
      </w:r>
    </w:p>
    <w:p w:rsidR="00B73DA2" w:rsidRPr="00067F55" w:rsidRDefault="005F247F" w:rsidP="00B73DA2">
      <w:pPr>
        <w:spacing w:after="0"/>
        <w:rPr>
          <w:rFonts w:ascii="LMRomanM" w:hAnsi="LMRomanM"/>
          <w:lang w:val="es-419"/>
        </w:rPr>
      </w:pPr>
      <m:oMathPara>
        <m:oMathParaPr>
          <m:jc m:val="left"/>
        </m:oMathParaPr>
        <m:oMath>
          <m:f>
            <m:fPr>
              <m:ctrlPr>
                <w:rPr>
                  <w:rFonts w:ascii="Cambria Math" w:hAnsi="Cambria Math"/>
                  <w:i/>
                  <w:lang w:val="es-419"/>
                </w:rPr>
              </m:ctrlPr>
            </m:fPr>
            <m:num>
              <m:r>
                <w:rPr>
                  <w:rFonts w:ascii="Cambria Math" w:hAnsi="Cambria Math"/>
                  <w:lang w:val="es-419"/>
                </w:rPr>
                <m:t>2(2.56 ohm/km)(0.003500 km)(40 A)</m:t>
              </m:r>
            </m:num>
            <m:den>
              <m:r>
                <w:rPr>
                  <w:rFonts w:ascii="Cambria Math" w:hAnsi="Cambria Math"/>
                  <w:lang w:val="es-419"/>
                </w:rPr>
                <m:t>110 V</m:t>
              </m:r>
            </m:den>
          </m:f>
          <m:r>
            <w:rPr>
              <w:rFonts w:ascii="Cambria Math" w:hAnsi="Cambria Math"/>
              <w:lang w:val="es-419"/>
            </w:rPr>
            <m:t>x 100</m:t>
          </m:r>
        </m:oMath>
      </m:oMathPara>
    </w:p>
    <w:p w:rsidR="00B73DA2" w:rsidRDefault="00B73DA2" w:rsidP="00B73DA2">
      <w:pPr>
        <w:spacing w:after="0"/>
        <w:rPr>
          <w:rFonts w:ascii="LMRomanM" w:eastAsiaTheme="minorEastAsia" w:hAnsi="LMRomanM"/>
          <w:lang w:val="es-419"/>
        </w:rPr>
      </w:pPr>
      <m:oMath>
        <m:r>
          <w:rPr>
            <w:rFonts w:ascii="Cambria Math" w:eastAsiaTheme="minorEastAsia" w:hAnsi="Cambria Math"/>
            <w:lang w:val="es-419"/>
          </w:rPr>
          <m:t>ΔV=</m:t>
        </m:r>
      </m:oMath>
      <w:r w:rsidRPr="00067F55">
        <w:rPr>
          <w:rFonts w:ascii="LMRomanM" w:eastAsiaTheme="minorEastAsia" w:hAnsi="LMRomanM"/>
          <w:lang w:val="es-419"/>
        </w:rPr>
        <w:t xml:space="preserve"> </w:t>
      </w:r>
      <w:r>
        <w:rPr>
          <w:rFonts w:ascii="LMRomanM" w:eastAsiaTheme="minorEastAsia" w:hAnsi="LMRomanM"/>
          <w:lang w:val="es-419"/>
        </w:rPr>
        <w:t>6.52</w:t>
      </w:r>
      <w:r w:rsidRPr="00067F55">
        <w:rPr>
          <w:rFonts w:ascii="LMRomanM" w:eastAsiaTheme="minorEastAsia" w:hAnsi="LMRomanM"/>
          <w:lang w:val="es-419"/>
        </w:rPr>
        <w:t xml:space="preserve"> %</w:t>
      </w:r>
    </w:p>
    <w:p w:rsidR="00B73DA2" w:rsidRDefault="00B73DA2" w:rsidP="00067F55">
      <w:pPr>
        <w:spacing w:after="0"/>
        <w:rPr>
          <w:rFonts w:ascii="LMRomanM" w:eastAsiaTheme="minorEastAsia" w:hAnsi="LMRomanM"/>
          <w:lang w:val="es-419"/>
        </w:rPr>
      </w:pPr>
    </w:p>
    <w:p w:rsidR="00B73DA2" w:rsidRPr="00067F55" w:rsidRDefault="00B73DA2" w:rsidP="00067F55">
      <w:pPr>
        <w:spacing w:after="0"/>
        <w:rPr>
          <w:rFonts w:ascii="LMRomanM" w:eastAsiaTheme="minorEastAsia" w:hAnsi="LMRomanM"/>
          <w:lang w:val="es-419"/>
        </w:rPr>
      </w:pPr>
    </w:p>
    <w:p w:rsidR="00067F55" w:rsidRPr="00067F55" w:rsidRDefault="00067F55" w:rsidP="00067F55">
      <w:pPr>
        <w:rPr>
          <w:rFonts w:ascii="LMRomanM" w:hAnsi="LMRomanM"/>
          <w:b/>
          <w:lang w:val="es-419"/>
        </w:rPr>
      </w:pPr>
      <w:r w:rsidRPr="00067F55">
        <w:rPr>
          <w:rFonts w:ascii="LMRomanM" w:hAnsi="LMRomanM"/>
          <w:b/>
          <w:lang w:val="es-419"/>
        </w:rPr>
        <w:t>Canalización, circuito de contactos No. 1</w:t>
      </w:r>
    </w:p>
    <w:tbl>
      <w:tblPr>
        <w:tblW w:w="4406" w:type="dxa"/>
        <w:jc w:val="center"/>
        <w:tblCellMar>
          <w:left w:w="70" w:type="dxa"/>
          <w:right w:w="70" w:type="dxa"/>
        </w:tblCellMar>
        <w:tblLook w:val="04A0" w:firstRow="1" w:lastRow="0" w:firstColumn="1" w:lastColumn="0" w:noHBand="0" w:noVBand="1"/>
      </w:tblPr>
      <w:tblGrid>
        <w:gridCol w:w="1415"/>
        <w:gridCol w:w="811"/>
        <w:gridCol w:w="1090"/>
        <w:gridCol w:w="1090"/>
      </w:tblGrid>
      <w:tr w:rsidR="00067F55" w:rsidRPr="00067F55" w:rsidTr="00CB4D2B">
        <w:trPr>
          <w:trHeight w:val="344"/>
          <w:jc w:val="center"/>
        </w:trPr>
        <w:tc>
          <w:tcPr>
            <w:tcW w:w="1415" w:type="dxa"/>
            <w:tcBorders>
              <w:top w:val="single" w:sz="4" w:space="0" w:color="auto"/>
              <w:left w:val="single" w:sz="4" w:space="0" w:color="auto"/>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Número de conductores</w:t>
            </w:r>
          </w:p>
        </w:tc>
        <w:tc>
          <w:tcPr>
            <w:tcW w:w="811" w:type="dxa"/>
            <w:tcBorders>
              <w:top w:val="single" w:sz="4" w:space="0" w:color="auto"/>
              <w:left w:val="nil"/>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AWG</w:t>
            </w:r>
          </w:p>
        </w:tc>
        <w:tc>
          <w:tcPr>
            <w:tcW w:w="1090" w:type="dxa"/>
            <w:tcBorders>
              <w:top w:val="single" w:sz="4" w:space="0" w:color="auto"/>
              <w:left w:val="nil"/>
              <w:bottom w:val="single" w:sz="4" w:space="0" w:color="auto"/>
              <w:right w:val="single" w:sz="4" w:space="0" w:color="auto"/>
            </w:tcBorders>
            <w:noWrap/>
            <w:vAlign w:val="bottom"/>
            <w:hideMark/>
          </w:tcPr>
          <w:p w:rsidR="00067F55" w:rsidRPr="00067F55" w:rsidRDefault="005F247F" w:rsidP="000D4FE4">
            <w:pPr>
              <w:spacing w:after="0"/>
              <w:jc w:val="center"/>
              <w:rPr>
                <w:rFonts w:ascii="LMRomanM" w:eastAsia="Times New Roman" w:hAnsi="LMRomanM"/>
                <w:color w:val="000000"/>
                <w:lang w:eastAsia="es-CR"/>
              </w:rPr>
            </w:pPr>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c>
          <w:tcPr>
            <w:tcW w:w="1090" w:type="dxa"/>
            <w:tcBorders>
              <w:top w:val="single" w:sz="4" w:space="0" w:color="auto"/>
              <w:left w:val="nil"/>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Total</w:t>
            </w:r>
            <w:r w:rsidRPr="00067F55">
              <w:rPr>
                <w:rFonts w:ascii="LMRomanM" w:eastAsia="Times New Roman" w:hAnsi="LMRomanM"/>
                <w:color w:val="000000"/>
                <w:lang w:val="es-419" w:eastAsia="es-CR"/>
              </w:rPr>
              <w:t xml:space="preserve"> </w:t>
            </w:r>
            <m:oMath>
              <m:r>
                <m:rPr>
                  <m:sty m:val="p"/>
                </m:rPr>
                <w:rPr>
                  <w:rFonts w:ascii="Cambria Math" w:eastAsia="Times New Roman" w:hAnsi="Cambria Math"/>
                  <w:color w:val="000000"/>
                  <w:lang w:eastAsia="es-CR"/>
                </w:rPr>
                <w:br/>
              </m:r>
            </m:oMath>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r>
      <w:tr w:rsidR="00067F55" w:rsidRPr="00067F55" w:rsidTr="00CB4D2B">
        <w:trPr>
          <w:trHeight w:val="344"/>
          <w:jc w:val="center"/>
        </w:trPr>
        <w:tc>
          <w:tcPr>
            <w:tcW w:w="1415" w:type="dxa"/>
            <w:tcBorders>
              <w:top w:val="nil"/>
              <w:left w:val="single" w:sz="4" w:space="0" w:color="auto"/>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 </w:t>
            </w:r>
            <w:r w:rsidRPr="00067F55">
              <w:rPr>
                <w:rFonts w:ascii="LMRomanM" w:eastAsia="Times New Roman" w:hAnsi="LMRomanM"/>
                <w:color w:val="000000"/>
                <w:lang w:val="es-419" w:eastAsia="es-CR"/>
              </w:rPr>
              <w:t>3</w:t>
            </w:r>
          </w:p>
        </w:tc>
        <w:tc>
          <w:tcPr>
            <w:tcW w:w="811" w:type="dxa"/>
            <w:tcBorders>
              <w:top w:val="nil"/>
              <w:left w:val="nil"/>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val="es-419" w:eastAsia="es-CR"/>
              </w:rPr>
              <w:t>6</w:t>
            </w:r>
            <w:r w:rsidRPr="00067F55">
              <w:rPr>
                <w:rFonts w:ascii="LMRomanM" w:eastAsia="Times New Roman" w:hAnsi="LMRomanM"/>
                <w:color w:val="000000"/>
                <w:lang w:eastAsia="es-CR"/>
              </w:rPr>
              <w:t> </w:t>
            </w:r>
          </w:p>
        </w:tc>
        <w:tc>
          <w:tcPr>
            <w:tcW w:w="1090" w:type="dxa"/>
            <w:tcBorders>
              <w:top w:val="nil"/>
              <w:left w:val="nil"/>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val="es-419" w:eastAsia="es-CR"/>
              </w:rPr>
              <w:t>13.30</w:t>
            </w:r>
            <w:r w:rsidRPr="00067F55">
              <w:rPr>
                <w:rFonts w:ascii="LMRomanM" w:eastAsia="Times New Roman" w:hAnsi="LMRomanM"/>
                <w:color w:val="000000"/>
                <w:lang w:eastAsia="es-CR"/>
              </w:rPr>
              <w:t> </w:t>
            </w:r>
          </w:p>
        </w:tc>
        <w:tc>
          <w:tcPr>
            <w:tcW w:w="1090" w:type="dxa"/>
            <w:tcBorders>
              <w:top w:val="nil"/>
              <w:left w:val="nil"/>
              <w:bottom w:val="single" w:sz="4" w:space="0" w:color="auto"/>
              <w:right w:val="single" w:sz="4" w:space="0" w:color="auto"/>
            </w:tcBorders>
            <w:noWrap/>
            <w:vAlign w:val="bottom"/>
            <w:hideMark/>
          </w:tcPr>
          <w:p w:rsidR="00067F55" w:rsidRPr="00067F55" w:rsidRDefault="00067F55"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val="es-419" w:eastAsia="es-CR"/>
              </w:rPr>
              <w:t xml:space="preserve">39.9 </w:t>
            </w:r>
            <w:r w:rsidRPr="00067F55">
              <w:rPr>
                <w:rFonts w:ascii="LMRomanM" w:eastAsia="Times New Roman" w:hAnsi="LMRomanM"/>
                <w:color w:val="000000"/>
                <w:lang w:eastAsia="es-CR"/>
              </w:rPr>
              <w:t> </w:t>
            </w:r>
          </w:p>
        </w:tc>
      </w:tr>
    </w:tbl>
    <w:p w:rsidR="00067F55" w:rsidRPr="00067F55" w:rsidRDefault="00067F55" w:rsidP="00067F55">
      <w:pPr>
        <w:spacing w:after="0"/>
        <w:rPr>
          <w:rFonts w:ascii="LMRomanM" w:hAnsi="LMRomanM"/>
          <w:i/>
          <w:lang w:val="es-419"/>
        </w:rPr>
      </w:pPr>
    </w:p>
    <w:p w:rsidR="00067F55" w:rsidRDefault="00067F55" w:rsidP="00067F55">
      <w:pPr>
        <w:spacing w:after="0"/>
        <w:rPr>
          <w:rFonts w:ascii="LMRomanM" w:eastAsiaTheme="minorEastAsia" w:hAnsi="LMRomanM"/>
          <w:color w:val="000000"/>
        </w:rPr>
      </w:pPr>
      <w:r w:rsidRPr="00067F55">
        <w:rPr>
          <w:rFonts w:ascii="LMRomanM" w:eastAsiaTheme="minorEastAsia" w:hAnsi="LMRomanM"/>
          <w:lang w:val="es-419"/>
        </w:rPr>
        <w:t>A=</w:t>
      </w:r>
      <m:oMath>
        <m:f>
          <m:fPr>
            <m:ctrlPr>
              <w:rPr>
                <w:rFonts w:ascii="Cambria Math" w:eastAsiaTheme="minorEastAsia" w:hAnsi="Cambria Math"/>
                <w:i/>
                <w:lang w:val="es-419"/>
              </w:rPr>
            </m:ctrlPr>
          </m:fPr>
          <m:num>
            <m:r>
              <w:rPr>
                <w:rFonts w:ascii="Cambria Math" w:eastAsiaTheme="minorEastAsia" w:hAnsi="Cambria Math"/>
                <w:lang w:val="es-419"/>
              </w:rPr>
              <m:t xml:space="preserve">39.9  </m:t>
            </m:r>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num>
          <m:den>
            <m:r>
              <w:rPr>
                <w:rFonts w:ascii="Cambria Math" w:eastAsiaTheme="minorEastAsia" w:hAnsi="Cambria Math"/>
                <w:lang w:val="es-419"/>
              </w:rPr>
              <m:t>0.43</m:t>
            </m:r>
          </m:den>
        </m:f>
        <m:r>
          <w:rPr>
            <w:rFonts w:ascii="Cambria Math" w:eastAsiaTheme="minorEastAsia" w:hAnsi="Cambria Math"/>
            <w:lang w:val="es-419"/>
          </w:rPr>
          <m:t xml:space="preserve"> </m:t>
        </m:r>
      </m:oMath>
      <w:r w:rsidRPr="00067F55">
        <w:rPr>
          <w:rFonts w:ascii="LMRomanM" w:eastAsiaTheme="minorEastAsia" w:hAnsi="LMRomanM"/>
          <w:lang w:val="es-419"/>
        </w:rPr>
        <w:t xml:space="preserve">= 92.79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w:p>
    <w:p w:rsidR="000850AD" w:rsidRPr="00067F55" w:rsidRDefault="000850AD" w:rsidP="000850AD">
      <w:pPr>
        <w:spacing w:after="0"/>
        <w:rPr>
          <w:rFonts w:ascii="LMRomanM" w:eastAsiaTheme="minorEastAsia" w:hAnsi="LMRomanM"/>
          <w:lang w:val="es-419"/>
        </w:rPr>
      </w:pPr>
      <w:r>
        <w:rPr>
          <w:rFonts w:ascii="LMRomanM" w:eastAsiaTheme="minorEastAsia" w:hAnsi="LMRomanM"/>
          <w:color w:val="000000"/>
          <w:lang w:val="es-419" w:eastAsia="es-CR"/>
        </w:rPr>
        <w:t>Se utiliza</w:t>
      </w:r>
      <w:r w:rsidRPr="00067F55">
        <w:rPr>
          <w:rFonts w:ascii="LMRomanM" w:eastAsiaTheme="minorEastAsia" w:hAnsi="LMRomanM"/>
          <w:color w:val="000000"/>
          <w:lang w:val="es-419" w:eastAsia="es-CR"/>
        </w:rPr>
        <w:t xml:space="preserve"> PVC de ¾ de pulgada.</w:t>
      </w:r>
    </w:p>
    <w:p w:rsidR="000850AD" w:rsidRPr="000850AD" w:rsidRDefault="000850AD" w:rsidP="00067F55">
      <w:pPr>
        <w:spacing w:after="0"/>
        <w:rPr>
          <w:rFonts w:ascii="LMRomanM" w:eastAsiaTheme="minorEastAsia" w:hAnsi="LMRomanM"/>
          <w:color w:val="000000"/>
          <w:lang w:val="es-419"/>
        </w:rPr>
      </w:pPr>
    </w:p>
    <w:p w:rsidR="000850AD" w:rsidRPr="00067F55" w:rsidRDefault="000850AD" w:rsidP="000850AD">
      <w:pPr>
        <w:rPr>
          <w:rFonts w:ascii="LMRomanM" w:hAnsi="LMRomanM"/>
          <w:b/>
          <w:lang w:val="es-419"/>
        </w:rPr>
      </w:pPr>
      <w:r w:rsidRPr="00067F55">
        <w:rPr>
          <w:rFonts w:ascii="LMRomanM" w:hAnsi="LMRomanM"/>
          <w:b/>
          <w:lang w:val="es-419"/>
        </w:rPr>
        <w:t xml:space="preserve">Canalización, circuito de contactos No. </w:t>
      </w:r>
      <w:r>
        <w:rPr>
          <w:rFonts w:ascii="LMRomanM" w:hAnsi="LMRomanM"/>
          <w:b/>
          <w:lang w:val="es-419"/>
        </w:rPr>
        <w:t>2</w:t>
      </w:r>
    </w:p>
    <w:tbl>
      <w:tblPr>
        <w:tblW w:w="4406" w:type="dxa"/>
        <w:jc w:val="center"/>
        <w:tblCellMar>
          <w:left w:w="70" w:type="dxa"/>
          <w:right w:w="70" w:type="dxa"/>
        </w:tblCellMar>
        <w:tblLook w:val="04A0" w:firstRow="1" w:lastRow="0" w:firstColumn="1" w:lastColumn="0" w:noHBand="0" w:noVBand="1"/>
      </w:tblPr>
      <w:tblGrid>
        <w:gridCol w:w="1415"/>
        <w:gridCol w:w="811"/>
        <w:gridCol w:w="1090"/>
        <w:gridCol w:w="1090"/>
      </w:tblGrid>
      <w:tr w:rsidR="000850AD" w:rsidRPr="00067F55" w:rsidTr="00CB4D2B">
        <w:trPr>
          <w:trHeight w:val="363"/>
          <w:jc w:val="center"/>
        </w:trPr>
        <w:tc>
          <w:tcPr>
            <w:tcW w:w="1415" w:type="dxa"/>
            <w:tcBorders>
              <w:top w:val="single" w:sz="4" w:space="0" w:color="auto"/>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Número de conductores</w:t>
            </w:r>
          </w:p>
        </w:tc>
        <w:tc>
          <w:tcPr>
            <w:tcW w:w="811"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AWG</w:t>
            </w:r>
          </w:p>
        </w:tc>
        <w:tc>
          <w:tcPr>
            <w:tcW w:w="1090" w:type="dxa"/>
            <w:tcBorders>
              <w:top w:val="single" w:sz="4" w:space="0" w:color="auto"/>
              <w:left w:val="nil"/>
              <w:bottom w:val="single" w:sz="4" w:space="0" w:color="auto"/>
              <w:right w:val="single" w:sz="4" w:space="0" w:color="auto"/>
            </w:tcBorders>
            <w:noWrap/>
            <w:vAlign w:val="bottom"/>
            <w:hideMark/>
          </w:tcPr>
          <w:p w:rsidR="000850AD" w:rsidRPr="00067F55" w:rsidRDefault="005F247F" w:rsidP="000D4FE4">
            <w:pPr>
              <w:spacing w:after="0"/>
              <w:jc w:val="center"/>
              <w:rPr>
                <w:rFonts w:ascii="LMRomanM" w:eastAsia="Times New Roman" w:hAnsi="LMRomanM"/>
                <w:color w:val="000000"/>
                <w:lang w:eastAsia="es-CR"/>
              </w:rPr>
            </w:pPr>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c>
          <w:tcPr>
            <w:tcW w:w="1090"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Total</w:t>
            </w:r>
            <w:r w:rsidRPr="00067F55">
              <w:rPr>
                <w:rFonts w:ascii="LMRomanM" w:eastAsia="Times New Roman" w:hAnsi="LMRomanM"/>
                <w:color w:val="000000"/>
                <w:lang w:val="es-419" w:eastAsia="es-CR"/>
              </w:rPr>
              <w:t xml:space="preserve"> </w:t>
            </w:r>
            <m:oMath>
              <m:r>
                <m:rPr>
                  <m:sty m:val="p"/>
                </m:rPr>
                <w:rPr>
                  <w:rFonts w:ascii="Cambria Math" w:eastAsia="Times New Roman" w:hAnsi="Cambria Math"/>
                  <w:color w:val="000000"/>
                  <w:lang w:eastAsia="es-CR"/>
                </w:rPr>
                <w:br/>
              </m:r>
            </m:oMath>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r>
      <w:tr w:rsidR="000850AD" w:rsidRPr="00067F55" w:rsidTr="00CB4D2B">
        <w:trPr>
          <w:trHeight w:val="363"/>
          <w:jc w:val="center"/>
        </w:trPr>
        <w:tc>
          <w:tcPr>
            <w:tcW w:w="1415" w:type="dxa"/>
            <w:tcBorders>
              <w:top w:val="nil"/>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 </w:t>
            </w:r>
            <w:r w:rsidRPr="00067F55">
              <w:rPr>
                <w:rFonts w:ascii="LMRomanM" w:eastAsia="Times New Roman" w:hAnsi="LMRomanM"/>
                <w:color w:val="000000"/>
                <w:lang w:val="es-419" w:eastAsia="es-CR"/>
              </w:rPr>
              <w:t>3</w:t>
            </w:r>
          </w:p>
        </w:tc>
        <w:tc>
          <w:tcPr>
            <w:tcW w:w="811"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eastAsia="es-CR"/>
              </w:rPr>
              <w:t>14</w:t>
            </w:r>
          </w:p>
        </w:tc>
        <w:tc>
          <w:tcPr>
            <w:tcW w:w="1090"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2.082</w:t>
            </w:r>
            <w:r w:rsidRPr="00067F55">
              <w:rPr>
                <w:rFonts w:ascii="LMRomanM" w:eastAsia="Times New Roman" w:hAnsi="LMRomanM"/>
                <w:color w:val="000000"/>
                <w:lang w:eastAsia="es-CR"/>
              </w:rPr>
              <w:t> </w:t>
            </w:r>
          </w:p>
        </w:tc>
        <w:tc>
          <w:tcPr>
            <w:tcW w:w="1090"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6.246</w:t>
            </w:r>
            <w:r w:rsidRPr="00067F55">
              <w:rPr>
                <w:rFonts w:ascii="LMRomanM" w:eastAsia="Times New Roman" w:hAnsi="LMRomanM"/>
                <w:color w:val="000000"/>
                <w:lang w:val="es-419" w:eastAsia="es-CR"/>
              </w:rPr>
              <w:t xml:space="preserve"> </w:t>
            </w:r>
            <w:r w:rsidRPr="00067F55">
              <w:rPr>
                <w:rFonts w:ascii="LMRomanM" w:eastAsia="Times New Roman" w:hAnsi="LMRomanM"/>
                <w:color w:val="000000"/>
                <w:lang w:eastAsia="es-CR"/>
              </w:rPr>
              <w:t> </w:t>
            </w:r>
          </w:p>
        </w:tc>
      </w:tr>
    </w:tbl>
    <w:p w:rsidR="000850AD" w:rsidRPr="00067F55" w:rsidRDefault="000850AD" w:rsidP="000850AD">
      <w:pPr>
        <w:spacing w:after="0"/>
        <w:rPr>
          <w:rFonts w:ascii="LMRomanM" w:hAnsi="LMRomanM"/>
          <w:i/>
          <w:lang w:val="es-419"/>
        </w:rPr>
      </w:pPr>
    </w:p>
    <w:p w:rsidR="000850AD" w:rsidRPr="00067F55" w:rsidRDefault="000850AD" w:rsidP="000850AD">
      <w:pPr>
        <w:spacing w:after="0"/>
        <w:rPr>
          <w:rFonts w:ascii="LMRomanM" w:eastAsiaTheme="minorEastAsia" w:hAnsi="LMRomanM"/>
          <w:color w:val="000000"/>
          <w:lang w:eastAsia="es-CR"/>
        </w:rPr>
      </w:pPr>
      <w:r w:rsidRPr="00067F55">
        <w:rPr>
          <w:rFonts w:ascii="LMRomanM" w:eastAsiaTheme="minorEastAsia" w:hAnsi="LMRomanM"/>
          <w:lang w:val="es-419"/>
        </w:rPr>
        <w:t>A=</w:t>
      </w:r>
      <m:oMath>
        <m:f>
          <m:fPr>
            <m:ctrlPr>
              <w:rPr>
                <w:rFonts w:ascii="Cambria Math" w:eastAsiaTheme="minorEastAsia" w:hAnsi="Cambria Math"/>
                <w:i/>
                <w:lang w:val="es-419"/>
              </w:rPr>
            </m:ctrlPr>
          </m:fPr>
          <m:num>
            <m:r>
              <w:rPr>
                <w:rFonts w:ascii="Cambria Math" w:eastAsiaTheme="minorEastAsia" w:hAnsi="Cambria Math"/>
                <w:lang w:val="es-419"/>
              </w:rPr>
              <m:t xml:space="preserve">6.246  </m:t>
            </m:r>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num>
          <m:den>
            <m:r>
              <w:rPr>
                <w:rFonts w:ascii="Cambria Math" w:eastAsiaTheme="minorEastAsia" w:hAnsi="Cambria Math"/>
                <w:lang w:val="es-419"/>
              </w:rPr>
              <m:t>0.43</m:t>
            </m:r>
          </m:den>
        </m:f>
        <m:r>
          <w:rPr>
            <w:rFonts w:ascii="Cambria Math" w:eastAsiaTheme="minorEastAsia" w:hAnsi="Cambria Math"/>
            <w:lang w:val="es-419"/>
          </w:rPr>
          <m:t xml:space="preserve"> </m:t>
        </m:r>
      </m:oMath>
      <w:r w:rsidRPr="00067F55">
        <w:rPr>
          <w:rFonts w:ascii="LMRomanM" w:eastAsiaTheme="minorEastAsia" w:hAnsi="LMRomanM"/>
          <w:lang w:val="es-419"/>
        </w:rPr>
        <w:t xml:space="preserve">= </w:t>
      </w:r>
      <w:r w:rsidR="00511CB9">
        <w:rPr>
          <w:rFonts w:ascii="LMRomanM" w:eastAsiaTheme="minorEastAsia" w:hAnsi="LMRomanM"/>
          <w:lang w:val="es-419"/>
        </w:rPr>
        <w:t>14.53</w:t>
      </w:r>
      <w:r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w:p>
    <w:p w:rsidR="000850AD" w:rsidRPr="000850AD" w:rsidRDefault="000850AD" w:rsidP="00067F55">
      <w:pPr>
        <w:spacing w:after="0"/>
        <w:rPr>
          <w:rFonts w:ascii="LMRomanM" w:eastAsiaTheme="minorEastAsia" w:hAnsi="LMRomanM"/>
          <w:lang w:val="es-419"/>
        </w:rPr>
      </w:pPr>
      <w:r>
        <w:rPr>
          <w:rFonts w:ascii="LMRomanM" w:eastAsiaTheme="minorEastAsia" w:hAnsi="LMRomanM"/>
          <w:color w:val="000000"/>
          <w:lang w:val="es-419" w:eastAsia="es-CR"/>
        </w:rPr>
        <w:t>Se utiliza</w:t>
      </w:r>
      <w:r w:rsidRPr="00067F55">
        <w:rPr>
          <w:rFonts w:ascii="LMRomanM" w:eastAsiaTheme="minorEastAsia" w:hAnsi="LMRomanM"/>
          <w:color w:val="000000"/>
          <w:lang w:val="es-419" w:eastAsia="es-CR"/>
        </w:rPr>
        <w:t xml:space="preserve"> PVC de </w:t>
      </w:r>
      <w:r w:rsidR="001C317D">
        <w:rPr>
          <w:rFonts w:ascii="LMRomanM" w:eastAsiaTheme="minorEastAsia" w:hAnsi="LMRomanM"/>
          <w:color w:val="000000"/>
          <w:lang w:val="es-419" w:eastAsia="es-CR"/>
        </w:rPr>
        <w:t xml:space="preserve">½ </w:t>
      </w:r>
      <w:r w:rsidRPr="00067F55">
        <w:rPr>
          <w:rFonts w:ascii="LMRomanM" w:eastAsiaTheme="minorEastAsia" w:hAnsi="LMRomanM"/>
          <w:color w:val="000000"/>
          <w:lang w:val="es-419" w:eastAsia="es-CR"/>
        </w:rPr>
        <w:t>de pulgada.</w:t>
      </w:r>
    </w:p>
    <w:p w:rsidR="000850AD" w:rsidRDefault="000850AD" w:rsidP="00067F55">
      <w:pPr>
        <w:spacing w:after="0"/>
        <w:rPr>
          <w:rFonts w:ascii="LMRomanM" w:eastAsiaTheme="minorEastAsia" w:hAnsi="LMRomanM"/>
          <w:color w:val="000000"/>
          <w:lang w:eastAsia="es-CR"/>
        </w:rPr>
      </w:pPr>
    </w:p>
    <w:p w:rsidR="000850AD" w:rsidRPr="00067F55" w:rsidRDefault="000850AD" w:rsidP="000850AD">
      <w:pPr>
        <w:rPr>
          <w:rFonts w:ascii="LMRomanM" w:hAnsi="LMRomanM"/>
          <w:b/>
          <w:lang w:val="es-419"/>
        </w:rPr>
      </w:pPr>
      <w:r w:rsidRPr="00067F55">
        <w:rPr>
          <w:rFonts w:ascii="LMRomanM" w:hAnsi="LMRomanM"/>
          <w:b/>
          <w:lang w:val="es-419"/>
        </w:rPr>
        <w:t xml:space="preserve">Canalización, </w:t>
      </w:r>
      <w:r>
        <w:rPr>
          <w:rFonts w:ascii="LMRomanM" w:hAnsi="LMRomanM"/>
          <w:b/>
          <w:lang w:val="es-419"/>
        </w:rPr>
        <w:t>Luces</w:t>
      </w:r>
    </w:p>
    <w:tbl>
      <w:tblPr>
        <w:tblW w:w="4482" w:type="dxa"/>
        <w:jc w:val="center"/>
        <w:tblCellMar>
          <w:left w:w="70" w:type="dxa"/>
          <w:right w:w="70" w:type="dxa"/>
        </w:tblCellMar>
        <w:tblLook w:val="04A0" w:firstRow="1" w:lastRow="0" w:firstColumn="1" w:lastColumn="0" w:noHBand="0" w:noVBand="1"/>
      </w:tblPr>
      <w:tblGrid>
        <w:gridCol w:w="1439"/>
        <w:gridCol w:w="825"/>
        <w:gridCol w:w="1109"/>
        <w:gridCol w:w="1109"/>
      </w:tblGrid>
      <w:tr w:rsidR="000850AD" w:rsidRPr="00067F55" w:rsidTr="00CB4D2B">
        <w:trPr>
          <w:trHeight w:val="352"/>
          <w:jc w:val="center"/>
        </w:trPr>
        <w:tc>
          <w:tcPr>
            <w:tcW w:w="1439" w:type="dxa"/>
            <w:tcBorders>
              <w:top w:val="single" w:sz="4" w:space="0" w:color="auto"/>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Número de conductores</w:t>
            </w:r>
          </w:p>
        </w:tc>
        <w:tc>
          <w:tcPr>
            <w:tcW w:w="825"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AWG</w:t>
            </w:r>
          </w:p>
        </w:tc>
        <w:tc>
          <w:tcPr>
            <w:tcW w:w="1109" w:type="dxa"/>
            <w:tcBorders>
              <w:top w:val="single" w:sz="4" w:space="0" w:color="auto"/>
              <w:left w:val="nil"/>
              <w:bottom w:val="single" w:sz="4" w:space="0" w:color="auto"/>
              <w:right w:val="single" w:sz="4" w:space="0" w:color="auto"/>
            </w:tcBorders>
            <w:noWrap/>
            <w:vAlign w:val="bottom"/>
            <w:hideMark/>
          </w:tcPr>
          <w:p w:rsidR="000850AD" w:rsidRPr="00067F55" w:rsidRDefault="005F247F" w:rsidP="000D4FE4">
            <w:pPr>
              <w:spacing w:after="0"/>
              <w:jc w:val="center"/>
              <w:rPr>
                <w:rFonts w:ascii="LMRomanM" w:eastAsia="Times New Roman" w:hAnsi="LMRomanM"/>
                <w:color w:val="000000"/>
                <w:lang w:eastAsia="es-CR"/>
              </w:rPr>
            </w:pPr>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c>
          <w:tcPr>
            <w:tcW w:w="1109"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Total</w:t>
            </w:r>
            <w:r w:rsidRPr="00067F55">
              <w:rPr>
                <w:rFonts w:ascii="LMRomanM" w:eastAsia="Times New Roman" w:hAnsi="LMRomanM"/>
                <w:color w:val="000000"/>
                <w:lang w:val="es-419" w:eastAsia="es-CR"/>
              </w:rPr>
              <w:t xml:space="preserve"> </w:t>
            </w:r>
            <m:oMath>
              <m:r>
                <m:rPr>
                  <m:sty m:val="p"/>
                </m:rPr>
                <w:rPr>
                  <w:rFonts w:ascii="Cambria Math" w:eastAsia="Times New Roman" w:hAnsi="Cambria Math"/>
                  <w:color w:val="000000"/>
                  <w:lang w:eastAsia="es-CR"/>
                </w:rPr>
                <w:br/>
              </m:r>
            </m:oMath>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r>
      <w:tr w:rsidR="000850AD" w:rsidRPr="00067F55" w:rsidTr="00CB4D2B">
        <w:trPr>
          <w:trHeight w:val="352"/>
          <w:jc w:val="center"/>
        </w:trPr>
        <w:tc>
          <w:tcPr>
            <w:tcW w:w="1439" w:type="dxa"/>
            <w:tcBorders>
              <w:top w:val="nil"/>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 </w:t>
            </w:r>
            <w:r w:rsidRPr="00067F55">
              <w:rPr>
                <w:rFonts w:ascii="LMRomanM" w:eastAsia="Times New Roman" w:hAnsi="LMRomanM"/>
                <w:color w:val="000000"/>
                <w:lang w:val="es-419" w:eastAsia="es-CR"/>
              </w:rPr>
              <w:t>3</w:t>
            </w:r>
          </w:p>
        </w:tc>
        <w:tc>
          <w:tcPr>
            <w:tcW w:w="825"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8</w:t>
            </w:r>
          </w:p>
        </w:tc>
        <w:tc>
          <w:tcPr>
            <w:tcW w:w="1109"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8.367</w:t>
            </w:r>
            <w:r w:rsidRPr="00067F55">
              <w:rPr>
                <w:rFonts w:ascii="LMRomanM" w:eastAsia="Times New Roman" w:hAnsi="LMRomanM"/>
                <w:color w:val="000000"/>
                <w:lang w:eastAsia="es-CR"/>
              </w:rPr>
              <w:t> </w:t>
            </w:r>
          </w:p>
        </w:tc>
        <w:tc>
          <w:tcPr>
            <w:tcW w:w="1109"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25.101</w:t>
            </w:r>
            <w:r w:rsidRPr="00067F55">
              <w:rPr>
                <w:rFonts w:ascii="LMRomanM" w:eastAsia="Times New Roman" w:hAnsi="LMRomanM"/>
                <w:color w:val="000000"/>
                <w:lang w:val="es-419" w:eastAsia="es-CR"/>
              </w:rPr>
              <w:t xml:space="preserve"> </w:t>
            </w:r>
            <w:r w:rsidRPr="00067F55">
              <w:rPr>
                <w:rFonts w:ascii="LMRomanM" w:eastAsia="Times New Roman" w:hAnsi="LMRomanM"/>
                <w:color w:val="000000"/>
                <w:lang w:eastAsia="es-CR"/>
              </w:rPr>
              <w:t> </w:t>
            </w:r>
          </w:p>
        </w:tc>
      </w:tr>
    </w:tbl>
    <w:p w:rsidR="000850AD" w:rsidRPr="00067F55" w:rsidRDefault="000850AD" w:rsidP="000850AD">
      <w:pPr>
        <w:spacing w:after="0"/>
        <w:rPr>
          <w:rFonts w:ascii="LMRomanM" w:hAnsi="LMRomanM"/>
          <w:i/>
          <w:lang w:val="es-419"/>
        </w:rPr>
      </w:pPr>
    </w:p>
    <w:p w:rsidR="000850AD" w:rsidRDefault="00511CB9" w:rsidP="000850AD">
      <w:pPr>
        <w:spacing w:after="0"/>
        <w:rPr>
          <w:rFonts w:ascii="LMRomanM" w:eastAsiaTheme="minorEastAsia" w:hAnsi="LMRomanM"/>
          <w:color w:val="000000"/>
        </w:rPr>
      </w:pPr>
      <m:oMath>
        <m:r>
          <w:rPr>
            <w:rFonts w:ascii="Cambria Math" w:eastAsiaTheme="minorEastAsia" w:hAnsi="Cambria Math"/>
            <w:lang w:val="es-419"/>
          </w:rPr>
          <m:t>A=</m:t>
        </m:r>
        <m:f>
          <m:fPr>
            <m:ctrlPr>
              <w:rPr>
                <w:rFonts w:ascii="Cambria Math" w:eastAsiaTheme="minorEastAsia" w:hAnsi="Cambria Math"/>
                <w:i/>
                <w:lang w:val="es-419"/>
              </w:rPr>
            </m:ctrlPr>
          </m:fPr>
          <m:num>
            <m:r>
              <w:rPr>
                <w:rFonts w:ascii="Cambria Math" w:eastAsiaTheme="minorEastAsia" w:hAnsi="Cambria Math"/>
                <w:lang w:val="es-419"/>
              </w:rPr>
              <m:t xml:space="preserve">25.101 </m:t>
            </m:r>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num>
          <m:den>
            <m:r>
              <w:rPr>
                <w:rFonts w:ascii="Cambria Math" w:eastAsiaTheme="minorEastAsia" w:hAnsi="Cambria Math"/>
                <w:lang w:val="es-419"/>
              </w:rPr>
              <m:t>0.43</m:t>
            </m:r>
          </m:den>
        </m:f>
        <m:r>
          <w:rPr>
            <w:rFonts w:ascii="Cambria Math" w:eastAsiaTheme="minorEastAsia" w:hAnsi="Cambria Math"/>
            <w:lang w:val="es-419"/>
          </w:rPr>
          <m:t xml:space="preserve"> </m:t>
        </m:r>
      </m:oMath>
      <w:r w:rsidR="000850AD" w:rsidRPr="00067F55">
        <w:rPr>
          <w:rFonts w:ascii="LMRomanM" w:eastAsiaTheme="minorEastAsia" w:hAnsi="LMRomanM"/>
          <w:lang w:val="es-419"/>
        </w:rPr>
        <w:t xml:space="preserve">= </w:t>
      </w:r>
      <w:r>
        <w:rPr>
          <w:rFonts w:ascii="LMRomanM" w:eastAsiaTheme="minorEastAsia" w:hAnsi="LMRomanM"/>
          <w:lang w:val="es-419"/>
        </w:rPr>
        <w:t>58.37</w:t>
      </w:r>
      <w:r w:rsidR="000850AD"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w:p>
    <w:p w:rsidR="000850AD" w:rsidRPr="00067F55" w:rsidRDefault="000850AD" w:rsidP="000850AD">
      <w:pPr>
        <w:spacing w:after="0"/>
        <w:rPr>
          <w:rFonts w:ascii="LMRomanM" w:eastAsiaTheme="minorEastAsia" w:hAnsi="LMRomanM"/>
          <w:lang w:val="es-419"/>
        </w:rPr>
      </w:pPr>
      <w:r>
        <w:rPr>
          <w:rFonts w:ascii="LMRomanM" w:eastAsiaTheme="minorEastAsia" w:hAnsi="LMRomanM"/>
          <w:color w:val="000000"/>
          <w:lang w:val="es-419" w:eastAsia="es-CR"/>
        </w:rPr>
        <w:t>Se utiliza</w:t>
      </w:r>
      <w:r w:rsidRPr="00067F55">
        <w:rPr>
          <w:rFonts w:ascii="LMRomanM" w:eastAsiaTheme="minorEastAsia" w:hAnsi="LMRomanM"/>
          <w:color w:val="000000"/>
          <w:lang w:val="es-419" w:eastAsia="es-CR"/>
        </w:rPr>
        <w:t xml:space="preserve"> PVC de </w:t>
      </w:r>
      <w:r w:rsidR="001C317D">
        <w:rPr>
          <w:rFonts w:ascii="LMRomanM" w:eastAsiaTheme="minorEastAsia" w:hAnsi="LMRomanM"/>
          <w:color w:val="000000"/>
          <w:lang w:val="es-419" w:eastAsia="es-CR"/>
        </w:rPr>
        <w:t xml:space="preserve">½ </w:t>
      </w:r>
      <w:r w:rsidRPr="00067F55">
        <w:rPr>
          <w:rFonts w:ascii="LMRomanM" w:eastAsiaTheme="minorEastAsia" w:hAnsi="LMRomanM"/>
          <w:color w:val="000000"/>
          <w:lang w:val="es-419" w:eastAsia="es-CR"/>
        </w:rPr>
        <w:t>de pulgada.</w:t>
      </w:r>
    </w:p>
    <w:p w:rsidR="000850AD" w:rsidRPr="000850AD" w:rsidRDefault="000850AD" w:rsidP="000850AD">
      <w:pPr>
        <w:spacing w:after="0"/>
        <w:rPr>
          <w:rFonts w:ascii="LMRomanM" w:eastAsiaTheme="minorEastAsia" w:hAnsi="LMRomanM"/>
          <w:color w:val="000000"/>
          <w:lang w:val="es-419" w:eastAsia="es-CR"/>
        </w:rPr>
      </w:pPr>
    </w:p>
    <w:p w:rsidR="000850AD" w:rsidRPr="00067F55" w:rsidRDefault="000850AD" w:rsidP="000850AD">
      <w:pPr>
        <w:rPr>
          <w:rFonts w:ascii="LMRomanM" w:hAnsi="LMRomanM"/>
          <w:b/>
          <w:lang w:val="es-419"/>
        </w:rPr>
      </w:pPr>
      <w:r w:rsidRPr="00067F55">
        <w:rPr>
          <w:rFonts w:ascii="LMRomanM" w:hAnsi="LMRomanM"/>
          <w:b/>
          <w:lang w:val="es-419"/>
        </w:rPr>
        <w:t xml:space="preserve">Canalización, circuito de </w:t>
      </w:r>
      <w:r>
        <w:rPr>
          <w:rFonts w:ascii="LMRomanM" w:hAnsi="LMRomanM"/>
          <w:b/>
          <w:lang w:val="es-419"/>
        </w:rPr>
        <w:t>otras cargas</w:t>
      </w:r>
    </w:p>
    <w:tbl>
      <w:tblPr>
        <w:tblW w:w="4285" w:type="dxa"/>
        <w:jc w:val="center"/>
        <w:tblCellMar>
          <w:left w:w="70" w:type="dxa"/>
          <w:right w:w="70" w:type="dxa"/>
        </w:tblCellMar>
        <w:tblLook w:val="04A0" w:firstRow="1" w:lastRow="0" w:firstColumn="1" w:lastColumn="0" w:noHBand="0" w:noVBand="1"/>
      </w:tblPr>
      <w:tblGrid>
        <w:gridCol w:w="1376"/>
        <w:gridCol w:w="789"/>
        <w:gridCol w:w="1060"/>
        <w:gridCol w:w="1060"/>
      </w:tblGrid>
      <w:tr w:rsidR="000850AD" w:rsidRPr="00067F55" w:rsidTr="00CB4D2B">
        <w:trPr>
          <w:trHeight w:val="333"/>
          <w:jc w:val="center"/>
        </w:trPr>
        <w:tc>
          <w:tcPr>
            <w:tcW w:w="1376" w:type="dxa"/>
            <w:tcBorders>
              <w:top w:val="single" w:sz="4" w:space="0" w:color="auto"/>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Número de conductores</w:t>
            </w:r>
          </w:p>
        </w:tc>
        <w:tc>
          <w:tcPr>
            <w:tcW w:w="789"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sidRPr="00067F55">
              <w:rPr>
                <w:rFonts w:ascii="LMRomanM" w:eastAsia="Times New Roman" w:hAnsi="LMRomanM"/>
                <w:color w:val="000000"/>
                <w:lang w:eastAsia="es-CR"/>
              </w:rPr>
              <w:t>AWG</w:t>
            </w:r>
          </w:p>
        </w:tc>
        <w:tc>
          <w:tcPr>
            <w:tcW w:w="1060" w:type="dxa"/>
            <w:tcBorders>
              <w:top w:val="single" w:sz="4" w:space="0" w:color="auto"/>
              <w:left w:val="nil"/>
              <w:bottom w:val="single" w:sz="4" w:space="0" w:color="auto"/>
              <w:right w:val="single" w:sz="4" w:space="0" w:color="auto"/>
            </w:tcBorders>
            <w:noWrap/>
            <w:vAlign w:val="bottom"/>
            <w:hideMark/>
          </w:tcPr>
          <w:p w:rsidR="000850AD" w:rsidRPr="00067F55" w:rsidRDefault="005F247F" w:rsidP="000D4FE4">
            <w:pPr>
              <w:spacing w:after="0"/>
              <w:jc w:val="center"/>
              <w:rPr>
                <w:rFonts w:ascii="LMRomanM" w:eastAsia="Times New Roman" w:hAnsi="LMRomanM"/>
                <w:color w:val="000000"/>
                <w:lang w:eastAsia="es-CR"/>
              </w:rPr>
            </w:pPr>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c>
          <w:tcPr>
            <w:tcW w:w="1060" w:type="dxa"/>
            <w:tcBorders>
              <w:top w:val="single" w:sz="4" w:space="0" w:color="auto"/>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Total</w:t>
            </w:r>
            <w:r w:rsidRPr="00067F55">
              <w:rPr>
                <w:rFonts w:ascii="LMRomanM" w:eastAsia="Times New Roman" w:hAnsi="LMRomanM"/>
                <w:color w:val="000000"/>
                <w:lang w:val="es-419" w:eastAsia="es-CR"/>
              </w:rPr>
              <w:t xml:space="preserve"> </w:t>
            </w:r>
            <m:oMath>
              <m:r>
                <m:rPr>
                  <m:sty m:val="p"/>
                </m:rPr>
                <w:rPr>
                  <w:rFonts w:ascii="Cambria Math" w:eastAsia="Times New Roman" w:hAnsi="Cambria Math"/>
                  <w:color w:val="000000"/>
                  <w:lang w:eastAsia="es-CR"/>
                </w:rPr>
                <w:br/>
              </m:r>
            </m:oMath>
            <m:oMathPara>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m:oMathPara>
          </w:p>
        </w:tc>
      </w:tr>
      <w:tr w:rsidR="000850AD" w:rsidRPr="00067F55" w:rsidTr="00CB4D2B">
        <w:trPr>
          <w:trHeight w:val="333"/>
          <w:jc w:val="center"/>
        </w:trPr>
        <w:tc>
          <w:tcPr>
            <w:tcW w:w="1376" w:type="dxa"/>
            <w:tcBorders>
              <w:top w:val="nil"/>
              <w:left w:val="single" w:sz="4" w:space="0" w:color="auto"/>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val="es-419" w:eastAsia="es-CR"/>
              </w:rPr>
            </w:pPr>
            <w:r w:rsidRPr="00067F55">
              <w:rPr>
                <w:rFonts w:ascii="LMRomanM" w:eastAsia="Times New Roman" w:hAnsi="LMRomanM"/>
                <w:color w:val="000000"/>
                <w:lang w:eastAsia="es-CR"/>
              </w:rPr>
              <w:t> </w:t>
            </w:r>
            <w:r w:rsidRPr="00067F55">
              <w:rPr>
                <w:rFonts w:ascii="LMRomanM" w:eastAsia="Times New Roman" w:hAnsi="LMRomanM"/>
                <w:color w:val="000000"/>
                <w:lang w:val="es-419" w:eastAsia="es-CR"/>
              </w:rPr>
              <w:t>3</w:t>
            </w:r>
          </w:p>
        </w:tc>
        <w:tc>
          <w:tcPr>
            <w:tcW w:w="789"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8</w:t>
            </w:r>
          </w:p>
        </w:tc>
        <w:tc>
          <w:tcPr>
            <w:tcW w:w="1060"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eastAsia="es-CR"/>
              </w:rPr>
              <w:t>8.367</w:t>
            </w:r>
          </w:p>
        </w:tc>
        <w:tc>
          <w:tcPr>
            <w:tcW w:w="1060" w:type="dxa"/>
            <w:tcBorders>
              <w:top w:val="nil"/>
              <w:left w:val="nil"/>
              <w:bottom w:val="single" w:sz="4" w:space="0" w:color="auto"/>
              <w:right w:val="single" w:sz="4" w:space="0" w:color="auto"/>
            </w:tcBorders>
            <w:noWrap/>
            <w:vAlign w:val="bottom"/>
            <w:hideMark/>
          </w:tcPr>
          <w:p w:rsidR="000850AD" w:rsidRPr="00067F55" w:rsidRDefault="000850AD" w:rsidP="000D4FE4">
            <w:pPr>
              <w:spacing w:after="0"/>
              <w:jc w:val="center"/>
              <w:rPr>
                <w:rFonts w:ascii="LMRomanM" w:eastAsia="Times New Roman" w:hAnsi="LMRomanM"/>
                <w:color w:val="000000"/>
                <w:lang w:eastAsia="es-CR"/>
              </w:rPr>
            </w:pPr>
            <w:r>
              <w:rPr>
                <w:rFonts w:ascii="LMRomanM" w:eastAsia="Times New Roman" w:hAnsi="LMRomanM"/>
                <w:color w:val="000000"/>
                <w:lang w:val="es-419" w:eastAsia="es-CR"/>
              </w:rPr>
              <w:t>25.101</w:t>
            </w:r>
            <w:r w:rsidRPr="00067F55">
              <w:rPr>
                <w:rFonts w:ascii="LMRomanM" w:eastAsia="Times New Roman" w:hAnsi="LMRomanM"/>
                <w:color w:val="000000"/>
                <w:lang w:val="es-419" w:eastAsia="es-CR"/>
              </w:rPr>
              <w:t xml:space="preserve"> </w:t>
            </w:r>
            <w:r w:rsidRPr="00067F55">
              <w:rPr>
                <w:rFonts w:ascii="LMRomanM" w:eastAsia="Times New Roman" w:hAnsi="LMRomanM"/>
                <w:color w:val="000000"/>
                <w:lang w:eastAsia="es-CR"/>
              </w:rPr>
              <w:t> </w:t>
            </w:r>
          </w:p>
        </w:tc>
      </w:tr>
    </w:tbl>
    <w:p w:rsidR="000850AD" w:rsidRPr="00067F55" w:rsidRDefault="000850AD" w:rsidP="000850AD">
      <w:pPr>
        <w:spacing w:after="0"/>
        <w:rPr>
          <w:rFonts w:ascii="LMRomanM" w:eastAsiaTheme="minorEastAsia" w:hAnsi="LMRomanM"/>
          <w:lang w:val="es-419"/>
        </w:rPr>
      </w:pPr>
    </w:p>
    <w:p w:rsidR="000850AD" w:rsidRPr="00067F55" w:rsidRDefault="00511CB9" w:rsidP="000850AD">
      <w:pPr>
        <w:spacing w:after="0"/>
        <w:rPr>
          <w:rFonts w:ascii="LMRomanM" w:eastAsiaTheme="minorEastAsia" w:hAnsi="LMRomanM"/>
          <w:color w:val="000000"/>
          <w:lang w:eastAsia="es-CR"/>
        </w:rPr>
      </w:pPr>
      <m:oMath>
        <m:r>
          <w:rPr>
            <w:rFonts w:ascii="Cambria Math" w:eastAsiaTheme="minorEastAsia" w:hAnsi="Cambria Math"/>
            <w:lang w:val="es-419"/>
          </w:rPr>
          <m:t>A=</m:t>
        </m:r>
        <m:f>
          <m:fPr>
            <m:ctrlPr>
              <w:rPr>
                <w:rFonts w:ascii="Cambria Math" w:eastAsiaTheme="minorEastAsia" w:hAnsi="Cambria Math"/>
                <w:i/>
                <w:lang w:val="es-419"/>
              </w:rPr>
            </m:ctrlPr>
          </m:fPr>
          <m:num>
            <m:r>
              <w:rPr>
                <w:rFonts w:ascii="Cambria Math" w:eastAsiaTheme="minorEastAsia" w:hAnsi="Cambria Math"/>
                <w:lang w:val="es-419"/>
              </w:rPr>
              <m:t xml:space="preserve">25.101  </m:t>
            </m:r>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num>
          <m:den>
            <m:r>
              <w:rPr>
                <w:rFonts w:ascii="Cambria Math" w:eastAsiaTheme="minorEastAsia" w:hAnsi="Cambria Math"/>
                <w:lang w:val="es-419"/>
              </w:rPr>
              <m:t>0.43</m:t>
            </m:r>
          </m:den>
        </m:f>
        <m:r>
          <w:rPr>
            <w:rFonts w:ascii="Cambria Math" w:eastAsiaTheme="minorEastAsia" w:hAnsi="Cambria Math"/>
            <w:lang w:val="es-419"/>
          </w:rPr>
          <m:t xml:space="preserve"> </m:t>
        </m:r>
      </m:oMath>
      <w:r w:rsidR="000850AD" w:rsidRPr="00067F55">
        <w:rPr>
          <w:rFonts w:ascii="LMRomanM" w:eastAsiaTheme="minorEastAsia" w:hAnsi="LMRomanM"/>
          <w:lang w:val="es-419"/>
        </w:rPr>
        <w:t xml:space="preserve">= </w:t>
      </w:r>
      <w:r>
        <w:rPr>
          <w:rFonts w:ascii="LMRomanM" w:eastAsiaTheme="minorEastAsia" w:hAnsi="LMRomanM"/>
          <w:lang w:val="es-419"/>
        </w:rPr>
        <w:t>58.37</w:t>
      </w:r>
      <w:r w:rsidR="000850AD"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mm</m:t>
            </m:r>
          </m:e>
          <m:sup>
            <m:r>
              <w:rPr>
                <w:rFonts w:ascii="Cambria Math" w:eastAsia="Times New Roman" w:hAnsi="Cambria Math"/>
                <w:color w:val="000000"/>
                <w:lang w:eastAsia="es-CR"/>
              </w:rPr>
              <m:t>2</m:t>
            </m:r>
          </m:sup>
        </m:sSup>
      </m:oMath>
    </w:p>
    <w:p w:rsidR="000850AD" w:rsidRPr="00067F55" w:rsidRDefault="000850AD" w:rsidP="00067F55">
      <w:pPr>
        <w:spacing w:after="0"/>
        <w:rPr>
          <w:rFonts w:ascii="LMRomanM" w:eastAsiaTheme="minorEastAsia" w:hAnsi="LMRomanM"/>
          <w:color w:val="000000"/>
          <w:lang w:eastAsia="es-CR"/>
        </w:rPr>
      </w:pPr>
    </w:p>
    <w:p w:rsidR="00067F55" w:rsidRPr="00067F55" w:rsidRDefault="000850AD" w:rsidP="00067F55">
      <w:pPr>
        <w:spacing w:after="0"/>
        <w:rPr>
          <w:rFonts w:ascii="LMRomanM" w:eastAsiaTheme="minorEastAsia" w:hAnsi="LMRomanM"/>
          <w:lang w:val="es-419"/>
        </w:rPr>
      </w:pPr>
      <w:r>
        <w:rPr>
          <w:rFonts w:ascii="LMRomanM" w:eastAsiaTheme="minorEastAsia" w:hAnsi="LMRomanM"/>
          <w:color w:val="000000"/>
          <w:lang w:val="es-419" w:eastAsia="es-CR"/>
        </w:rPr>
        <w:t>Se utiliza</w:t>
      </w:r>
      <w:r w:rsidR="00067F55" w:rsidRPr="00067F55">
        <w:rPr>
          <w:rFonts w:ascii="LMRomanM" w:eastAsiaTheme="minorEastAsia" w:hAnsi="LMRomanM"/>
          <w:color w:val="000000"/>
          <w:lang w:val="es-419" w:eastAsia="es-CR"/>
        </w:rPr>
        <w:t xml:space="preserve"> PVC de</w:t>
      </w:r>
      <w:r w:rsidR="00100F34">
        <w:rPr>
          <w:rFonts w:ascii="LMRomanM" w:eastAsiaTheme="minorEastAsia" w:hAnsi="LMRomanM"/>
          <w:color w:val="000000"/>
          <w:lang w:val="es-419" w:eastAsia="es-CR"/>
        </w:rPr>
        <w:t xml:space="preserve"> ½ </w:t>
      </w:r>
      <w:r w:rsidR="00067F55" w:rsidRPr="00067F55">
        <w:rPr>
          <w:rFonts w:ascii="LMRomanM" w:eastAsiaTheme="minorEastAsia" w:hAnsi="LMRomanM"/>
          <w:color w:val="000000"/>
          <w:lang w:val="es-419" w:eastAsia="es-CR"/>
        </w:rPr>
        <w:t>de pulgada.</w:t>
      </w:r>
    </w:p>
    <w:p w:rsidR="00067F55" w:rsidRDefault="00067F55" w:rsidP="00067F55">
      <w:pPr>
        <w:rPr>
          <w:rFonts w:ascii="LMRomanM" w:hAnsi="LMRomanM"/>
          <w:lang w:val="es-419"/>
        </w:rPr>
      </w:pPr>
    </w:p>
    <w:p w:rsidR="00A639D9" w:rsidRPr="00067F55" w:rsidRDefault="00A639D9" w:rsidP="00067F55">
      <w:pPr>
        <w:rPr>
          <w:rFonts w:ascii="LMRomanM" w:hAnsi="LMRomanM"/>
          <w:lang w:val="es-419"/>
        </w:rPr>
      </w:pPr>
    </w:p>
    <w:p w:rsidR="00067F55" w:rsidRPr="00067F55" w:rsidRDefault="00067F55" w:rsidP="00067F55">
      <w:pPr>
        <w:rPr>
          <w:rFonts w:ascii="LMRomanM" w:hAnsi="LMRomanM"/>
          <w:b/>
          <w:lang w:val="es-419"/>
        </w:rPr>
      </w:pPr>
      <w:r w:rsidRPr="00067F55">
        <w:rPr>
          <w:rFonts w:ascii="LMRomanM" w:hAnsi="LMRomanM"/>
          <w:b/>
          <w:lang w:val="es-419"/>
        </w:rPr>
        <w:t xml:space="preserve">Caja de registro, circuito </w:t>
      </w:r>
      <w:r w:rsidR="000D4FE4">
        <w:rPr>
          <w:rFonts w:ascii="LMRomanM" w:hAnsi="LMRomanM"/>
          <w:b/>
          <w:lang w:val="es-419"/>
        </w:rPr>
        <w:t>Luces</w:t>
      </w:r>
    </w:p>
    <w:p w:rsidR="000D4FE4" w:rsidRDefault="00067F55" w:rsidP="00067F55">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vivos calibre </w:t>
      </w:r>
      <w:r w:rsidR="000D4FE4">
        <w:rPr>
          <w:rFonts w:ascii="LMRomanM" w:hAnsi="LMRomanM"/>
          <w:lang w:val="es-419"/>
        </w:rPr>
        <w:t>8</w:t>
      </w:r>
      <w:r w:rsidRPr="00067F55">
        <w:rPr>
          <w:rFonts w:ascii="LMRomanM" w:hAnsi="LMRomanM"/>
          <w:lang w:val="es-419"/>
        </w:rPr>
        <w:t xml:space="preserve"> AWG, que entran a la caja y son empalmados dentro. </w:t>
      </w:r>
    </w:p>
    <w:p w:rsidR="00067F55" w:rsidRPr="00067F55" w:rsidRDefault="00067F55" w:rsidP="000D4FE4">
      <w:pPr>
        <w:pStyle w:val="Prrafodelista"/>
        <w:spacing w:before="0" w:after="0" w:line="256" w:lineRule="auto"/>
        <w:rPr>
          <w:rFonts w:ascii="LMRomanM" w:hAnsi="LMRomanM"/>
          <w:lang w:val="es-419"/>
        </w:rPr>
      </w:pPr>
      <w:r w:rsidRPr="00067F55">
        <w:rPr>
          <w:rFonts w:ascii="LMRomanM" w:hAnsi="LMRomanM"/>
          <w:lang w:val="es-419"/>
        </w:rPr>
        <w:t xml:space="preserve">3 x </w:t>
      </w:r>
      <w:r w:rsidR="000D4FE4">
        <w:rPr>
          <w:rFonts w:ascii="LMRomanM" w:hAnsi="LMRomanM"/>
          <w:lang w:val="es-419"/>
        </w:rPr>
        <w:t>49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sidR="000D4FE4">
        <w:rPr>
          <w:rFonts w:ascii="LMRomanM" w:eastAsiaTheme="minorEastAsia" w:hAnsi="LMRomanM"/>
          <w:lang w:val="es-419"/>
        </w:rPr>
        <w:t>147</w:t>
      </w:r>
      <w:r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67F55" w:rsidRPr="00067F55" w:rsidRDefault="00067F55" w:rsidP="00067F55">
      <w:pPr>
        <w:pStyle w:val="Prrafodelista"/>
        <w:numPr>
          <w:ilvl w:val="0"/>
          <w:numId w:val="18"/>
        </w:numPr>
        <w:spacing w:before="0" w:after="0" w:line="256" w:lineRule="auto"/>
        <w:rPr>
          <w:rFonts w:ascii="LMRomanM" w:hAnsi="LMRomanM"/>
          <w:lang w:val="es-419"/>
        </w:rPr>
      </w:pPr>
      <w:r w:rsidRPr="00067F55">
        <w:rPr>
          <w:rFonts w:ascii="LMRomanM" w:hAnsi="LMRomanM"/>
          <w:lang w:val="es-419"/>
        </w:rPr>
        <w:lastRenderedPageBreak/>
        <w:t xml:space="preserve">3 conductores neutros calibre </w:t>
      </w:r>
      <w:r w:rsidR="000D4FE4">
        <w:rPr>
          <w:rFonts w:ascii="LMRomanM" w:hAnsi="LMRomanM"/>
          <w:lang w:val="es-419"/>
        </w:rPr>
        <w:t>8</w:t>
      </w:r>
      <w:r w:rsidRPr="00067F55">
        <w:rPr>
          <w:rFonts w:ascii="LMRomanM" w:hAnsi="LMRomanM"/>
          <w:lang w:val="es-419"/>
        </w:rPr>
        <w:t xml:space="preserve"> AWG, que entran a la caja y son empalmados. 3 x </w:t>
      </w:r>
      <w:r w:rsidR="000D4FE4">
        <w:rPr>
          <w:rFonts w:ascii="LMRomanM" w:hAnsi="LMRomanM"/>
          <w:lang w:val="es-419"/>
        </w:rPr>
        <w:t>49</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sidR="000D4FE4">
        <w:rPr>
          <w:rFonts w:ascii="LMRomanM" w:hAnsi="LMRomanM"/>
          <w:lang w:val="es-419"/>
        </w:rPr>
        <w:t>147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Default="00067F55" w:rsidP="00067F55">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puesta a tierra calibre </w:t>
      </w:r>
      <w:r w:rsidR="000D4FE4">
        <w:rPr>
          <w:rFonts w:ascii="LMRomanM" w:hAnsi="LMRomanM"/>
          <w:lang w:val="es-419"/>
        </w:rPr>
        <w:t>8</w:t>
      </w:r>
      <w:r w:rsidRPr="00067F55">
        <w:rPr>
          <w:rFonts w:ascii="LMRomanM" w:hAnsi="LMRomanM"/>
          <w:lang w:val="es-419"/>
        </w:rPr>
        <w:t xml:space="preserve"> AWG. </w:t>
      </w:r>
    </w:p>
    <w:p w:rsidR="00067F55" w:rsidRPr="00067F55" w:rsidRDefault="00067F55" w:rsidP="000D4FE4">
      <w:pPr>
        <w:pStyle w:val="Prrafodelista"/>
        <w:spacing w:before="0" w:after="0" w:line="256" w:lineRule="auto"/>
        <w:rPr>
          <w:rFonts w:ascii="LMRomanM" w:hAnsi="LMRomanM"/>
          <w:lang w:val="es-419"/>
        </w:rPr>
      </w:pPr>
      <w:r w:rsidRPr="00067F55">
        <w:rPr>
          <w:rFonts w:ascii="LMRomanM" w:hAnsi="LMRomanM"/>
          <w:lang w:val="es-419"/>
        </w:rPr>
        <w:t xml:space="preserve">1 x </w:t>
      </w:r>
      <w:r w:rsidR="000D4FE4">
        <w:rPr>
          <w:rFonts w:ascii="LMRomanM" w:hAnsi="LMRomanM"/>
          <w:lang w:val="es-419"/>
        </w:rPr>
        <w:t>49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sidR="000D4FE4">
        <w:rPr>
          <w:rFonts w:ascii="LMRomanM" w:eastAsiaTheme="minorEastAsia" w:hAnsi="LMRomanM"/>
          <w:color w:val="000000"/>
          <w:lang w:val="es-419" w:eastAsia="es-CR"/>
        </w:rPr>
        <w:t>49</w:t>
      </w:r>
      <w:r w:rsidRPr="00067F55">
        <w:rPr>
          <w:rFonts w:ascii="LMRomanM" w:eastAsiaTheme="minorEastAsia" w:hAnsi="LMRomanM"/>
          <w:color w:val="000000"/>
          <w:lang w:val="es-419" w:eastAsia="es-CR"/>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67F55" w:rsidRPr="00067F55" w:rsidRDefault="00067F55" w:rsidP="00067F55">
      <w:pPr>
        <w:spacing w:after="0"/>
        <w:rPr>
          <w:rFonts w:ascii="LMRomanM" w:hAnsi="LMRomanM"/>
          <w:lang w:val="es-419"/>
        </w:rPr>
      </w:pPr>
      <w:r w:rsidRPr="00067F55">
        <w:rPr>
          <w:rFonts w:ascii="LMRomanM" w:hAnsi="LMRomanM"/>
          <w:lang w:val="es-419"/>
        </w:rPr>
        <w:t xml:space="preserve"> De acuerdo con lo anterior el volumen mínimo que debe tener la caja es de.</w:t>
      </w:r>
    </w:p>
    <w:p w:rsidR="00067F55" w:rsidRPr="00067F55" w:rsidRDefault="000D4FE4" w:rsidP="00067F55">
      <w:pPr>
        <w:spacing w:after="0"/>
        <w:jc w:val="center"/>
        <w:rPr>
          <w:rFonts w:ascii="LMRomanM" w:eastAsiaTheme="minorEastAsia" w:hAnsi="LMRomanM"/>
          <w:color w:val="000000"/>
          <w:lang w:eastAsia="es-CR"/>
        </w:rPr>
      </w:pPr>
      <w:r>
        <w:rPr>
          <w:rFonts w:ascii="LMRomanM" w:hAnsi="LMRomanM"/>
          <w:lang w:val="es-419"/>
        </w:rPr>
        <w:t>147</w:t>
      </w:r>
      <w:r w:rsidR="00067F55"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67F55" w:rsidRPr="00067F55">
        <w:rPr>
          <w:rFonts w:ascii="LMRomanM" w:eastAsiaTheme="minorEastAsia" w:hAnsi="LMRomanM"/>
          <w:color w:val="000000"/>
          <w:lang w:val="es-419" w:eastAsia="es-CR"/>
        </w:rPr>
        <w:t xml:space="preserve"> + </w:t>
      </w:r>
      <w:r>
        <w:rPr>
          <w:rFonts w:ascii="LMRomanM" w:hAnsi="LMRomanM"/>
          <w:lang w:val="es-419"/>
        </w:rPr>
        <w:t>147</w:t>
      </w:r>
      <w:r w:rsidR="00067F55"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67F55" w:rsidRPr="00067F55">
        <w:rPr>
          <w:rFonts w:ascii="LMRomanM" w:eastAsiaTheme="minorEastAsia" w:hAnsi="LMRomanM"/>
          <w:color w:val="000000"/>
          <w:lang w:val="es-419" w:eastAsia="es-CR"/>
        </w:rPr>
        <w:t xml:space="preserve"> + </w:t>
      </w:r>
      <w:r>
        <w:rPr>
          <w:rFonts w:ascii="LMRomanM" w:hAnsi="LMRomanM"/>
          <w:lang w:val="es-419"/>
        </w:rPr>
        <w:t>49</w:t>
      </w:r>
      <w:r w:rsidR="00067F55"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00067F55" w:rsidRPr="00067F55">
        <w:rPr>
          <w:rFonts w:ascii="LMRomanM" w:eastAsiaTheme="minorEastAsia" w:hAnsi="LMRomanM"/>
          <w:color w:val="000000"/>
          <w:lang w:val="es-419" w:eastAsia="es-CR"/>
        </w:rPr>
        <w:t xml:space="preserve"> = </w:t>
      </w:r>
      <w:r>
        <w:rPr>
          <w:rFonts w:ascii="LMRomanM" w:hAnsi="LMRomanM"/>
          <w:lang w:val="es-419"/>
        </w:rPr>
        <w:t>343</w:t>
      </w:r>
      <w:r w:rsidR="00067F55"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692E21" w:rsidRDefault="00067F55" w:rsidP="000850AD">
      <w:pPr>
        <w:spacing w:after="0"/>
        <w:rPr>
          <w:rFonts w:ascii="LMRomanM" w:eastAsiaTheme="minorEastAsia" w:hAnsi="LMRomanM"/>
          <w:color w:val="000000"/>
          <w:lang w:val="es-419" w:eastAsia="es-CR"/>
        </w:rPr>
      </w:pPr>
      <w:r w:rsidRPr="00067F55">
        <w:rPr>
          <w:rFonts w:ascii="LMRomanM" w:hAnsi="LMRomanM"/>
          <w:color w:val="000000"/>
        </w:rPr>
        <w:t xml:space="preserve">Para este caso podemos emplear una caja cuadrada de </w:t>
      </w:r>
      <w:r w:rsidR="000D4FE4">
        <w:rPr>
          <w:rFonts w:ascii="LMRomanM" w:hAnsi="LMRomanM"/>
          <w:color w:val="000000"/>
        </w:rPr>
        <w:t>10.2</w:t>
      </w:r>
      <w:r w:rsidRPr="00067F55">
        <w:rPr>
          <w:rFonts w:ascii="LMRomanM" w:hAnsi="LMRomanM"/>
          <w:color w:val="000000"/>
        </w:rPr>
        <w:t xml:space="preserve"> cm x </w:t>
      </w:r>
      <w:r w:rsidR="000D4FE4">
        <w:rPr>
          <w:rFonts w:ascii="LMRomanM" w:hAnsi="LMRomanM"/>
          <w:color w:val="000000"/>
        </w:rPr>
        <w:t>3.8</w:t>
      </w:r>
      <w:r w:rsidRPr="00067F55">
        <w:rPr>
          <w:rFonts w:ascii="LMRomanM" w:hAnsi="LMRomanM"/>
          <w:color w:val="000000"/>
        </w:rPr>
        <w:t xml:space="preserve"> cm, que tiene una capacidad mínima de </w:t>
      </w:r>
      <w:r w:rsidR="000D4FE4">
        <w:rPr>
          <w:rFonts w:ascii="LMRomanM" w:hAnsi="LMRomanM"/>
          <w:color w:val="000000"/>
        </w:rPr>
        <w:t>344</w:t>
      </w:r>
      <w:r w:rsidRPr="00067F55">
        <w:rPr>
          <w:rFonts w:ascii="LMRomanM" w:hAnsi="LMRomanM"/>
          <w:color w:val="000000"/>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w:t>
      </w:r>
    </w:p>
    <w:p w:rsidR="000D4FE4" w:rsidRDefault="000D4FE4" w:rsidP="000850AD">
      <w:pPr>
        <w:spacing w:after="0"/>
        <w:rPr>
          <w:rFonts w:ascii="LMRomanM" w:eastAsiaTheme="minorEastAsia" w:hAnsi="LMRomanM"/>
          <w:color w:val="000000"/>
          <w:lang w:val="es-419" w:eastAsia="es-CR"/>
        </w:rPr>
      </w:pPr>
    </w:p>
    <w:p w:rsidR="000D4FE4" w:rsidRPr="00067F55" w:rsidRDefault="000D4FE4" w:rsidP="000D4FE4">
      <w:pPr>
        <w:rPr>
          <w:rFonts w:ascii="LMRomanM" w:hAnsi="LMRomanM"/>
          <w:b/>
          <w:lang w:val="es-419"/>
        </w:rPr>
      </w:pPr>
      <w:r w:rsidRPr="00067F55">
        <w:rPr>
          <w:rFonts w:ascii="LMRomanM" w:hAnsi="LMRomanM"/>
          <w:b/>
          <w:lang w:val="es-419"/>
        </w:rPr>
        <w:t>Caja de registro, circuito</w:t>
      </w:r>
      <w:r>
        <w:rPr>
          <w:rFonts w:ascii="LMRomanM" w:hAnsi="LMRomanM"/>
          <w:b/>
          <w:lang w:val="es-419"/>
        </w:rPr>
        <w:t>s No 1</w:t>
      </w:r>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vivos calibre 6 AWG, que entran a la caja y son empalmados dentro.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3 x 82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sidRPr="00067F55">
        <w:rPr>
          <w:rFonts w:ascii="LMRomanM" w:eastAsiaTheme="minorEastAsia" w:hAnsi="LMRomanM"/>
          <w:lang w:val="es-419"/>
        </w:rPr>
        <w:t xml:space="preserve">246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67F55"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3 conductores neutros calibre 6 AWG, que entran a la caja y son empalmados. 3 x 82</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246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puesta a tierra calibre 6 AWG.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1 x 82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82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67F55" w:rsidRDefault="000D4FE4" w:rsidP="000D4FE4">
      <w:pPr>
        <w:spacing w:after="0"/>
        <w:rPr>
          <w:rFonts w:ascii="LMRomanM" w:hAnsi="LMRomanM"/>
          <w:lang w:val="es-419"/>
        </w:rPr>
      </w:pPr>
      <w:r w:rsidRPr="00067F55">
        <w:rPr>
          <w:rFonts w:ascii="LMRomanM" w:hAnsi="LMRomanM"/>
          <w:lang w:val="es-419"/>
        </w:rPr>
        <w:t xml:space="preserve"> De acuerdo con lo anterior el volumen mínimo que debe tener la caja es de.</w:t>
      </w:r>
    </w:p>
    <w:p w:rsidR="00FC7EBF" w:rsidRDefault="000D4FE4" w:rsidP="000D4FE4">
      <w:pPr>
        <w:spacing w:after="0"/>
        <w:jc w:val="center"/>
        <w:rPr>
          <w:rFonts w:ascii="LMRomanM" w:eastAsiaTheme="minorEastAsia" w:hAnsi="LMRomanM"/>
          <w:color w:val="000000"/>
          <w:lang w:val="es-419" w:eastAsia="es-CR"/>
        </w:rPr>
      </w:pPr>
      <w:r w:rsidRPr="00067F55">
        <w:rPr>
          <w:rFonts w:ascii="LMRomanM" w:hAnsi="LMRomanM"/>
          <w:lang w:val="es-419"/>
        </w:rPr>
        <w:t xml:space="preserve">246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sidRPr="00067F55">
        <w:rPr>
          <w:rFonts w:ascii="LMRomanM" w:hAnsi="LMRomanM"/>
          <w:lang w:val="es-419"/>
        </w:rPr>
        <w:t xml:space="preserve">246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sidRPr="00067F55">
        <w:rPr>
          <w:rFonts w:ascii="LMRomanM" w:hAnsi="LMRomanM"/>
          <w:lang w:val="es-419"/>
        </w:rPr>
        <w:t xml:space="preserve">82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w:t>
      </w:r>
    </w:p>
    <w:p w:rsidR="000D4FE4" w:rsidRPr="00067F55" w:rsidRDefault="000D4FE4" w:rsidP="000D4FE4">
      <w:pPr>
        <w:spacing w:after="0"/>
        <w:jc w:val="center"/>
        <w:rPr>
          <w:rFonts w:ascii="LMRomanM" w:eastAsiaTheme="minorEastAsia" w:hAnsi="LMRomanM"/>
          <w:color w:val="000000"/>
          <w:lang w:eastAsia="es-CR"/>
        </w:rPr>
      </w:pPr>
      <w:r w:rsidRPr="00067F55">
        <w:rPr>
          <w:rFonts w:ascii="LMRomanM" w:eastAsiaTheme="minorEastAsia" w:hAnsi="LMRomanM"/>
          <w:color w:val="000000"/>
          <w:lang w:val="es-419" w:eastAsia="es-CR"/>
        </w:rPr>
        <w:t xml:space="preserve"> </w:t>
      </w:r>
      <w:r w:rsidRPr="00067F55">
        <w:rPr>
          <w:rFonts w:ascii="LMRomanM" w:hAnsi="LMRomanM"/>
          <w:lang w:val="es-419"/>
        </w:rPr>
        <w:t xml:space="preserve">574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850AD" w:rsidRDefault="000D4FE4" w:rsidP="000D4FE4">
      <w:pPr>
        <w:spacing w:after="0"/>
        <w:rPr>
          <w:rFonts w:ascii="LMRomanM" w:eastAsiaTheme="minorEastAsia" w:hAnsi="LMRomanM"/>
          <w:color w:val="000000"/>
          <w:lang w:val="es-419" w:eastAsia="es-CR"/>
        </w:rPr>
      </w:pPr>
      <w:r w:rsidRPr="00067F55">
        <w:rPr>
          <w:rFonts w:ascii="LMRomanM" w:hAnsi="LMRomanM"/>
          <w:color w:val="000000"/>
        </w:rPr>
        <w:t xml:space="preserve">Para este caso podemos emplear una caja cuadrada de 11,9 cm x 5,4 cm, que tiene una capacidad mínima de 688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w:t>
      </w:r>
    </w:p>
    <w:p w:rsidR="000D4FE4" w:rsidRPr="00067F55" w:rsidRDefault="000D4FE4" w:rsidP="000D4FE4">
      <w:pPr>
        <w:rPr>
          <w:rFonts w:ascii="LMRomanM" w:hAnsi="LMRomanM"/>
          <w:b/>
          <w:lang w:val="es-419"/>
        </w:rPr>
      </w:pPr>
      <w:r w:rsidRPr="00067F55">
        <w:rPr>
          <w:rFonts w:ascii="LMRomanM" w:hAnsi="LMRomanM"/>
          <w:b/>
          <w:lang w:val="es-419"/>
        </w:rPr>
        <w:t>Caja de registro, circuito</w:t>
      </w:r>
      <w:r>
        <w:rPr>
          <w:rFonts w:ascii="LMRomanM" w:hAnsi="LMRomanM"/>
          <w:b/>
          <w:lang w:val="es-419"/>
        </w:rPr>
        <w:t>s No 2</w:t>
      </w:r>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vivos calibre </w:t>
      </w:r>
      <w:r>
        <w:rPr>
          <w:rFonts w:ascii="LMRomanM" w:hAnsi="LMRomanM"/>
          <w:lang w:val="es-419"/>
        </w:rPr>
        <w:t>14</w:t>
      </w:r>
      <w:r w:rsidRPr="00067F55">
        <w:rPr>
          <w:rFonts w:ascii="LMRomanM" w:hAnsi="LMRomanM"/>
          <w:lang w:val="es-419"/>
        </w:rPr>
        <w:t xml:space="preserve"> AWG, que entran a la caja y son empalmados dentro.</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 3 x </w:t>
      </w:r>
      <w:r>
        <w:rPr>
          <w:rFonts w:ascii="LMRomanM" w:hAnsi="LMRomanM"/>
          <w:lang w:val="es-419"/>
        </w:rPr>
        <w:t>33</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Pr>
          <w:rFonts w:ascii="LMRomanM" w:eastAsiaTheme="minorEastAsia" w:hAnsi="LMRomanM"/>
          <w:lang w:val="es-419"/>
        </w:rPr>
        <w:t>99</w:t>
      </w:r>
      <w:r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neutros calibre </w:t>
      </w:r>
      <w:r>
        <w:rPr>
          <w:rFonts w:ascii="LMRomanM" w:hAnsi="LMRomanM"/>
          <w:lang w:val="es-419"/>
        </w:rPr>
        <w:t>14</w:t>
      </w:r>
      <w:r w:rsidRPr="00067F55">
        <w:rPr>
          <w:rFonts w:ascii="LMRomanM" w:hAnsi="LMRomanM"/>
          <w:lang w:val="es-419"/>
        </w:rPr>
        <w:t xml:space="preserve"> AWG, que entran a la caja y son empalmados.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3 x </w:t>
      </w:r>
      <w:r>
        <w:rPr>
          <w:rFonts w:ascii="LMRomanM" w:hAnsi="LMRomanM"/>
          <w:lang w:val="es-419"/>
        </w:rPr>
        <w:t>33</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Pr>
          <w:rFonts w:ascii="LMRomanM" w:hAnsi="LMRomanM"/>
          <w:lang w:val="es-419"/>
        </w:rPr>
        <w:t>99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puesta a tierra calibre </w:t>
      </w:r>
      <w:r>
        <w:rPr>
          <w:rFonts w:ascii="LMRomanM" w:hAnsi="LMRomanM"/>
          <w:lang w:val="es-419"/>
        </w:rPr>
        <w:t>14</w:t>
      </w:r>
      <w:r w:rsidRPr="00067F55">
        <w:rPr>
          <w:rFonts w:ascii="LMRomanM" w:hAnsi="LMRomanM"/>
          <w:lang w:val="es-419"/>
        </w:rPr>
        <w:t xml:space="preserve"> AWG.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1 x </w:t>
      </w:r>
      <w:r>
        <w:rPr>
          <w:rFonts w:ascii="LMRomanM" w:hAnsi="LMRomanM"/>
          <w:lang w:val="es-419"/>
        </w:rPr>
        <w:t>33</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eastAsiaTheme="minorEastAsia" w:hAnsi="LMRomanM"/>
          <w:color w:val="000000"/>
          <w:lang w:val="es-419" w:eastAsia="es-CR"/>
        </w:rPr>
        <w:t>33</w:t>
      </w:r>
      <w:r w:rsidRPr="00067F55">
        <w:rPr>
          <w:rFonts w:ascii="LMRomanM" w:eastAsiaTheme="minorEastAsia" w:hAnsi="LMRomanM"/>
          <w:color w:val="000000"/>
          <w:lang w:val="es-419" w:eastAsia="es-CR"/>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67F55" w:rsidRDefault="000D4FE4" w:rsidP="000D4FE4">
      <w:pPr>
        <w:spacing w:after="0"/>
        <w:rPr>
          <w:rFonts w:ascii="LMRomanM" w:hAnsi="LMRomanM"/>
          <w:lang w:val="es-419"/>
        </w:rPr>
      </w:pPr>
      <w:r w:rsidRPr="00067F55">
        <w:rPr>
          <w:rFonts w:ascii="LMRomanM" w:hAnsi="LMRomanM"/>
          <w:lang w:val="es-419"/>
        </w:rPr>
        <w:t xml:space="preserve"> De acuerdo con lo anterior el volumen mínimo que debe tener la caja es de.</w:t>
      </w:r>
    </w:p>
    <w:p w:rsidR="00FC7EBF" w:rsidRDefault="000D4FE4" w:rsidP="000D4FE4">
      <w:pPr>
        <w:spacing w:after="0"/>
        <w:jc w:val="center"/>
        <w:rPr>
          <w:rFonts w:ascii="LMRomanM" w:eastAsiaTheme="minorEastAsia" w:hAnsi="LMRomanM"/>
          <w:color w:val="000000"/>
          <w:lang w:val="es-419" w:eastAsia="es-CR"/>
        </w:rPr>
      </w:pPr>
      <w:r>
        <w:rPr>
          <w:rFonts w:ascii="LMRomanM" w:hAnsi="LMRomanM"/>
          <w:lang w:val="es-419"/>
        </w:rPr>
        <w:t>99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hAnsi="LMRomanM"/>
          <w:lang w:val="es-419"/>
        </w:rPr>
        <w:t>99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hAnsi="LMRomanM"/>
          <w:lang w:val="es-419"/>
        </w:rPr>
        <w:t>33</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w:t>
      </w:r>
    </w:p>
    <w:p w:rsidR="000D4FE4" w:rsidRPr="00067F55" w:rsidRDefault="000D4FE4" w:rsidP="000D4FE4">
      <w:pPr>
        <w:spacing w:after="0"/>
        <w:jc w:val="center"/>
        <w:rPr>
          <w:rFonts w:ascii="LMRomanM" w:eastAsiaTheme="minorEastAsia" w:hAnsi="LMRomanM"/>
          <w:color w:val="000000"/>
          <w:lang w:eastAsia="es-CR"/>
        </w:rPr>
      </w:pPr>
      <w:r w:rsidRPr="00067F55">
        <w:rPr>
          <w:rFonts w:ascii="LMRomanM" w:eastAsiaTheme="minorEastAsia" w:hAnsi="LMRomanM"/>
          <w:color w:val="000000"/>
          <w:lang w:val="es-419" w:eastAsia="es-CR"/>
        </w:rPr>
        <w:t xml:space="preserve"> </w:t>
      </w:r>
      <w:r>
        <w:rPr>
          <w:rFonts w:ascii="LMRomanM" w:hAnsi="LMRomanM"/>
          <w:lang w:val="es-419"/>
        </w:rPr>
        <w:t>231</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F14F74" w:rsidRDefault="00F14F74" w:rsidP="00F14F74">
      <w:pPr>
        <w:spacing w:after="0"/>
        <w:rPr>
          <w:rFonts w:ascii="LMRomanM" w:eastAsiaTheme="minorEastAsia" w:hAnsi="LMRomanM"/>
          <w:color w:val="000000"/>
          <w:lang w:val="es-419" w:eastAsia="es-CR"/>
        </w:rPr>
      </w:pPr>
      <w:r w:rsidRPr="00067F55">
        <w:rPr>
          <w:rFonts w:ascii="LMRomanM" w:hAnsi="LMRomanM"/>
          <w:color w:val="000000"/>
        </w:rPr>
        <w:t xml:space="preserve">Para este caso podemos emplear una caja cuadrada de </w:t>
      </w:r>
      <w:r>
        <w:rPr>
          <w:rFonts w:ascii="LMRomanM" w:hAnsi="LMRomanM"/>
          <w:color w:val="000000"/>
        </w:rPr>
        <w:t>10.2</w:t>
      </w:r>
      <w:r w:rsidRPr="00067F55">
        <w:rPr>
          <w:rFonts w:ascii="LMRomanM" w:hAnsi="LMRomanM"/>
          <w:color w:val="000000"/>
        </w:rPr>
        <w:t xml:space="preserve"> cm x </w:t>
      </w:r>
      <w:r>
        <w:rPr>
          <w:rFonts w:ascii="LMRomanM" w:hAnsi="LMRomanM"/>
          <w:color w:val="000000"/>
        </w:rPr>
        <w:t>3.2</w:t>
      </w:r>
      <w:r w:rsidRPr="00067F55">
        <w:rPr>
          <w:rFonts w:ascii="LMRomanM" w:hAnsi="LMRomanM"/>
          <w:color w:val="000000"/>
        </w:rPr>
        <w:t xml:space="preserve"> cm, que tiene una capacidad mínima de </w:t>
      </w:r>
      <w:r>
        <w:rPr>
          <w:rFonts w:ascii="LMRomanM" w:hAnsi="LMRomanM"/>
          <w:color w:val="000000"/>
        </w:rPr>
        <w:t>295</w:t>
      </w:r>
      <w:r w:rsidRPr="00067F55">
        <w:rPr>
          <w:rFonts w:ascii="LMRomanM" w:hAnsi="LMRomanM"/>
          <w:color w:val="000000"/>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w:t>
      </w:r>
    </w:p>
    <w:p w:rsidR="000D4FE4" w:rsidRDefault="000D4FE4" w:rsidP="000850AD">
      <w:pPr>
        <w:spacing w:after="0"/>
        <w:rPr>
          <w:rFonts w:ascii="LMRomanM" w:eastAsiaTheme="minorEastAsia" w:hAnsi="LMRomanM"/>
          <w:color w:val="000000"/>
          <w:lang w:val="es-419" w:eastAsia="es-CR"/>
        </w:rPr>
      </w:pPr>
    </w:p>
    <w:p w:rsidR="000D4FE4" w:rsidRPr="00067F55" w:rsidRDefault="000D4FE4" w:rsidP="000D4FE4">
      <w:pPr>
        <w:rPr>
          <w:rFonts w:ascii="LMRomanM" w:hAnsi="LMRomanM"/>
          <w:b/>
          <w:lang w:val="es-419"/>
        </w:rPr>
      </w:pPr>
      <w:r w:rsidRPr="00067F55">
        <w:rPr>
          <w:rFonts w:ascii="LMRomanM" w:hAnsi="LMRomanM"/>
          <w:b/>
          <w:lang w:val="es-419"/>
        </w:rPr>
        <w:t xml:space="preserve">Caja de registro, </w:t>
      </w:r>
      <w:r>
        <w:rPr>
          <w:rFonts w:ascii="LMRomanM" w:hAnsi="LMRomanM"/>
          <w:b/>
          <w:lang w:val="es-419"/>
        </w:rPr>
        <w:t>Otras cargas</w:t>
      </w:r>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vivos calibre </w:t>
      </w:r>
      <w:r>
        <w:rPr>
          <w:rFonts w:ascii="LMRomanM" w:hAnsi="LMRomanM"/>
          <w:lang w:val="es-419"/>
        </w:rPr>
        <w:t>8</w:t>
      </w:r>
      <w:r w:rsidRPr="00067F55">
        <w:rPr>
          <w:rFonts w:ascii="LMRomanM" w:hAnsi="LMRomanM"/>
          <w:lang w:val="es-419"/>
        </w:rPr>
        <w:t xml:space="preserve"> AWG, que entran a la caja y son empalmados dentro.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3 x </w:t>
      </w:r>
      <w:r>
        <w:rPr>
          <w:rFonts w:ascii="LMRomanM" w:hAnsi="LMRomanM"/>
          <w:lang w:val="es-419"/>
        </w:rPr>
        <w:t>49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w:t>
      </w:r>
      <w:r>
        <w:rPr>
          <w:rFonts w:ascii="LMRomanM" w:eastAsiaTheme="minorEastAsia" w:hAnsi="LMRomanM"/>
          <w:lang w:val="es-419"/>
        </w:rPr>
        <w:t>147</w:t>
      </w:r>
      <w:r w:rsidRPr="00067F55">
        <w:rPr>
          <w:rFonts w:ascii="LMRomanM" w:eastAsiaTheme="minorEastAsia"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67F55"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neutros calibre </w:t>
      </w:r>
      <w:r>
        <w:rPr>
          <w:rFonts w:ascii="LMRomanM" w:hAnsi="LMRomanM"/>
          <w:lang w:val="es-419"/>
        </w:rPr>
        <w:t>8</w:t>
      </w:r>
      <w:r w:rsidRPr="00067F55">
        <w:rPr>
          <w:rFonts w:ascii="LMRomanM" w:hAnsi="LMRomanM"/>
          <w:lang w:val="es-419"/>
        </w:rPr>
        <w:t xml:space="preserve"> AWG, que entran a la caja y </w:t>
      </w:r>
      <w:r w:rsidRPr="00067F55">
        <w:rPr>
          <w:rFonts w:ascii="LMRomanM" w:hAnsi="LMRomanM"/>
          <w:lang w:val="es-419"/>
        </w:rPr>
        <w:lastRenderedPageBreak/>
        <w:t xml:space="preserve">son empalmados. 3 x </w:t>
      </w:r>
      <w:r>
        <w:rPr>
          <w:rFonts w:ascii="LMRomanM" w:hAnsi="LMRomanM"/>
          <w:lang w:val="es-419"/>
        </w:rPr>
        <w:t>49</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hAnsi="LMRomanM"/>
          <w:lang w:val="es-419"/>
        </w:rPr>
        <w:t xml:space="preserve"> = </w:t>
      </w:r>
      <w:r>
        <w:rPr>
          <w:rFonts w:ascii="LMRomanM" w:hAnsi="LMRomanM"/>
          <w:lang w:val="es-419"/>
        </w:rPr>
        <w:t>147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Default="000D4FE4" w:rsidP="000D4FE4">
      <w:pPr>
        <w:pStyle w:val="Prrafodelista"/>
        <w:numPr>
          <w:ilvl w:val="0"/>
          <w:numId w:val="18"/>
        </w:numPr>
        <w:spacing w:before="0" w:after="0" w:line="256" w:lineRule="auto"/>
        <w:rPr>
          <w:rFonts w:ascii="LMRomanM" w:hAnsi="LMRomanM"/>
          <w:lang w:val="es-419"/>
        </w:rPr>
      </w:pPr>
      <w:r w:rsidRPr="00067F55">
        <w:rPr>
          <w:rFonts w:ascii="LMRomanM" w:hAnsi="LMRomanM"/>
          <w:lang w:val="es-419"/>
        </w:rPr>
        <w:t xml:space="preserve">3 conductores puesta a tierra calibre </w:t>
      </w:r>
      <w:r>
        <w:rPr>
          <w:rFonts w:ascii="LMRomanM" w:hAnsi="LMRomanM"/>
          <w:lang w:val="es-419"/>
        </w:rPr>
        <w:t>8</w:t>
      </w:r>
      <w:r w:rsidRPr="00067F55">
        <w:rPr>
          <w:rFonts w:ascii="LMRomanM" w:hAnsi="LMRomanM"/>
          <w:lang w:val="es-419"/>
        </w:rPr>
        <w:t xml:space="preserve"> AWG. </w:t>
      </w:r>
    </w:p>
    <w:p w:rsidR="000D4FE4" w:rsidRPr="00067F55" w:rsidRDefault="000D4FE4" w:rsidP="000D4FE4">
      <w:pPr>
        <w:pStyle w:val="Prrafodelista"/>
        <w:spacing w:before="0" w:after="0" w:line="256" w:lineRule="auto"/>
        <w:rPr>
          <w:rFonts w:ascii="LMRomanM" w:hAnsi="LMRomanM"/>
          <w:lang w:val="es-419"/>
        </w:rPr>
      </w:pPr>
      <w:r w:rsidRPr="00067F55">
        <w:rPr>
          <w:rFonts w:ascii="LMRomanM" w:hAnsi="LMRomanM"/>
          <w:lang w:val="es-419"/>
        </w:rPr>
        <w:t xml:space="preserve">1 x </w:t>
      </w:r>
      <w:r>
        <w:rPr>
          <w:rFonts w:ascii="LMRomanM" w:hAnsi="LMRomanM"/>
          <w:lang w:val="es-419"/>
        </w:rPr>
        <w:t>49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eastAsiaTheme="minorEastAsia" w:hAnsi="LMRomanM"/>
          <w:color w:val="000000"/>
          <w:lang w:val="es-419" w:eastAsia="es-CR"/>
        </w:rPr>
        <w:t>49</w:t>
      </w:r>
      <w:r w:rsidRPr="00067F55">
        <w:rPr>
          <w:rFonts w:ascii="LMRomanM" w:eastAsiaTheme="minorEastAsia" w:hAnsi="LMRomanM"/>
          <w:color w:val="000000"/>
          <w:lang w:val="es-419" w:eastAsia="es-CR"/>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0D4FE4" w:rsidRPr="00067F55" w:rsidRDefault="000D4FE4" w:rsidP="000D4FE4">
      <w:pPr>
        <w:spacing w:after="0"/>
        <w:rPr>
          <w:rFonts w:ascii="LMRomanM" w:hAnsi="LMRomanM"/>
          <w:lang w:val="es-419"/>
        </w:rPr>
      </w:pPr>
      <w:r w:rsidRPr="00067F55">
        <w:rPr>
          <w:rFonts w:ascii="LMRomanM" w:hAnsi="LMRomanM"/>
          <w:lang w:val="es-419"/>
        </w:rPr>
        <w:t xml:space="preserve"> De acuerdo con lo anterior el volumen mínimo que debe tener la caja es de.</w:t>
      </w:r>
    </w:p>
    <w:p w:rsidR="00FC7EBF" w:rsidRDefault="000D4FE4" w:rsidP="00A93035">
      <w:pPr>
        <w:spacing w:after="0"/>
        <w:jc w:val="center"/>
        <w:rPr>
          <w:rFonts w:ascii="LMRomanM" w:eastAsiaTheme="minorEastAsia" w:hAnsi="LMRomanM"/>
          <w:color w:val="000000"/>
          <w:lang w:val="es-419" w:eastAsia="es-CR"/>
        </w:rPr>
      </w:pPr>
      <w:r>
        <w:rPr>
          <w:rFonts w:ascii="LMRomanM" w:hAnsi="LMRomanM"/>
          <w:lang w:val="es-419"/>
        </w:rPr>
        <w:t>147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hAnsi="LMRomanM"/>
          <w:lang w:val="es-419"/>
        </w:rPr>
        <w:t>147</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r>
        <w:rPr>
          <w:rFonts w:ascii="LMRomanM" w:hAnsi="LMRomanM"/>
          <w:lang w:val="es-419"/>
        </w:rPr>
        <w:t>49</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r w:rsidRPr="00067F55">
        <w:rPr>
          <w:rFonts w:ascii="LMRomanM" w:eastAsiaTheme="minorEastAsia" w:hAnsi="LMRomanM"/>
          <w:color w:val="000000"/>
          <w:lang w:val="es-419" w:eastAsia="es-CR"/>
        </w:rPr>
        <w:t xml:space="preserve"> = </w:t>
      </w:r>
    </w:p>
    <w:p w:rsidR="00A93035" w:rsidRPr="00067F55" w:rsidRDefault="000D4FE4" w:rsidP="00A93035">
      <w:pPr>
        <w:spacing w:after="0"/>
        <w:jc w:val="center"/>
        <w:rPr>
          <w:rFonts w:ascii="LMRomanM" w:eastAsiaTheme="minorEastAsia" w:hAnsi="LMRomanM"/>
          <w:color w:val="000000"/>
        </w:rPr>
      </w:pPr>
      <w:r>
        <w:rPr>
          <w:rFonts w:ascii="LMRomanM" w:hAnsi="LMRomanM"/>
          <w:lang w:val="es-419"/>
        </w:rPr>
        <w:t>343</w:t>
      </w:r>
      <w:r w:rsidRPr="00067F55">
        <w:rPr>
          <w:rFonts w:ascii="LMRomanM" w:hAnsi="LMRomanM"/>
          <w:lang w:val="es-419"/>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A93035" w:rsidRDefault="000D4FE4" w:rsidP="007968EC">
      <w:pPr>
        <w:spacing w:after="0"/>
        <w:rPr>
          <w:rFonts w:ascii="LMRomanM" w:eastAsiaTheme="minorEastAsia" w:hAnsi="LMRomanM"/>
          <w:color w:val="000000"/>
        </w:rPr>
      </w:pPr>
      <w:r w:rsidRPr="00067F55">
        <w:rPr>
          <w:rFonts w:ascii="LMRomanM" w:hAnsi="LMRomanM"/>
          <w:color w:val="000000"/>
        </w:rPr>
        <w:t xml:space="preserve">Para este caso podemos emplear una caja cuadrada de </w:t>
      </w:r>
      <w:r>
        <w:rPr>
          <w:rFonts w:ascii="LMRomanM" w:hAnsi="LMRomanM"/>
          <w:color w:val="000000"/>
        </w:rPr>
        <w:t>10.2</w:t>
      </w:r>
      <w:r w:rsidRPr="00067F55">
        <w:rPr>
          <w:rFonts w:ascii="LMRomanM" w:hAnsi="LMRomanM"/>
          <w:color w:val="000000"/>
        </w:rPr>
        <w:t xml:space="preserve"> cm x </w:t>
      </w:r>
      <w:r>
        <w:rPr>
          <w:rFonts w:ascii="LMRomanM" w:hAnsi="LMRomanM"/>
          <w:color w:val="000000"/>
        </w:rPr>
        <w:t>3.8</w:t>
      </w:r>
      <w:r w:rsidRPr="00067F55">
        <w:rPr>
          <w:rFonts w:ascii="LMRomanM" w:hAnsi="LMRomanM"/>
          <w:color w:val="000000"/>
        </w:rPr>
        <w:t xml:space="preserve"> cm, que tiene una capacidad mínima de </w:t>
      </w:r>
      <w:r>
        <w:rPr>
          <w:rFonts w:ascii="LMRomanM" w:hAnsi="LMRomanM"/>
          <w:color w:val="000000"/>
        </w:rPr>
        <w:t>344</w:t>
      </w:r>
      <w:r w:rsidRPr="00067F55">
        <w:rPr>
          <w:rFonts w:ascii="LMRomanM" w:hAnsi="LMRomanM"/>
          <w:color w:val="000000"/>
        </w:rPr>
        <w:t xml:space="preserve"> </w:t>
      </w:r>
      <m:oMath>
        <m:sSup>
          <m:sSupPr>
            <m:ctrlPr>
              <w:rPr>
                <w:rFonts w:ascii="Cambria Math" w:eastAsia="Times New Roman" w:hAnsi="Cambria Math"/>
                <w:i/>
                <w:color w:val="000000"/>
              </w:rPr>
            </m:ctrlPr>
          </m:sSupPr>
          <m:e>
            <m:r>
              <w:rPr>
                <w:rFonts w:ascii="Cambria Math" w:eastAsia="Times New Roman" w:hAnsi="Cambria Math"/>
                <w:color w:val="000000"/>
                <w:lang w:eastAsia="es-CR"/>
              </w:rPr>
              <m:t>cm</m:t>
            </m:r>
          </m:e>
          <m:sup>
            <m:r>
              <w:rPr>
                <w:rFonts w:ascii="Cambria Math" w:eastAsia="Times New Roman" w:hAnsi="Cambria Math"/>
                <w:color w:val="000000"/>
                <w:lang w:eastAsia="es-CR"/>
              </w:rPr>
              <m:t>3</m:t>
            </m:r>
          </m:sup>
        </m:sSup>
      </m:oMath>
    </w:p>
    <w:p w:rsidR="00D33496" w:rsidRDefault="00D33496" w:rsidP="007968EC">
      <w:pPr>
        <w:spacing w:after="0"/>
        <w:rPr>
          <w:rFonts w:ascii="LMRomanM" w:eastAsiaTheme="minorEastAsia" w:hAnsi="LMRomanM"/>
          <w:color w:val="000000"/>
        </w:rPr>
        <w:sectPr w:rsidR="00D33496" w:rsidSect="00D33496">
          <w:type w:val="continuous"/>
          <w:pgSz w:w="12240" w:h="15840"/>
          <w:pgMar w:top="1417" w:right="1701" w:bottom="1417" w:left="1701" w:header="708" w:footer="708" w:gutter="0"/>
          <w:cols w:num="2" w:space="708"/>
          <w:docGrid w:linePitch="360"/>
        </w:sectPr>
      </w:pPr>
    </w:p>
    <w:p w:rsidR="00A93035" w:rsidRDefault="00A93035" w:rsidP="007968EC">
      <w:pPr>
        <w:spacing w:after="0"/>
        <w:rPr>
          <w:rFonts w:ascii="LMRomanM" w:eastAsiaTheme="minorEastAsia" w:hAnsi="LMRomanM"/>
          <w:color w:val="000000"/>
        </w:rPr>
      </w:pPr>
    </w:p>
    <w:p w:rsidR="00D33496" w:rsidRPr="00D33496" w:rsidRDefault="00D33496" w:rsidP="00D33496">
      <w:pPr>
        <w:pStyle w:val="Prrafodelista"/>
        <w:numPr>
          <w:ilvl w:val="0"/>
          <w:numId w:val="21"/>
        </w:numPr>
        <w:spacing w:after="0"/>
        <w:jc w:val="center"/>
        <w:rPr>
          <w:rFonts w:ascii="LMRomanM" w:hAnsi="LMRomanM"/>
        </w:rPr>
      </w:pPr>
      <w:r w:rsidRPr="00D33496">
        <w:rPr>
          <w:rFonts w:ascii="LMRomanM" w:hAnsi="LMRomanM"/>
        </w:rPr>
        <w:t>TABLAS RESUMEN</w:t>
      </w:r>
    </w:p>
    <w:p w:rsidR="00D33496" w:rsidRPr="000850AD" w:rsidRDefault="00D33496" w:rsidP="00D33496">
      <w:pPr>
        <w:spacing w:after="0"/>
        <w:ind w:firstLine="360"/>
        <w:jc w:val="center"/>
        <w:rPr>
          <w:rFonts w:ascii="LMRomanM" w:eastAsiaTheme="minorEastAsia" w:hAnsi="LMRomanM"/>
          <w:color w:val="000000"/>
          <w:lang w:val="es-419" w:eastAsia="es-CR"/>
        </w:rPr>
      </w:pPr>
      <w:r>
        <w:rPr>
          <w:rFonts w:ascii="LMRomanM" w:eastAsiaTheme="minorEastAsia" w:hAnsi="LMRomanM"/>
          <w:color w:val="000000"/>
          <w:lang w:val="es-419" w:eastAsia="es-CR"/>
        </w:rPr>
        <w:t>Tabla 1: Cuadro resumen de cargas.</w:t>
      </w:r>
    </w:p>
    <w:tbl>
      <w:tblPr>
        <w:tblpPr w:leftFromText="141" w:rightFromText="141" w:vertAnchor="text" w:horzAnchor="margin" w:tblpXSpec="center" w:tblpY="55"/>
        <w:tblW w:w="7389" w:type="dxa"/>
        <w:tblCellMar>
          <w:left w:w="70" w:type="dxa"/>
          <w:right w:w="70" w:type="dxa"/>
        </w:tblCellMar>
        <w:tblLook w:val="04A0" w:firstRow="1" w:lastRow="0" w:firstColumn="1" w:lastColumn="0" w:noHBand="0" w:noVBand="1"/>
      </w:tblPr>
      <w:tblGrid>
        <w:gridCol w:w="2549"/>
        <w:gridCol w:w="1200"/>
        <w:gridCol w:w="1200"/>
        <w:gridCol w:w="1200"/>
        <w:gridCol w:w="1240"/>
      </w:tblGrid>
      <w:tr w:rsidR="00D33496" w:rsidRPr="004F0A14" w:rsidTr="00555BC0">
        <w:trPr>
          <w:trHeight w:val="900"/>
        </w:trPr>
        <w:tc>
          <w:tcPr>
            <w:tcW w:w="2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3496" w:rsidRPr="004F0A14" w:rsidRDefault="00D33496" w:rsidP="00555BC0">
            <w:pPr>
              <w:spacing w:before="0" w:after="0"/>
              <w:jc w:val="center"/>
              <w:rPr>
                <w:rFonts w:ascii="LMRomanM" w:eastAsia="Times New Roman" w:hAnsi="LMRomanM" w:cs="Calibri"/>
                <w:color w:val="000000"/>
                <w:lang w:eastAsia="es-CR"/>
              </w:rPr>
            </w:pPr>
            <w:r w:rsidRPr="000615DE">
              <w:rPr>
                <w:rFonts w:ascii="LMRomanM" w:eastAsia="Times New Roman" w:hAnsi="LMRomanM" w:cs="Calibri"/>
                <w:color w:val="000000"/>
                <w:lang w:eastAsia="es-CR"/>
              </w:rPr>
              <w:t>Electrodoméstico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33496" w:rsidRPr="004F0A14" w:rsidRDefault="00D33496" w:rsidP="00555BC0">
            <w:pPr>
              <w:spacing w:before="0" w:after="0"/>
              <w:jc w:val="center"/>
              <w:rPr>
                <w:rFonts w:ascii="LMRomanM" w:eastAsia="Times New Roman" w:hAnsi="LMRomanM" w:cs="Calibri"/>
                <w:color w:val="000000"/>
                <w:lang w:eastAsia="es-CR"/>
              </w:rPr>
            </w:pPr>
            <w:r w:rsidRPr="004F0A14">
              <w:rPr>
                <w:rFonts w:ascii="LMRomanM" w:eastAsia="Times New Roman" w:hAnsi="LMRomanM" w:cs="Calibri"/>
                <w:color w:val="000000"/>
                <w:lang w:eastAsia="es-CR"/>
              </w:rPr>
              <w:t xml:space="preserve">Potencia </w:t>
            </w:r>
            <w:r w:rsidRPr="000615DE">
              <w:rPr>
                <w:rFonts w:ascii="LMRomanM" w:eastAsia="Times New Roman" w:hAnsi="LMRomanM" w:cs="Calibri"/>
                <w:color w:val="000000"/>
                <w:lang w:eastAsia="es-CR"/>
              </w:rPr>
              <w:t>eléctrica</w:t>
            </w:r>
            <w:r w:rsidRPr="004F0A14">
              <w:rPr>
                <w:rFonts w:ascii="LMRomanM" w:eastAsia="Times New Roman" w:hAnsi="LMRomanM" w:cs="Calibri"/>
                <w:color w:val="000000"/>
                <w:lang w:eastAsia="es-CR"/>
              </w:rPr>
              <w:br/>
              <w:t>W</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33496" w:rsidRPr="004F0A14" w:rsidRDefault="00D33496" w:rsidP="00555BC0">
            <w:pPr>
              <w:spacing w:before="0" w:after="0"/>
              <w:jc w:val="center"/>
              <w:rPr>
                <w:rFonts w:ascii="LMRomanM" w:eastAsia="Times New Roman" w:hAnsi="LMRomanM" w:cs="Calibri"/>
                <w:color w:val="000000"/>
                <w:lang w:eastAsia="es-CR"/>
              </w:rPr>
            </w:pPr>
            <w:r w:rsidRPr="004F0A14">
              <w:rPr>
                <w:rFonts w:ascii="LMRomanM" w:eastAsia="Times New Roman" w:hAnsi="LMRomanM" w:cs="Calibri"/>
                <w:color w:val="000000"/>
                <w:lang w:eastAsia="es-CR"/>
              </w:rPr>
              <w:t>Horas (Dia)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33496" w:rsidRPr="004F0A14" w:rsidRDefault="00D33496" w:rsidP="00555BC0">
            <w:pPr>
              <w:spacing w:before="0" w:after="0"/>
              <w:jc w:val="center"/>
              <w:rPr>
                <w:rFonts w:ascii="LMRomanM" w:eastAsia="Times New Roman" w:hAnsi="LMRomanM" w:cs="Calibri"/>
                <w:color w:val="000000"/>
                <w:lang w:eastAsia="es-CR"/>
              </w:rPr>
            </w:pPr>
            <w:r w:rsidRPr="000615DE">
              <w:rPr>
                <w:rFonts w:ascii="LMRomanM" w:eastAsia="Times New Roman" w:hAnsi="LMRomanM" w:cs="Calibri"/>
                <w:color w:val="000000"/>
                <w:lang w:eastAsia="es-CR"/>
              </w:rPr>
              <w:t>Energía</w:t>
            </w:r>
            <w:r w:rsidRPr="004F0A14">
              <w:rPr>
                <w:rFonts w:ascii="LMRomanM" w:eastAsia="Times New Roman" w:hAnsi="LMRomanM" w:cs="Calibri"/>
                <w:color w:val="000000"/>
                <w:lang w:eastAsia="es-CR"/>
              </w:rPr>
              <w:br/>
            </w:r>
            <w:proofErr w:type="spellStart"/>
            <w:proofErr w:type="gramStart"/>
            <w:r w:rsidRPr="004F0A14">
              <w:rPr>
                <w:rFonts w:ascii="LMRomanM" w:eastAsia="Times New Roman" w:hAnsi="LMRomanM" w:cs="Calibri"/>
                <w:color w:val="000000"/>
                <w:lang w:eastAsia="es-CR"/>
              </w:rPr>
              <w:t>Wh</w:t>
            </w:r>
            <w:proofErr w:type="spellEnd"/>
            <w:r w:rsidRPr="004F0A14">
              <w:rPr>
                <w:rFonts w:ascii="LMRomanM" w:eastAsia="Times New Roman" w:hAnsi="LMRomanM" w:cs="Calibri"/>
                <w:color w:val="000000"/>
                <w:lang w:eastAsia="es-CR"/>
              </w:rPr>
              <w:t>(</w:t>
            </w:r>
            <w:proofErr w:type="gramEnd"/>
            <w:r w:rsidRPr="004F0A14">
              <w:rPr>
                <w:rFonts w:ascii="LMRomanM" w:eastAsia="Times New Roman" w:hAnsi="LMRomanM" w:cs="Calibri"/>
                <w:color w:val="000000"/>
                <w:lang w:eastAsia="es-CR"/>
              </w:rPr>
              <w:t>Dia)</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D33496" w:rsidRPr="004F0A14" w:rsidRDefault="00D33496" w:rsidP="00555BC0">
            <w:pPr>
              <w:spacing w:before="0" w:after="0"/>
              <w:jc w:val="center"/>
              <w:rPr>
                <w:rFonts w:ascii="LMRomanM" w:eastAsia="Times New Roman" w:hAnsi="LMRomanM" w:cs="Calibri"/>
                <w:color w:val="000000"/>
                <w:lang w:eastAsia="es-CR"/>
              </w:rPr>
            </w:pPr>
            <w:r w:rsidRPr="000615DE">
              <w:rPr>
                <w:rFonts w:ascii="LMRomanM" w:eastAsia="Times New Roman" w:hAnsi="LMRomanM" w:cs="Calibri"/>
                <w:color w:val="000000"/>
                <w:lang w:eastAsia="es-CR"/>
              </w:rPr>
              <w:t>Energía</w:t>
            </w:r>
            <w:r w:rsidRPr="004F0A14">
              <w:rPr>
                <w:rFonts w:ascii="LMRomanM" w:eastAsia="Times New Roman" w:hAnsi="LMRomanM" w:cs="Calibri"/>
                <w:color w:val="000000"/>
                <w:lang w:eastAsia="es-CR"/>
              </w:rPr>
              <w:t xml:space="preserve"> </w:t>
            </w:r>
            <w:r w:rsidRPr="004F0A14">
              <w:rPr>
                <w:rFonts w:ascii="LMRomanM" w:eastAsia="Times New Roman" w:hAnsi="LMRomanM" w:cs="Calibri"/>
                <w:color w:val="000000"/>
                <w:lang w:eastAsia="es-CR"/>
              </w:rPr>
              <w:br/>
            </w:r>
            <w:proofErr w:type="gramStart"/>
            <w:r w:rsidRPr="004F0A14">
              <w:rPr>
                <w:rFonts w:ascii="LMRomanM" w:eastAsia="Times New Roman" w:hAnsi="LMRomanM" w:cs="Calibri"/>
                <w:color w:val="000000"/>
                <w:lang w:eastAsia="es-CR"/>
              </w:rPr>
              <w:t>KWh(</w:t>
            </w:r>
            <w:proofErr w:type="gramEnd"/>
            <w:r w:rsidRPr="004F0A14">
              <w:rPr>
                <w:rFonts w:ascii="LMRomanM" w:eastAsia="Times New Roman" w:hAnsi="LMRomanM" w:cs="Calibri"/>
                <w:color w:val="000000"/>
                <w:lang w:eastAsia="es-CR"/>
              </w:rPr>
              <w:t>Dia)</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 xml:space="preserve">Televisor </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60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180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0,18</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Refrigeradora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300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7200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7,2</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proofErr w:type="spellStart"/>
            <w:r w:rsidRPr="004F0A14">
              <w:rPr>
                <w:rFonts w:ascii="LMRomanM" w:eastAsia="Times New Roman" w:hAnsi="LMRomanM" w:cs="Calibri"/>
                <w:color w:val="000000"/>
                <w:lang w:eastAsia="es-CR"/>
              </w:rPr>
              <w:t>Routter</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18</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432</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0,432</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Olla arrocera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Laptop (cargador)</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35</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105</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0,105</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0615DE">
              <w:rPr>
                <w:rFonts w:ascii="LMRomanM" w:eastAsia="Times New Roman" w:hAnsi="LMRomanM" w:cs="Calibri"/>
                <w:color w:val="000000"/>
                <w:lang w:eastAsia="es-CR"/>
              </w:rPr>
              <w:t>Teléfono</w:t>
            </w:r>
            <w:r w:rsidRPr="004F0A14">
              <w:rPr>
                <w:rFonts w:ascii="LMRomanM" w:eastAsia="Times New Roman" w:hAnsi="LMRomanM" w:cs="Calibri"/>
                <w:color w:val="000000"/>
                <w:lang w:eastAsia="es-CR"/>
              </w:rPr>
              <w:t xml:space="preserve"> </w:t>
            </w:r>
            <w:r w:rsidRPr="000615DE">
              <w:rPr>
                <w:rFonts w:ascii="LMRomanM" w:eastAsia="Times New Roman" w:hAnsi="LMRomanM" w:cs="Calibri"/>
                <w:color w:val="000000"/>
                <w:lang w:eastAsia="es-CR"/>
              </w:rPr>
              <w:t>Inalámbrico</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0,5</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0,012</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Licuadora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0,08</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38,4</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0,0384</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Lavadora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560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4480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4,48</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3 cargadores de celular</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45</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90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0,09</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 xml:space="preserve">Silla </w:t>
            </w:r>
            <w:r w:rsidRPr="000615DE">
              <w:rPr>
                <w:rFonts w:ascii="LMRomanM" w:eastAsia="Times New Roman" w:hAnsi="LMRomanM" w:cs="Calibri"/>
                <w:color w:val="000000"/>
                <w:lang w:eastAsia="es-CR"/>
              </w:rPr>
              <w:t>eléctrica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300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1200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Lampara de mesa</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3</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0,12</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10 bombillas (75 W)</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750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Pr>
                <w:rFonts w:ascii="LMRomanM" w:eastAsia="Times New Roman" w:hAnsi="LMRomanM" w:cs="Calibri"/>
                <w:color w:val="000000"/>
                <w:lang w:eastAsia="es-CR"/>
              </w:rPr>
              <w:t>3</w:t>
            </w:r>
            <w:r w:rsidRPr="004F0A14">
              <w:rPr>
                <w:rFonts w:ascii="LMRomanM" w:eastAsia="Times New Roman" w:hAnsi="LMRomanM" w:cs="Calibri"/>
                <w:color w:val="000000"/>
                <w:lang w:eastAsia="es-CR"/>
              </w:rPr>
              <w:t>000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Pr>
                <w:rFonts w:ascii="LMRomanM" w:eastAsia="Times New Roman" w:hAnsi="LMRomanM" w:cs="Calibri"/>
                <w:color w:val="000000"/>
                <w:lang w:eastAsia="es-CR"/>
              </w:rPr>
              <w:t>3</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Pr>
                <w:rFonts w:ascii="LMRomanM" w:eastAsia="Times New Roman" w:hAnsi="LMRomanM" w:cs="Calibri"/>
                <w:color w:val="000000"/>
                <w:lang w:eastAsia="es-CR"/>
              </w:rPr>
              <w:t>4</w:t>
            </w:r>
            <w:r w:rsidRPr="004F0A14">
              <w:rPr>
                <w:rFonts w:ascii="LMRomanM" w:eastAsia="Times New Roman" w:hAnsi="LMRomanM" w:cs="Calibri"/>
                <w:color w:val="000000"/>
                <w:lang w:eastAsia="es-CR"/>
              </w:rPr>
              <w:t xml:space="preserve"> bombillas (100 W)</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Pr>
                <w:rFonts w:ascii="LMRomanM" w:eastAsia="Times New Roman" w:hAnsi="LMRomanM" w:cs="Calibri"/>
                <w:color w:val="000000"/>
                <w:lang w:eastAsia="es-CR"/>
              </w:rPr>
              <w:t>4</w:t>
            </w:r>
            <w:r w:rsidRPr="004F0A14">
              <w:rPr>
                <w:rFonts w:ascii="LMRomanM" w:eastAsia="Times New Roman" w:hAnsi="LMRomanM" w:cs="Calibri"/>
                <w:color w:val="000000"/>
                <w:lang w:eastAsia="es-CR"/>
              </w:rPr>
              <w:t>00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2</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400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0,4</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Pr>
                <w:rFonts w:ascii="LMRomanM" w:eastAsia="Times New Roman" w:hAnsi="LMRomanM" w:cs="Calibri"/>
                <w:color w:val="000000"/>
                <w:lang w:eastAsia="es-CR"/>
              </w:rPr>
              <w:t xml:space="preserve">2 </w:t>
            </w:r>
            <w:proofErr w:type="gramStart"/>
            <w:r>
              <w:rPr>
                <w:rFonts w:ascii="LMRomanM" w:eastAsia="Times New Roman" w:hAnsi="LMRomanM" w:cs="Calibri"/>
                <w:color w:val="000000"/>
                <w:lang w:eastAsia="es-CR"/>
              </w:rPr>
              <w:t>A</w:t>
            </w:r>
            <w:r w:rsidRPr="004F0A14">
              <w:rPr>
                <w:rFonts w:ascii="LMRomanM" w:eastAsia="Times New Roman" w:hAnsi="LMRomanM" w:cs="Calibri"/>
                <w:color w:val="000000"/>
                <w:lang w:eastAsia="es-CR"/>
              </w:rPr>
              <w:t>banico</w:t>
            </w:r>
            <w:proofErr w:type="gramEnd"/>
            <w:r w:rsidRPr="004F0A14">
              <w:rPr>
                <w:rFonts w:ascii="LMRomanM" w:eastAsia="Times New Roman" w:hAnsi="LMRomanM" w:cs="Calibri"/>
                <w:color w:val="000000"/>
                <w:lang w:eastAsia="es-CR"/>
              </w:rPr>
              <w:t xml:space="preserve"> pared </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480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0,48</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 xml:space="preserve">Abanico patilla </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4</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160</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0,16</w:t>
            </w:r>
          </w:p>
        </w:tc>
      </w:tr>
      <w:tr w:rsidR="00D33496" w:rsidRPr="004F0A14" w:rsidTr="00555BC0">
        <w:trPr>
          <w:trHeight w:val="300"/>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cs="Calibri"/>
                <w:color w:val="000000"/>
                <w:lang w:eastAsia="es-CR"/>
              </w:rPr>
            </w:pPr>
            <w:r w:rsidRPr="004F0A14">
              <w:rPr>
                <w:rFonts w:ascii="LMRomanM" w:eastAsia="Times New Roman" w:hAnsi="LMRomanM" w:cs="Calibri"/>
                <w:color w:val="000000"/>
                <w:lang w:eastAsia="es-CR"/>
              </w:rPr>
              <w:t>Microondas (3d)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1270</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0,5</w:t>
            </w:r>
          </w:p>
        </w:tc>
        <w:tc>
          <w:tcPr>
            <w:tcW w:w="120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6,35</w:t>
            </w:r>
          </w:p>
        </w:tc>
        <w:tc>
          <w:tcPr>
            <w:tcW w:w="1240" w:type="dxa"/>
            <w:tcBorders>
              <w:top w:val="nil"/>
              <w:left w:val="nil"/>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sidRPr="004F0A14">
              <w:rPr>
                <w:rFonts w:ascii="LMRomanM" w:eastAsia="Times New Roman" w:hAnsi="LMRomanM" w:cs="Calibri"/>
                <w:color w:val="000000"/>
                <w:lang w:eastAsia="es-CR"/>
              </w:rPr>
              <w:t>0,00635</w:t>
            </w:r>
          </w:p>
        </w:tc>
      </w:tr>
      <w:tr w:rsidR="00D33496" w:rsidRPr="004F0A14" w:rsidTr="00555BC0">
        <w:trPr>
          <w:trHeight w:val="300"/>
        </w:trPr>
        <w:tc>
          <w:tcPr>
            <w:tcW w:w="2549" w:type="dxa"/>
            <w:tcBorders>
              <w:top w:val="nil"/>
              <w:left w:val="nil"/>
              <w:bottom w:val="nil"/>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p>
        </w:tc>
        <w:tc>
          <w:tcPr>
            <w:tcW w:w="1200" w:type="dxa"/>
            <w:tcBorders>
              <w:top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lang w:eastAsia="es-C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left"/>
              <w:rPr>
                <w:rFonts w:ascii="LMRomanM" w:eastAsia="Times New Roman" w:hAnsi="LMRomanM"/>
                <w:lang w:eastAsia="es-CR"/>
              </w:rPr>
            </w:pPr>
            <w:r>
              <w:rPr>
                <w:rFonts w:ascii="LMRomanM" w:eastAsia="Times New Roman" w:hAnsi="LMRomanM"/>
                <w:lang w:eastAsia="es-CR"/>
              </w:rPr>
              <w:t>Total</w:t>
            </w:r>
          </w:p>
        </w:tc>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D33496" w:rsidRPr="004F0A14" w:rsidRDefault="00D33496" w:rsidP="00555BC0">
            <w:pPr>
              <w:spacing w:before="0" w:after="0"/>
              <w:jc w:val="right"/>
              <w:rPr>
                <w:rFonts w:ascii="LMRomanM" w:eastAsia="Times New Roman" w:hAnsi="LMRomanM"/>
                <w:lang w:eastAsia="es-CR"/>
              </w:rPr>
            </w:pPr>
            <w:r>
              <w:rPr>
                <w:rFonts w:ascii="LMRomanM" w:eastAsia="Times New Roman" w:hAnsi="LMRomanM"/>
                <w:lang w:eastAsia="es-CR"/>
              </w:rPr>
              <w:t>18930</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D33496" w:rsidRPr="004F0A14" w:rsidRDefault="00D33496" w:rsidP="00555BC0">
            <w:pPr>
              <w:spacing w:before="0" w:after="0"/>
              <w:jc w:val="right"/>
              <w:rPr>
                <w:rFonts w:ascii="LMRomanM" w:eastAsia="Times New Roman" w:hAnsi="LMRomanM" w:cs="Calibri"/>
                <w:color w:val="000000"/>
                <w:lang w:eastAsia="es-CR"/>
              </w:rPr>
            </w:pPr>
            <w:r>
              <w:rPr>
                <w:rFonts w:ascii="LMRomanM" w:eastAsia="Times New Roman" w:hAnsi="LMRomanM" w:cs="Calibri"/>
                <w:color w:val="000000"/>
                <w:lang w:eastAsia="es-CR"/>
              </w:rPr>
              <w:t>18.93</w:t>
            </w:r>
          </w:p>
        </w:tc>
      </w:tr>
    </w:tbl>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jc w:val="left"/>
        <w:rPr>
          <w:rFonts w:ascii="LMRomanM" w:hAnsi="LMRomanM"/>
          <w:sz w:val="28"/>
        </w:rPr>
      </w:pPr>
    </w:p>
    <w:p w:rsidR="00D33496" w:rsidRDefault="00D33496" w:rsidP="00D33496">
      <w:pPr>
        <w:rPr>
          <w:rFonts w:ascii="LMRomanM" w:hAnsi="LMRomanM"/>
          <w:sz w:val="28"/>
        </w:rPr>
      </w:pPr>
      <w:r>
        <w:rPr>
          <w:rFonts w:ascii="LMRomanM" w:hAnsi="LMRomanM"/>
          <w:sz w:val="28"/>
        </w:rPr>
        <w:lastRenderedPageBreak/>
        <w:t>Tabla 2:   Resumen de circuitos derivados</w:t>
      </w:r>
    </w:p>
    <w:p w:rsidR="00D33496" w:rsidRPr="007154DC" w:rsidRDefault="00D33496" w:rsidP="00D33496">
      <w:pPr>
        <w:tabs>
          <w:tab w:val="left" w:pos="1250"/>
        </w:tabs>
        <w:rPr>
          <w:rFonts w:ascii="LMRomanM" w:hAnsi="LMRomanM"/>
          <w:sz w:val="28"/>
        </w:rPr>
        <w:sectPr w:rsidR="00D33496" w:rsidRPr="007154DC" w:rsidSect="00D33496">
          <w:type w:val="continuous"/>
          <w:pgSz w:w="12240" w:h="15840"/>
          <w:pgMar w:top="1417" w:right="1701" w:bottom="1417" w:left="1701" w:header="708" w:footer="708" w:gutter="0"/>
          <w:cols w:space="708"/>
          <w:docGrid w:linePitch="360"/>
        </w:sectPr>
      </w:pPr>
    </w:p>
    <w:tbl>
      <w:tblPr>
        <w:tblpPr w:leftFromText="141" w:rightFromText="141" w:vertAnchor="page" w:horzAnchor="margin" w:tblpXSpec="center" w:tblpY="2206"/>
        <w:tblW w:w="10217" w:type="dxa"/>
        <w:tblCellMar>
          <w:left w:w="70" w:type="dxa"/>
          <w:right w:w="70" w:type="dxa"/>
        </w:tblCellMar>
        <w:tblLook w:val="04A0" w:firstRow="1" w:lastRow="0" w:firstColumn="1" w:lastColumn="0" w:noHBand="0" w:noVBand="1"/>
      </w:tblPr>
      <w:tblGrid>
        <w:gridCol w:w="2209"/>
        <w:gridCol w:w="1568"/>
        <w:gridCol w:w="2281"/>
        <w:gridCol w:w="2150"/>
        <w:gridCol w:w="2009"/>
      </w:tblGrid>
      <w:tr w:rsidR="00D33496" w:rsidRPr="00692E21" w:rsidTr="00D33496">
        <w:trPr>
          <w:trHeight w:val="737"/>
        </w:trPr>
        <w:tc>
          <w:tcPr>
            <w:tcW w:w="22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center"/>
              <w:rPr>
                <w:rFonts w:ascii="LMRomanM" w:eastAsia="Times New Roman" w:hAnsi="LMRomanM" w:cs="Calibri"/>
                <w:color w:val="000000"/>
                <w:lang w:eastAsia="es-CR"/>
              </w:rPr>
            </w:pPr>
            <w:r w:rsidRPr="00692E21">
              <w:rPr>
                <w:rFonts w:ascii="LMRomanM" w:eastAsia="Times New Roman" w:hAnsi="LMRomanM" w:cs="Calibri"/>
                <w:color w:val="000000"/>
                <w:lang w:eastAsia="es-CR"/>
              </w:rPr>
              <w:t>Nombre del circuito</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center"/>
              <w:rPr>
                <w:rFonts w:ascii="LMRomanM" w:eastAsia="Times New Roman" w:hAnsi="LMRomanM" w:cs="Calibri"/>
                <w:color w:val="000000"/>
                <w:lang w:eastAsia="es-CR"/>
              </w:rPr>
            </w:pPr>
            <w:r w:rsidRPr="00692E21">
              <w:rPr>
                <w:rFonts w:ascii="LMRomanM" w:eastAsia="Times New Roman" w:hAnsi="LMRomanM" w:cs="Calibri"/>
                <w:color w:val="000000"/>
                <w:lang w:eastAsia="es-CR"/>
              </w:rPr>
              <w:t>Corriente total</w:t>
            </w:r>
          </w:p>
        </w:tc>
        <w:tc>
          <w:tcPr>
            <w:tcW w:w="2281" w:type="dxa"/>
            <w:tcBorders>
              <w:top w:val="single" w:sz="4" w:space="0" w:color="auto"/>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center"/>
              <w:rPr>
                <w:rFonts w:ascii="LMRomanM" w:eastAsia="Times New Roman" w:hAnsi="LMRomanM" w:cs="Calibri"/>
                <w:color w:val="000000"/>
                <w:lang w:eastAsia="es-CR"/>
              </w:rPr>
            </w:pPr>
            <w:r w:rsidRPr="00692E21">
              <w:rPr>
                <w:rFonts w:ascii="LMRomanM" w:eastAsia="Times New Roman" w:hAnsi="LMRomanM" w:cs="Calibri"/>
                <w:color w:val="000000"/>
                <w:lang w:eastAsia="es-CR"/>
              </w:rPr>
              <w:t>Corriente tomando en cuenta cargas continuas</w:t>
            </w:r>
          </w:p>
        </w:tc>
        <w:tc>
          <w:tcPr>
            <w:tcW w:w="2150" w:type="dxa"/>
            <w:tcBorders>
              <w:top w:val="single" w:sz="4" w:space="0" w:color="auto"/>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center"/>
              <w:rPr>
                <w:rFonts w:ascii="LMRomanM" w:eastAsia="Times New Roman" w:hAnsi="LMRomanM" w:cs="Calibri"/>
                <w:color w:val="000000"/>
                <w:lang w:eastAsia="es-CR"/>
              </w:rPr>
            </w:pPr>
            <w:r w:rsidRPr="00692E21">
              <w:rPr>
                <w:rFonts w:ascii="LMRomanM" w:eastAsia="Times New Roman" w:hAnsi="LMRomanM" w:cs="Calibri"/>
                <w:color w:val="000000"/>
                <w:lang w:eastAsia="es-CR"/>
              </w:rPr>
              <w:t>Factor de demanda de carga %</w:t>
            </w:r>
          </w:p>
        </w:tc>
        <w:tc>
          <w:tcPr>
            <w:tcW w:w="2009" w:type="dxa"/>
            <w:tcBorders>
              <w:top w:val="single" w:sz="4" w:space="0" w:color="auto"/>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center"/>
              <w:rPr>
                <w:rFonts w:ascii="LMRomanM" w:eastAsia="Times New Roman" w:hAnsi="LMRomanM" w:cs="Calibri"/>
                <w:color w:val="000000"/>
                <w:lang w:eastAsia="es-CR"/>
              </w:rPr>
            </w:pPr>
            <w:r w:rsidRPr="00692E21">
              <w:rPr>
                <w:rFonts w:ascii="LMRomanM" w:eastAsia="Times New Roman" w:hAnsi="LMRomanM" w:cs="Calibri"/>
                <w:color w:val="000000"/>
                <w:lang w:eastAsia="es-CR"/>
              </w:rPr>
              <w:t>Corriente considerando fator de demanda</w:t>
            </w:r>
          </w:p>
        </w:tc>
      </w:tr>
      <w:tr w:rsidR="00D33496" w:rsidRPr="00692E21" w:rsidTr="00D33496">
        <w:trPr>
          <w:trHeight w:val="861"/>
        </w:trPr>
        <w:tc>
          <w:tcPr>
            <w:tcW w:w="2209" w:type="dxa"/>
            <w:tcBorders>
              <w:top w:val="nil"/>
              <w:left w:val="single" w:sz="4" w:space="0" w:color="auto"/>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left"/>
              <w:rPr>
                <w:rFonts w:ascii="LMRomanM" w:eastAsia="Times New Roman" w:hAnsi="LMRomanM" w:cs="Calibri"/>
                <w:color w:val="000000"/>
                <w:lang w:eastAsia="es-CR"/>
              </w:rPr>
            </w:pPr>
            <w:r w:rsidRPr="00692E21">
              <w:rPr>
                <w:rFonts w:ascii="LMRomanM" w:eastAsia="Times New Roman" w:hAnsi="LMRomanM" w:cs="Calibri"/>
                <w:color w:val="000000"/>
                <w:lang w:eastAsia="es-CR"/>
              </w:rPr>
              <w:t>Alumbrado General</w:t>
            </w:r>
          </w:p>
        </w:tc>
        <w:tc>
          <w:tcPr>
            <w:tcW w:w="1568"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9,54</w:t>
            </w:r>
          </w:p>
        </w:tc>
        <w:tc>
          <w:tcPr>
            <w:tcW w:w="2281"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11,925</w:t>
            </w:r>
          </w:p>
        </w:tc>
        <w:tc>
          <w:tcPr>
            <w:tcW w:w="2150"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86,32</w:t>
            </w:r>
          </w:p>
        </w:tc>
        <w:tc>
          <w:tcPr>
            <w:tcW w:w="2009"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10,29</w:t>
            </w:r>
          </w:p>
        </w:tc>
      </w:tr>
      <w:tr w:rsidR="00D33496" w:rsidRPr="00692E21" w:rsidTr="00D33496">
        <w:trPr>
          <w:trHeight w:val="940"/>
        </w:trPr>
        <w:tc>
          <w:tcPr>
            <w:tcW w:w="2209" w:type="dxa"/>
            <w:tcBorders>
              <w:top w:val="nil"/>
              <w:left w:val="single" w:sz="4" w:space="0" w:color="auto"/>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left"/>
              <w:rPr>
                <w:rFonts w:ascii="LMRomanM" w:eastAsia="Times New Roman" w:hAnsi="LMRomanM" w:cs="Calibri"/>
                <w:color w:val="000000"/>
                <w:lang w:eastAsia="es-CR"/>
              </w:rPr>
            </w:pPr>
            <w:r w:rsidRPr="00692E21">
              <w:rPr>
                <w:rFonts w:ascii="LMRomanM" w:eastAsia="Times New Roman" w:hAnsi="LMRomanM" w:cs="Calibri"/>
                <w:color w:val="000000"/>
                <w:lang w:eastAsia="es-CR"/>
              </w:rPr>
              <w:t xml:space="preserve">Circuito Derivado 1 </w:t>
            </w:r>
          </w:p>
        </w:tc>
        <w:tc>
          <w:tcPr>
            <w:tcW w:w="1568"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21,72</w:t>
            </w:r>
          </w:p>
        </w:tc>
        <w:tc>
          <w:tcPr>
            <w:tcW w:w="2281"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21,72</w:t>
            </w:r>
          </w:p>
        </w:tc>
        <w:tc>
          <w:tcPr>
            <w:tcW w:w="2150"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86,32</w:t>
            </w:r>
          </w:p>
        </w:tc>
        <w:tc>
          <w:tcPr>
            <w:tcW w:w="2009"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18,12</w:t>
            </w:r>
          </w:p>
        </w:tc>
      </w:tr>
      <w:tr w:rsidR="00D33496" w:rsidRPr="00692E21" w:rsidTr="00D33496">
        <w:trPr>
          <w:trHeight w:val="707"/>
        </w:trPr>
        <w:tc>
          <w:tcPr>
            <w:tcW w:w="2209" w:type="dxa"/>
            <w:tcBorders>
              <w:top w:val="nil"/>
              <w:left w:val="single" w:sz="4" w:space="0" w:color="auto"/>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left"/>
              <w:rPr>
                <w:rFonts w:ascii="LMRomanM" w:eastAsia="Times New Roman" w:hAnsi="LMRomanM" w:cs="Calibri"/>
                <w:color w:val="000000"/>
                <w:lang w:eastAsia="es-CR"/>
              </w:rPr>
            </w:pPr>
            <w:r w:rsidRPr="00692E21">
              <w:rPr>
                <w:rFonts w:ascii="LMRomanM" w:eastAsia="Times New Roman" w:hAnsi="LMRomanM" w:cs="Calibri"/>
                <w:color w:val="000000"/>
                <w:lang w:eastAsia="es-CR"/>
              </w:rPr>
              <w:t xml:space="preserve">Circuito derivado 2 </w:t>
            </w:r>
          </w:p>
        </w:tc>
        <w:tc>
          <w:tcPr>
            <w:tcW w:w="1568"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2,18</w:t>
            </w:r>
          </w:p>
        </w:tc>
        <w:tc>
          <w:tcPr>
            <w:tcW w:w="2281"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2,18</w:t>
            </w:r>
          </w:p>
        </w:tc>
        <w:tc>
          <w:tcPr>
            <w:tcW w:w="2150"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86,32</w:t>
            </w:r>
          </w:p>
        </w:tc>
        <w:tc>
          <w:tcPr>
            <w:tcW w:w="2009"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1,88</w:t>
            </w:r>
          </w:p>
        </w:tc>
      </w:tr>
      <w:tr w:rsidR="00D33496" w:rsidRPr="00692E21" w:rsidTr="00D33496">
        <w:trPr>
          <w:trHeight w:val="240"/>
        </w:trPr>
        <w:tc>
          <w:tcPr>
            <w:tcW w:w="2209" w:type="dxa"/>
            <w:tcBorders>
              <w:top w:val="nil"/>
              <w:left w:val="single" w:sz="4" w:space="0" w:color="auto"/>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left"/>
              <w:rPr>
                <w:rFonts w:ascii="LMRomanM" w:eastAsia="Times New Roman" w:hAnsi="LMRomanM" w:cs="Calibri"/>
                <w:color w:val="000000"/>
                <w:lang w:eastAsia="es-CR"/>
              </w:rPr>
            </w:pPr>
            <w:r w:rsidRPr="00692E21">
              <w:rPr>
                <w:rFonts w:ascii="LMRomanM" w:eastAsia="Times New Roman" w:hAnsi="LMRomanM" w:cs="Calibri"/>
                <w:color w:val="000000"/>
                <w:lang w:eastAsia="es-CR"/>
              </w:rPr>
              <w:t>Circuito derivado otras cargas</w:t>
            </w:r>
          </w:p>
        </w:tc>
        <w:tc>
          <w:tcPr>
            <w:tcW w:w="1568"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11,81</w:t>
            </w:r>
          </w:p>
        </w:tc>
        <w:tc>
          <w:tcPr>
            <w:tcW w:w="2281"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11,81</w:t>
            </w:r>
          </w:p>
        </w:tc>
        <w:tc>
          <w:tcPr>
            <w:tcW w:w="2150"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80</w:t>
            </w:r>
          </w:p>
        </w:tc>
        <w:tc>
          <w:tcPr>
            <w:tcW w:w="2009" w:type="dxa"/>
            <w:tcBorders>
              <w:top w:val="nil"/>
              <w:left w:val="nil"/>
              <w:bottom w:val="single" w:sz="4" w:space="0" w:color="auto"/>
              <w:right w:val="single" w:sz="4" w:space="0" w:color="auto"/>
            </w:tcBorders>
            <w:shd w:val="clear" w:color="auto" w:fill="auto"/>
            <w:noWrap/>
            <w:vAlign w:val="center"/>
            <w:hideMark/>
          </w:tcPr>
          <w:p w:rsidR="00D33496" w:rsidRPr="00692E21" w:rsidRDefault="00D33496" w:rsidP="00D33496">
            <w:pPr>
              <w:spacing w:before="0" w:after="0"/>
              <w:jc w:val="right"/>
              <w:rPr>
                <w:rFonts w:ascii="LMRomanM" w:eastAsia="Times New Roman" w:hAnsi="LMRomanM" w:cs="Calibri"/>
                <w:color w:val="000000"/>
                <w:lang w:eastAsia="es-CR"/>
              </w:rPr>
            </w:pPr>
            <w:r w:rsidRPr="00692E21">
              <w:rPr>
                <w:rFonts w:ascii="LMRomanM" w:eastAsia="Times New Roman" w:hAnsi="LMRomanM" w:cs="Calibri"/>
                <w:color w:val="000000"/>
                <w:lang w:eastAsia="es-CR"/>
              </w:rPr>
              <w:t>9,448</w:t>
            </w:r>
          </w:p>
        </w:tc>
      </w:tr>
    </w:tbl>
    <w:p w:rsidR="00CB4D2B" w:rsidRDefault="00CB4D2B" w:rsidP="007968EC">
      <w:pPr>
        <w:spacing w:after="0"/>
        <w:rPr>
          <w:rFonts w:ascii="LMRomanM" w:eastAsiaTheme="minorEastAsia" w:hAnsi="LMRomanM"/>
          <w:color w:val="000000"/>
        </w:rPr>
      </w:pPr>
    </w:p>
    <w:p w:rsidR="00D33496" w:rsidRDefault="00D33496" w:rsidP="007968EC">
      <w:pPr>
        <w:spacing w:after="0"/>
        <w:rPr>
          <w:rFonts w:ascii="LMRomanM" w:eastAsiaTheme="minorEastAsia" w:hAnsi="LMRomanM"/>
          <w:color w:val="000000"/>
        </w:rPr>
      </w:pPr>
    </w:p>
    <w:p w:rsidR="00A93035" w:rsidRDefault="00A93035" w:rsidP="00D33496">
      <w:pPr>
        <w:pStyle w:val="Prrafodelista"/>
        <w:numPr>
          <w:ilvl w:val="0"/>
          <w:numId w:val="21"/>
        </w:numPr>
        <w:spacing w:after="0"/>
        <w:jc w:val="center"/>
        <w:rPr>
          <w:rFonts w:ascii="LMRomanM" w:eastAsiaTheme="minorEastAsia" w:hAnsi="LMRomanM"/>
          <w:color w:val="000000"/>
        </w:rPr>
      </w:pPr>
      <w:r w:rsidRPr="00A93035">
        <w:rPr>
          <w:rFonts w:ascii="LMRomanM" w:eastAsiaTheme="minorEastAsia" w:hAnsi="LMRomanM"/>
          <w:color w:val="000000"/>
        </w:rPr>
        <w:t>ANALISIS DE RESULTADOS</w:t>
      </w:r>
      <w:bookmarkStart w:id="0" w:name="_GoBack"/>
      <w:bookmarkEnd w:id="0"/>
    </w:p>
    <w:p w:rsidR="00FC7EBF" w:rsidRPr="00FC7EBF" w:rsidRDefault="00FC7EBF" w:rsidP="00FC7EBF">
      <w:pPr>
        <w:spacing w:after="0"/>
        <w:rPr>
          <w:rFonts w:ascii="LMRomanM" w:eastAsiaTheme="minorEastAsia" w:hAnsi="LMRomanM"/>
          <w:color w:val="000000"/>
        </w:rPr>
      </w:pPr>
    </w:p>
    <w:p w:rsidR="002411D6" w:rsidRDefault="002411D6" w:rsidP="002411D6">
      <w:pPr>
        <w:spacing w:after="0"/>
        <w:jc w:val="center"/>
        <w:rPr>
          <w:rFonts w:ascii="LMRomanM" w:eastAsiaTheme="minorEastAsia" w:hAnsi="LMRomanM"/>
          <w:color w:val="000000"/>
        </w:rPr>
      </w:pPr>
    </w:p>
    <w:p w:rsidR="002411D6" w:rsidRPr="002411D6" w:rsidRDefault="002411D6" w:rsidP="002411D6">
      <w:pPr>
        <w:spacing w:after="0"/>
        <w:jc w:val="center"/>
        <w:rPr>
          <w:rFonts w:ascii="LMRomanM" w:eastAsiaTheme="minorEastAsia" w:hAnsi="LMRomanM"/>
          <w:color w:val="000000"/>
        </w:rPr>
        <w:sectPr w:rsidR="002411D6" w:rsidRPr="002411D6" w:rsidSect="00D33496">
          <w:type w:val="continuous"/>
          <w:pgSz w:w="12240" w:h="15840"/>
          <w:pgMar w:top="1417" w:right="1701" w:bottom="1417" w:left="1701" w:header="708" w:footer="708" w:gutter="0"/>
          <w:cols w:num="2" w:space="708"/>
          <w:docGrid w:linePitch="360"/>
        </w:sectPr>
      </w:pPr>
    </w:p>
    <w:p w:rsidR="00A93035" w:rsidRPr="00A93035" w:rsidRDefault="00A93035" w:rsidP="00A93035">
      <w:pPr>
        <w:rPr>
          <w:rFonts w:ascii="LMRomanM" w:hAnsi="LMRomanM"/>
        </w:rPr>
      </w:pPr>
      <w:r w:rsidRPr="00A93035">
        <w:rPr>
          <w:rFonts w:ascii="LMRomanM" w:hAnsi="LMRomanM"/>
        </w:rPr>
        <w:t>Al realizar la inspección y verificación sobre la instalación eléctrica de la casa, al averiguar los valores del calibre del cable de cada circuito derivado y la fase del sistema, no coincidía con los valores teóricos, ya que según los datos de la casa el calibre que se usa es de 12AWG y 8AWG por lo cual el calibre de 8AWG puede llegar a funcionar correctamente, pero con un poco fallos.</w:t>
      </w:r>
    </w:p>
    <w:p w:rsidR="00CB4D2B" w:rsidRPr="00CB4D2B" w:rsidRDefault="00A93035" w:rsidP="00CB4D2B">
      <w:pPr>
        <w:rPr>
          <w:rFonts w:ascii="LMRomanM" w:hAnsi="LMRomanM"/>
        </w:rPr>
      </w:pPr>
      <w:r w:rsidRPr="00A93035">
        <w:rPr>
          <w:rFonts w:ascii="LMRomanM" w:hAnsi="LMRomanM"/>
        </w:rPr>
        <w:t>En el caso de las tuberías por cada circuito derivado según los datos teóricos se debe de usar 1/2 pulgada, al comparar con los resultados de la casa es la misma tubería por lo cual es correcto el diámetro.</w:t>
      </w:r>
    </w:p>
    <w:p w:rsidR="00CB4D2B" w:rsidRDefault="00A93035" w:rsidP="00CB4D2B">
      <w:pPr>
        <w:rPr>
          <w:rFonts w:ascii="LMRomanM" w:hAnsi="LMRomanM"/>
        </w:rPr>
      </w:pPr>
      <w:r w:rsidRPr="00A93035">
        <w:rPr>
          <w:rFonts w:ascii="LMRomanM" w:hAnsi="LMRomanM"/>
        </w:rPr>
        <w:t>Según la tabla de resúmenes, se analizó que la corriente de los circuitos derivados no sobrepasa el valor de los amperes del disyuntor en los cuales son seleccionados. Antes de realizar la tabla de resumen se debe sacar el dato de demanda con la suma total de los circuitos derivados, es decir la suma total del circuito del alumbrado general y los de contactos, lo cual se sumarán y se obtendrá la suma. Al considerar la tabla 220.42 proporcionada por [1], se obtiene primeros 3000 VA al 100%, por lo tanto, 3000VA después 3799 - 3000 VA 799 A al 35 %, por lo tanto, 799 VA x 35% da como resultado 279.65 VA.</w:t>
      </w:r>
      <w:r>
        <w:rPr>
          <w:rFonts w:ascii="LMRomanM" w:hAnsi="LMRomanM"/>
        </w:rPr>
        <w:t xml:space="preserve"> </w:t>
      </w:r>
      <w:r w:rsidR="00CB4D2B" w:rsidRPr="00A93035">
        <w:rPr>
          <w:rFonts w:ascii="LMRomanM" w:hAnsi="LMRomanM"/>
        </w:rPr>
        <w:t xml:space="preserve">FD = 3000VA +279.65VA entre </w:t>
      </w:r>
      <w:r w:rsidR="00CB4D2B" w:rsidRPr="00A93035">
        <w:rPr>
          <w:rFonts w:ascii="LMRomanM" w:hAnsi="LMRomanM"/>
        </w:rPr>
        <w:lastRenderedPageBreak/>
        <w:t>3799VA</w:t>
      </w:r>
      <w:r w:rsidR="00CB4D2B">
        <w:rPr>
          <w:rFonts w:ascii="LMRomanM" w:hAnsi="LMRomanM"/>
        </w:rPr>
        <w:t xml:space="preserve"> </w:t>
      </w:r>
      <w:r w:rsidR="00CB4D2B" w:rsidRPr="00A93035">
        <w:rPr>
          <w:rFonts w:ascii="LMRomanM" w:hAnsi="LMRomanM"/>
        </w:rPr>
        <w:t xml:space="preserve">multiplicado por 100 da como resultado 86.32 % ese </w:t>
      </w:r>
      <w:r w:rsidR="00CB4D2B">
        <w:rPr>
          <w:rFonts w:ascii="LMRomanM" w:hAnsi="LMRomanM"/>
        </w:rPr>
        <w:t>8</w:t>
      </w:r>
      <w:r w:rsidR="00CB4D2B" w:rsidRPr="00A93035">
        <w:rPr>
          <w:rFonts w:ascii="LMRomanM" w:hAnsi="LMRomanM"/>
        </w:rPr>
        <w:t>6.32% será utilizado en la tabla de resumen de las corrientes.</w:t>
      </w:r>
      <w:r w:rsidR="00CB4D2B">
        <w:rPr>
          <w:rFonts w:ascii="LMRomanM" w:hAnsi="LMRomanM"/>
        </w:rPr>
        <w:t xml:space="preserve"> A su vez se encontraron fallos en los cálculos teóricos por lo que se </w:t>
      </w:r>
      <w:r w:rsidR="00FC7EBF">
        <w:rPr>
          <w:rFonts w:ascii="LMRomanM" w:hAnsi="LMRomanM"/>
        </w:rPr>
        <w:t>colocó</w:t>
      </w:r>
      <w:r w:rsidR="00CB4D2B">
        <w:rPr>
          <w:rFonts w:ascii="LMRomanM" w:hAnsi="LMRomanM"/>
        </w:rPr>
        <w:t xml:space="preserve"> un regulador de voltaje. </w:t>
      </w:r>
    </w:p>
    <w:p w:rsidR="00CB4D2B" w:rsidRDefault="00CB4D2B" w:rsidP="00CB4D2B">
      <w:pPr>
        <w:pStyle w:val="Prrafodelista"/>
        <w:ind w:left="1080"/>
        <w:rPr>
          <w:rFonts w:ascii="LMRomanM" w:hAnsi="LMRomanM"/>
        </w:rPr>
      </w:pPr>
    </w:p>
    <w:p w:rsidR="00CB4D2B" w:rsidRDefault="00CB4D2B" w:rsidP="00CB4D2B">
      <w:pPr>
        <w:pStyle w:val="Prrafodelista"/>
        <w:ind w:left="1080"/>
        <w:rPr>
          <w:rFonts w:ascii="LMRomanM" w:hAnsi="LMRomanM"/>
        </w:rPr>
      </w:pPr>
      <w:r>
        <w:rPr>
          <w:rFonts w:ascii="LMRomanM" w:hAnsi="LMRomanM"/>
        </w:rPr>
        <w:t>CONC</w:t>
      </w:r>
      <w:r w:rsidR="00D33496">
        <w:rPr>
          <w:rFonts w:ascii="LMRomanM" w:hAnsi="LMRomanM"/>
        </w:rPr>
        <w:t>L</w:t>
      </w:r>
      <w:r>
        <w:rPr>
          <w:rFonts w:ascii="LMRomanM" w:hAnsi="LMRomanM"/>
        </w:rPr>
        <w:t>USIONES</w:t>
      </w:r>
    </w:p>
    <w:p w:rsidR="00CB4D2B" w:rsidRPr="00CB4D2B" w:rsidRDefault="00CB4D2B" w:rsidP="00CB4D2B">
      <w:pPr>
        <w:rPr>
          <w:rFonts w:ascii="LMRomanM" w:hAnsi="LMRomanM"/>
        </w:rPr>
      </w:pPr>
      <w:r w:rsidRPr="00CB4D2B">
        <w:rPr>
          <w:rFonts w:ascii="LMRomanM" w:hAnsi="LMRomanM"/>
        </w:rPr>
        <w:t>L</w:t>
      </w:r>
      <w:r>
        <w:rPr>
          <w:rFonts w:ascii="LMRomanM" w:hAnsi="LMRomanM"/>
        </w:rPr>
        <w:t>o que concluyo</w:t>
      </w:r>
      <w:r w:rsidRPr="00CB4D2B">
        <w:rPr>
          <w:rFonts w:ascii="LMRomanM" w:hAnsi="LMRomanM"/>
        </w:rPr>
        <w:t xml:space="preserve"> es que se deben hacer nuevos arreglos a la casa para que a futuro no lleguen a presentar daños graves.</w:t>
      </w:r>
    </w:p>
    <w:p w:rsidR="00CB4D2B" w:rsidRDefault="00CB4D2B" w:rsidP="00CB4D2B">
      <w:pPr>
        <w:rPr>
          <w:rFonts w:ascii="LMRomanM" w:hAnsi="LMRomanM"/>
        </w:rPr>
      </w:pPr>
      <w:r w:rsidRPr="00CB4D2B">
        <w:rPr>
          <w:rFonts w:ascii="LMRomanM" w:hAnsi="LMRomanM"/>
        </w:rPr>
        <w:t>Entre más cosas haya se debería subir también los datos calculados</w:t>
      </w:r>
    </w:p>
    <w:p w:rsidR="00CB4D2B" w:rsidRDefault="00CB4D2B" w:rsidP="00CB4D2B">
      <w:pPr>
        <w:rPr>
          <w:rFonts w:ascii="LMRomanM" w:hAnsi="LMRomanM"/>
        </w:rPr>
        <w:sectPr w:rsidR="00CB4D2B" w:rsidSect="00CB4D2B">
          <w:type w:val="continuous"/>
          <w:pgSz w:w="12240" w:h="15840"/>
          <w:pgMar w:top="1417" w:right="1701" w:bottom="993" w:left="1701" w:header="708" w:footer="708" w:gutter="0"/>
          <w:cols w:num="2" w:space="720"/>
          <w:docGrid w:linePitch="360"/>
        </w:sectPr>
      </w:pPr>
    </w:p>
    <w:p w:rsidR="00A93035" w:rsidRDefault="00A93035" w:rsidP="00A93035">
      <w:pPr>
        <w:rPr>
          <w:rFonts w:ascii="LMRomanM" w:hAnsi="LMRomanM"/>
        </w:rPr>
      </w:pPr>
    </w:p>
    <w:sectPr w:rsidR="00A93035" w:rsidSect="00CB4D2B">
      <w:type w:val="continuous"/>
      <w:pgSz w:w="12240" w:h="15840"/>
      <w:pgMar w:top="1417" w:right="1701" w:bottom="993"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47F" w:rsidRDefault="005F247F" w:rsidP="00D50ACD">
      <w:pPr>
        <w:spacing w:before="0" w:after="0"/>
      </w:pPr>
      <w:r>
        <w:separator/>
      </w:r>
    </w:p>
  </w:endnote>
  <w:endnote w:type="continuationSeparator" w:id="0">
    <w:p w:rsidR="005F247F" w:rsidRDefault="005F247F" w:rsidP="00D50A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MRomanM">
    <w:panose1 w:val="00000500000000000000"/>
    <w:charset w:val="00"/>
    <w:family w:val="auto"/>
    <w:pitch w:val="variable"/>
    <w:sig w:usb0="A10000EF" w:usb1="500061EA"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152203"/>
      <w:docPartObj>
        <w:docPartGallery w:val="Page Numbers (Bottom of Page)"/>
        <w:docPartUnique/>
      </w:docPartObj>
    </w:sdtPr>
    <w:sdtEndPr/>
    <w:sdtContent>
      <w:p w:rsidR="000D4FE4" w:rsidRDefault="000D4FE4">
        <w:pPr>
          <w:pStyle w:val="Piedepgina"/>
          <w:jc w:val="right"/>
        </w:pPr>
        <w:r>
          <w:fldChar w:fldCharType="begin"/>
        </w:r>
        <w:r>
          <w:instrText>PAGE   \* MERGEFORMAT</w:instrText>
        </w:r>
        <w:r>
          <w:fldChar w:fldCharType="separate"/>
        </w:r>
        <w:r w:rsidRPr="00C3286B">
          <w:rPr>
            <w:noProof/>
            <w:lang w:val="es-ES"/>
          </w:rPr>
          <w:t>3</w:t>
        </w:r>
        <w:r>
          <w:fldChar w:fldCharType="end"/>
        </w:r>
      </w:p>
    </w:sdtContent>
  </w:sdt>
  <w:p w:rsidR="000D4FE4" w:rsidRDefault="000D4F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387785"/>
      <w:docPartObj>
        <w:docPartGallery w:val="Page Numbers (Bottom of Page)"/>
        <w:docPartUnique/>
      </w:docPartObj>
    </w:sdtPr>
    <w:sdtContent>
      <w:p w:rsidR="00D33496" w:rsidRDefault="00D33496">
        <w:pPr>
          <w:pStyle w:val="Piedepgina"/>
          <w:jc w:val="right"/>
        </w:pPr>
        <w:r>
          <w:fldChar w:fldCharType="begin"/>
        </w:r>
        <w:r>
          <w:instrText>PAGE   \* MERGEFORMAT</w:instrText>
        </w:r>
        <w:r>
          <w:fldChar w:fldCharType="separate"/>
        </w:r>
        <w:r w:rsidRPr="00C3286B">
          <w:rPr>
            <w:noProof/>
            <w:lang w:val="es-ES"/>
          </w:rPr>
          <w:t>3</w:t>
        </w:r>
        <w:r>
          <w:fldChar w:fldCharType="end"/>
        </w:r>
      </w:p>
    </w:sdtContent>
  </w:sdt>
  <w:p w:rsidR="00D33496" w:rsidRDefault="00D334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47F" w:rsidRDefault="005F247F" w:rsidP="00D50ACD">
      <w:pPr>
        <w:spacing w:before="0" w:after="0"/>
      </w:pPr>
      <w:r>
        <w:separator/>
      </w:r>
    </w:p>
  </w:footnote>
  <w:footnote w:type="continuationSeparator" w:id="0">
    <w:p w:rsidR="005F247F" w:rsidRDefault="005F247F" w:rsidP="00D50AC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clip_image001"/>
      </v:shape>
    </w:pict>
  </w:numPicBullet>
  <w:abstractNum w:abstractNumId="0" w15:restartNumberingAfterBreak="0">
    <w:nsid w:val="039A66D1"/>
    <w:multiLevelType w:val="hybridMultilevel"/>
    <w:tmpl w:val="3CDC135A"/>
    <w:lvl w:ilvl="0" w:tplc="140A0001">
      <w:start w:val="1"/>
      <w:numFmt w:val="bullet"/>
      <w:lvlText w:val=""/>
      <w:lvlJc w:val="left"/>
      <w:pPr>
        <w:ind w:left="7164" w:hanging="360"/>
      </w:pPr>
      <w:rPr>
        <w:rFonts w:ascii="Symbol" w:hAnsi="Symbol" w:hint="default"/>
      </w:rPr>
    </w:lvl>
    <w:lvl w:ilvl="1" w:tplc="140A0003" w:tentative="1">
      <w:start w:val="1"/>
      <w:numFmt w:val="bullet"/>
      <w:lvlText w:val="o"/>
      <w:lvlJc w:val="left"/>
      <w:pPr>
        <w:ind w:left="7884" w:hanging="360"/>
      </w:pPr>
      <w:rPr>
        <w:rFonts w:ascii="Courier New" w:hAnsi="Courier New" w:cs="Courier New" w:hint="default"/>
      </w:rPr>
    </w:lvl>
    <w:lvl w:ilvl="2" w:tplc="140A0005" w:tentative="1">
      <w:start w:val="1"/>
      <w:numFmt w:val="bullet"/>
      <w:lvlText w:val=""/>
      <w:lvlJc w:val="left"/>
      <w:pPr>
        <w:ind w:left="8604" w:hanging="360"/>
      </w:pPr>
      <w:rPr>
        <w:rFonts w:ascii="Wingdings" w:hAnsi="Wingdings" w:hint="default"/>
      </w:rPr>
    </w:lvl>
    <w:lvl w:ilvl="3" w:tplc="140A0001" w:tentative="1">
      <w:start w:val="1"/>
      <w:numFmt w:val="bullet"/>
      <w:lvlText w:val=""/>
      <w:lvlJc w:val="left"/>
      <w:pPr>
        <w:ind w:left="9324" w:hanging="360"/>
      </w:pPr>
      <w:rPr>
        <w:rFonts w:ascii="Symbol" w:hAnsi="Symbol" w:hint="default"/>
      </w:rPr>
    </w:lvl>
    <w:lvl w:ilvl="4" w:tplc="140A0003" w:tentative="1">
      <w:start w:val="1"/>
      <w:numFmt w:val="bullet"/>
      <w:lvlText w:val="o"/>
      <w:lvlJc w:val="left"/>
      <w:pPr>
        <w:ind w:left="10044" w:hanging="360"/>
      </w:pPr>
      <w:rPr>
        <w:rFonts w:ascii="Courier New" w:hAnsi="Courier New" w:cs="Courier New" w:hint="default"/>
      </w:rPr>
    </w:lvl>
    <w:lvl w:ilvl="5" w:tplc="140A0005" w:tentative="1">
      <w:start w:val="1"/>
      <w:numFmt w:val="bullet"/>
      <w:lvlText w:val=""/>
      <w:lvlJc w:val="left"/>
      <w:pPr>
        <w:ind w:left="10764" w:hanging="360"/>
      </w:pPr>
      <w:rPr>
        <w:rFonts w:ascii="Wingdings" w:hAnsi="Wingdings" w:hint="default"/>
      </w:rPr>
    </w:lvl>
    <w:lvl w:ilvl="6" w:tplc="140A0001" w:tentative="1">
      <w:start w:val="1"/>
      <w:numFmt w:val="bullet"/>
      <w:lvlText w:val=""/>
      <w:lvlJc w:val="left"/>
      <w:pPr>
        <w:ind w:left="11484" w:hanging="360"/>
      </w:pPr>
      <w:rPr>
        <w:rFonts w:ascii="Symbol" w:hAnsi="Symbol" w:hint="default"/>
      </w:rPr>
    </w:lvl>
    <w:lvl w:ilvl="7" w:tplc="140A0003" w:tentative="1">
      <w:start w:val="1"/>
      <w:numFmt w:val="bullet"/>
      <w:lvlText w:val="o"/>
      <w:lvlJc w:val="left"/>
      <w:pPr>
        <w:ind w:left="12204" w:hanging="360"/>
      </w:pPr>
      <w:rPr>
        <w:rFonts w:ascii="Courier New" w:hAnsi="Courier New" w:cs="Courier New" w:hint="default"/>
      </w:rPr>
    </w:lvl>
    <w:lvl w:ilvl="8" w:tplc="140A0005" w:tentative="1">
      <w:start w:val="1"/>
      <w:numFmt w:val="bullet"/>
      <w:lvlText w:val=""/>
      <w:lvlJc w:val="left"/>
      <w:pPr>
        <w:ind w:left="12924" w:hanging="360"/>
      </w:pPr>
      <w:rPr>
        <w:rFonts w:ascii="Wingdings" w:hAnsi="Wingdings" w:hint="default"/>
      </w:rPr>
    </w:lvl>
  </w:abstractNum>
  <w:abstractNum w:abstractNumId="1" w15:restartNumberingAfterBreak="0">
    <w:nsid w:val="0A6B49B0"/>
    <w:multiLevelType w:val="hybridMultilevel"/>
    <w:tmpl w:val="67C43398"/>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26B57EB"/>
    <w:multiLevelType w:val="hybridMultilevel"/>
    <w:tmpl w:val="C0A05192"/>
    <w:lvl w:ilvl="0" w:tplc="140A0007">
      <w:start w:val="1"/>
      <w:numFmt w:val="bullet"/>
      <w:lvlText w:val=""/>
      <w:lvlPicBulletId w:val="0"/>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3" w15:restartNumberingAfterBreak="0">
    <w:nsid w:val="22EE30FC"/>
    <w:multiLevelType w:val="hybridMultilevel"/>
    <w:tmpl w:val="BE346F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4" w15:restartNumberingAfterBreak="0">
    <w:nsid w:val="29E1601B"/>
    <w:multiLevelType w:val="hybridMultilevel"/>
    <w:tmpl w:val="52702E0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9E86AD0"/>
    <w:multiLevelType w:val="hybridMultilevel"/>
    <w:tmpl w:val="883CE2F2"/>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6" w15:restartNumberingAfterBreak="0">
    <w:nsid w:val="2F0E6FEF"/>
    <w:multiLevelType w:val="hybridMultilevel"/>
    <w:tmpl w:val="E874473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BFC77F4"/>
    <w:multiLevelType w:val="hybridMultilevel"/>
    <w:tmpl w:val="71DA2A40"/>
    <w:lvl w:ilvl="0" w:tplc="413060E0">
      <w:start w:val="1"/>
      <w:numFmt w:val="upperRoman"/>
      <w:lvlText w:val="%1."/>
      <w:lvlJc w:val="left"/>
      <w:pPr>
        <w:ind w:left="1080" w:hanging="72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EE80E09"/>
    <w:multiLevelType w:val="hybridMultilevel"/>
    <w:tmpl w:val="6410499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B096C8B"/>
    <w:multiLevelType w:val="hybridMultilevel"/>
    <w:tmpl w:val="94C831DE"/>
    <w:lvl w:ilvl="0" w:tplc="098A35CE">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B315E76"/>
    <w:multiLevelType w:val="hybridMultilevel"/>
    <w:tmpl w:val="55F2A4F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734364C"/>
    <w:multiLevelType w:val="hybridMultilevel"/>
    <w:tmpl w:val="6130DBD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2" w15:restartNumberingAfterBreak="0">
    <w:nsid w:val="64251DC7"/>
    <w:multiLevelType w:val="hybridMultilevel"/>
    <w:tmpl w:val="9880CA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457302B"/>
    <w:multiLevelType w:val="hybridMultilevel"/>
    <w:tmpl w:val="0DF0355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4" w15:restartNumberingAfterBreak="0">
    <w:nsid w:val="754244C2"/>
    <w:multiLevelType w:val="hybridMultilevel"/>
    <w:tmpl w:val="EB1C351E"/>
    <w:lvl w:ilvl="0" w:tplc="95F67402">
      <w:start w:val="1"/>
      <w:numFmt w:val="upperRoman"/>
      <w:lvlText w:val="%1."/>
      <w:lvlJc w:val="left"/>
      <w:pPr>
        <w:ind w:left="1288" w:hanging="720"/>
      </w:pPr>
    </w:lvl>
    <w:lvl w:ilvl="1" w:tplc="140A0019">
      <w:start w:val="1"/>
      <w:numFmt w:val="lowerLetter"/>
      <w:lvlText w:val="%2."/>
      <w:lvlJc w:val="left"/>
      <w:pPr>
        <w:ind w:left="1648" w:hanging="360"/>
      </w:pPr>
    </w:lvl>
    <w:lvl w:ilvl="2" w:tplc="140A001B">
      <w:start w:val="1"/>
      <w:numFmt w:val="lowerRoman"/>
      <w:lvlText w:val="%3."/>
      <w:lvlJc w:val="right"/>
      <w:pPr>
        <w:ind w:left="2368" w:hanging="180"/>
      </w:pPr>
    </w:lvl>
    <w:lvl w:ilvl="3" w:tplc="140A000F">
      <w:start w:val="1"/>
      <w:numFmt w:val="decimal"/>
      <w:lvlText w:val="%4."/>
      <w:lvlJc w:val="left"/>
      <w:pPr>
        <w:ind w:left="3088" w:hanging="360"/>
      </w:pPr>
    </w:lvl>
    <w:lvl w:ilvl="4" w:tplc="140A0019">
      <w:start w:val="1"/>
      <w:numFmt w:val="lowerLetter"/>
      <w:lvlText w:val="%5."/>
      <w:lvlJc w:val="left"/>
      <w:pPr>
        <w:ind w:left="3808" w:hanging="360"/>
      </w:pPr>
    </w:lvl>
    <w:lvl w:ilvl="5" w:tplc="140A001B">
      <w:start w:val="1"/>
      <w:numFmt w:val="lowerRoman"/>
      <w:lvlText w:val="%6."/>
      <w:lvlJc w:val="right"/>
      <w:pPr>
        <w:ind w:left="4528" w:hanging="180"/>
      </w:pPr>
    </w:lvl>
    <w:lvl w:ilvl="6" w:tplc="140A000F">
      <w:start w:val="1"/>
      <w:numFmt w:val="decimal"/>
      <w:lvlText w:val="%7."/>
      <w:lvlJc w:val="left"/>
      <w:pPr>
        <w:ind w:left="5248" w:hanging="360"/>
      </w:pPr>
    </w:lvl>
    <w:lvl w:ilvl="7" w:tplc="140A0019">
      <w:start w:val="1"/>
      <w:numFmt w:val="lowerLetter"/>
      <w:lvlText w:val="%8."/>
      <w:lvlJc w:val="left"/>
      <w:pPr>
        <w:ind w:left="5968" w:hanging="360"/>
      </w:pPr>
    </w:lvl>
    <w:lvl w:ilvl="8" w:tplc="140A001B">
      <w:start w:val="1"/>
      <w:numFmt w:val="lowerRoman"/>
      <w:lvlText w:val="%9."/>
      <w:lvlJc w:val="right"/>
      <w:pPr>
        <w:ind w:left="6688" w:hanging="180"/>
      </w:pPr>
    </w:lvl>
  </w:abstractNum>
  <w:abstractNum w:abstractNumId="15" w15:restartNumberingAfterBreak="0">
    <w:nsid w:val="775A017C"/>
    <w:multiLevelType w:val="hybridMultilevel"/>
    <w:tmpl w:val="94C831DE"/>
    <w:lvl w:ilvl="0" w:tplc="098A35CE">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AF6034E"/>
    <w:multiLevelType w:val="hybridMultilevel"/>
    <w:tmpl w:val="7E9CCCF4"/>
    <w:lvl w:ilvl="0" w:tplc="140A0007">
      <w:start w:val="1"/>
      <w:numFmt w:val="bullet"/>
      <w:lvlText w:val=""/>
      <w:lvlPicBulletId w:val="0"/>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7" w15:restartNumberingAfterBreak="0">
    <w:nsid w:val="7F5B0CD9"/>
    <w:multiLevelType w:val="hybridMultilevel"/>
    <w:tmpl w:val="6B60CD6A"/>
    <w:lvl w:ilvl="0" w:tplc="B9466252">
      <w:start w:val="1"/>
      <w:numFmt w:val="bullet"/>
      <w:lvlText w:val=""/>
      <w:lvlJc w:val="left"/>
      <w:pPr>
        <w:ind w:left="720" w:hanging="360"/>
      </w:pPr>
      <w:rPr>
        <w:rFonts w:ascii="Symbol" w:eastAsiaTheme="minorHAnsi" w:hAnsi="Symbol" w:cs="Times New Roman"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8"/>
  </w:num>
  <w:num w:numId="5">
    <w:abstractNumId w:val="16"/>
  </w:num>
  <w:num w:numId="6">
    <w:abstractNumId w:val="16"/>
  </w:num>
  <w:num w:numId="7">
    <w:abstractNumId w:val="10"/>
  </w:num>
  <w:num w:numId="8">
    <w:abstractNumId w:val="3"/>
  </w:num>
  <w:num w:numId="9">
    <w:abstractNumId w:val="3"/>
  </w:num>
  <w:num w:numId="10">
    <w:abstractNumId w:val="4"/>
  </w:num>
  <w:num w:numId="11">
    <w:abstractNumId w:val="2"/>
  </w:num>
  <w:num w:numId="12">
    <w:abstractNumId w:val="5"/>
  </w:num>
  <w:num w:numId="13">
    <w:abstractNumId w:val="13"/>
  </w:num>
  <w:num w:numId="14">
    <w:abstractNumId w:val="2"/>
  </w:num>
  <w:num w:numId="15">
    <w:abstractNumId w:val="5"/>
  </w:num>
  <w:num w:numId="16">
    <w:abstractNumId w:val="1"/>
  </w:num>
  <w:num w:numId="17">
    <w:abstractNumId w:val="0"/>
  </w:num>
  <w:num w:numId="18">
    <w:abstractNumId w:val="1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561"/>
    <w:rsid w:val="00007946"/>
    <w:rsid w:val="00035790"/>
    <w:rsid w:val="000526B9"/>
    <w:rsid w:val="000615DE"/>
    <w:rsid w:val="00067F55"/>
    <w:rsid w:val="000850AD"/>
    <w:rsid w:val="000D4FE4"/>
    <w:rsid w:val="000D554E"/>
    <w:rsid w:val="000F45BE"/>
    <w:rsid w:val="00100F34"/>
    <w:rsid w:val="00160E22"/>
    <w:rsid w:val="001B1030"/>
    <w:rsid w:val="001C317D"/>
    <w:rsid w:val="001E5829"/>
    <w:rsid w:val="002411D6"/>
    <w:rsid w:val="002D5E83"/>
    <w:rsid w:val="00310968"/>
    <w:rsid w:val="00322741"/>
    <w:rsid w:val="003704C2"/>
    <w:rsid w:val="00376DD8"/>
    <w:rsid w:val="00387ABA"/>
    <w:rsid w:val="003D2561"/>
    <w:rsid w:val="004A3CCE"/>
    <w:rsid w:val="004A704E"/>
    <w:rsid w:val="004B0A22"/>
    <w:rsid w:val="004D043B"/>
    <w:rsid w:val="004F0A14"/>
    <w:rsid w:val="00511CB9"/>
    <w:rsid w:val="00555B41"/>
    <w:rsid w:val="00570012"/>
    <w:rsid w:val="005E0EFE"/>
    <w:rsid w:val="005F247F"/>
    <w:rsid w:val="0060146A"/>
    <w:rsid w:val="0062145E"/>
    <w:rsid w:val="00637952"/>
    <w:rsid w:val="006813E1"/>
    <w:rsid w:val="006926C1"/>
    <w:rsid w:val="00692E21"/>
    <w:rsid w:val="00697995"/>
    <w:rsid w:val="006A0D0B"/>
    <w:rsid w:val="006B0D17"/>
    <w:rsid w:val="006F7F14"/>
    <w:rsid w:val="007035E1"/>
    <w:rsid w:val="007154DC"/>
    <w:rsid w:val="007968EC"/>
    <w:rsid w:val="007C3D29"/>
    <w:rsid w:val="0083011F"/>
    <w:rsid w:val="008D0D0A"/>
    <w:rsid w:val="008E46F5"/>
    <w:rsid w:val="0091120E"/>
    <w:rsid w:val="00925647"/>
    <w:rsid w:val="00964DDB"/>
    <w:rsid w:val="0098640C"/>
    <w:rsid w:val="00A22A2A"/>
    <w:rsid w:val="00A35F46"/>
    <w:rsid w:val="00A62BAF"/>
    <w:rsid w:val="00A639D9"/>
    <w:rsid w:val="00A760C5"/>
    <w:rsid w:val="00A93035"/>
    <w:rsid w:val="00AF5C50"/>
    <w:rsid w:val="00B73DA2"/>
    <w:rsid w:val="00BE6B23"/>
    <w:rsid w:val="00C03188"/>
    <w:rsid w:val="00C3286B"/>
    <w:rsid w:val="00C51279"/>
    <w:rsid w:val="00C8454B"/>
    <w:rsid w:val="00C9014D"/>
    <w:rsid w:val="00CA6737"/>
    <w:rsid w:val="00CB4D2B"/>
    <w:rsid w:val="00D11F3B"/>
    <w:rsid w:val="00D230B7"/>
    <w:rsid w:val="00D33496"/>
    <w:rsid w:val="00D50ACD"/>
    <w:rsid w:val="00DB500D"/>
    <w:rsid w:val="00DD0014"/>
    <w:rsid w:val="00DD2ACF"/>
    <w:rsid w:val="00DD5B80"/>
    <w:rsid w:val="00DF2C41"/>
    <w:rsid w:val="00E51798"/>
    <w:rsid w:val="00E8095A"/>
    <w:rsid w:val="00F14F74"/>
    <w:rsid w:val="00F6185A"/>
    <w:rsid w:val="00F81A97"/>
    <w:rsid w:val="00F8795E"/>
    <w:rsid w:val="00FC7EBF"/>
    <w:rsid w:val="00FF43F7"/>
    <w:rsid w:val="00FF7E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0998"/>
  <w15:docId w15:val="{827C5FDF-F70F-46B0-9E82-DCB3DAD9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561"/>
    <w:pPr>
      <w:spacing w:before="120" w:line="240" w:lineRule="auto"/>
      <w:jc w:val="both"/>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2561"/>
    <w:rPr>
      <w:color w:val="0000FF" w:themeColor="hyperlink"/>
      <w:u w:val="single"/>
    </w:rPr>
  </w:style>
  <w:style w:type="paragraph" w:styleId="Prrafodelista">
    <w:name w:val="List Paragraph"/>
    <w:basedOn w:val="Normal"/>
    <w:uiPriority w:val="34"/>
    <w:qFormat/>
    <w:rsid w:val="003D2561"/>
    <w:pPr>
      <w:ind w:left="720"/>
      <w:contextualSpacing/>
    </w:pPr>
  </w:style>
  <w:style w:type="paragraph" w:styleId="Encabezado">
    <w:name w:val="header"/>
    <w:basedOn w:val="Normal"/>
    <w:link w:val="EncabezadoCar"/>
    <w:uiPriority w:val="99"/>
    <w:unhideWhenUsed/>
    <w:rsid w:val="00D50ACD"/>
    <w:pPr>
      <w:tabs>
        <w:tab w:val="center" w:pos="4419"/>
        <w:tab w:val="right" w:pos="8838"/>
      </w:tabs>
      <w:spacing w:before="0" w:after="0"/>
    </w:pPr>
  </w:style>
  <w:style w:type="character" w:customStyle="1" w:styleId="EncabezadoCar">
    <w:name w:val="Encabezado Car"/>
    <w:basedOn w:val="Fuentedeprrafopredeter"/>
    <w:link w:val="Encabezado"/>
    <w:uiPriority w:val="99"/>
    <w:rsid w:val="00D50ACD"/>
    <w:rPr>
      <w:rFonts w:ascii="Times New Roman" w:hAnsi="Times New Roman" w:cs="Times New Roman"/>
      <w:sz w:val="24"/>
      <w:szCs w:val="24"/>
    </w:rPr>
  </w:style>
  <w:style w:type="paragraph" w:styleId="Piedepgina">
    <w:name w:val="footer"/>
    <w:basedOn w:val="Normal"/>
    <w:link w:val="PiedepginaCar"/>
    <w:uiPriority w:val="99"/>
    <w:unhideWhenUsed/>
    <w:rsid w:val="00D50AC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D50ACD"/>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C51279"/>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279"/>
    <w:rPr>
      <w:rFonts w:ascii="Tahoma" w:hAnsi="Tahoma" w:cs="Tahoma"/>
      <w:sz w:val="16"/>
      <w:szCs w:val="16"/>
    </w:rPr>
  </w:style>
  <w:style w:type="character" w:styleId="Mencinsinresolver">
    <w:name w:val="Unresolved Mention"/>
    <w:basedOn w:val="Fuentedeprrafopredeter"/>
    <w:uiPriority w:val="99"/>
    <w:semiHidden/>
    <w:unhideWhenUsed/>
    <w:rsid w:val="00052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705">
      <w:bodyDiv w:val="1"/>
      <w:marLeft w:val="0"/>
      <w:marRight w:val="0"/>
      <w:marTop w:val="0"/>
      <w:marBottom w:val="0"/>
      <w:divBdr>
        <w:top w:val="none" w:sz="0" w:space="0" w:color="auto"/>
        <w:left w:val="none" w:sz="0" w:space="0" w:color="auto"/>
        <w:bottom w:val="none" w:sz="0" w:space="0" w:color="auto"/>
        <w:right w:val="none" w:sz="0" w:space="0" w:color="auto"/>
      </w:divBdr>
    </w:div>
    <w:div w:id="518156091">
      <w:bodyDiv w:val="1"/>
      <w:marLeft w:val="0"/>
      <w:marRight w:val="0"/>
      <w:marTop w:val="0"/>
      <w:marBottom w:val="0"/>
      <w:divBdr>
        <w:top w:val="none" w:sz="0" w:space="0" w:color="auto"/>
        <w:left w:val="none" w:sz="0" w:space="0" w:color="auto"/>
        <w:bottom w:val="none" w:sz="0" w:space="0" w:color="auto"/>
        <w:right w:val="none" w:sz="0" w:space="0" w:color="auto"/>
      </w:divBdr>
    </w:div>
    <w:div w:id="526528560">
      <w:bodyDiv w:val="1"/>
      <w:marLeft w:val="0"/>
      <w:marRight w:val="0"/>
      <w:marTop w:val="0"/>
      <w:marBottom w:val="0"/>
      <w:divBdr>
        <w:top w:val="none" w:sz="0" w:space="0" w:color="auto"/>
        <w:left w:val="none" w:sz="0" w:space="0" w:color="auto"/>
        <w:bottom w:val="none" w:sz="0" w:space="0" w:color="auto"/>
        <w:right w:val="none" w:sz="0" w:space="0" w:color="auto"/>
      </w:divBdr>
    </w:div>
    <w:div w:id="572089446">
      <w:bodyDiv w:val="1"/>
      <w:marLeft w:val="0"/>
      <w:marRight w:val="0"/>
      <w:marTop w:val="0"/>
      <w:marBottom w:val="0"/>
      <w:divBdr>
        <w:top w:val="none" w:sz="0" w:space="0" w:color="auto"/>
        <w:left w:val="none" w:sz="0" w:space="0" w:color="auto"/>
        <w:bottom w:val="none" w:sz="0" w:space="0" w:color="auto"/>
        <w:right w:val="none" w:sz="0" w:space="0" w:color="auto"/>
      </w:divBdr>
    </w:div>
    <w:div w:id="787160644">
      <w:bodyDiv w:val="1"/>
      <w:marLeft w:val="0"/>
      <w:marRight w:val="0"/>
      <w:marTop w:val="0"/>
      <w:marBottom w:val="0"/>
      <w:divBdr>
        <w:top w:val="none" w:sz="0" w:space="0" w:color="auto"/>
        <w:left w:val="none" w:sz="0" w:space="0" w:color="auto"/>
        <w:bottom w:val="none" w:sz="0" w:space="0" w:color="auto"/>
        <w:right w:val="none" w:sz="0" w:space="0" w:color="auto"/>
      </w:divBdr>
    </w:div>
    <w:div w:id="1069378399">
      <w:bodyDiv w:val="1"/>
      <w:marLeft w:val="0"/>
      <w:marRight w:val="0"/>
      <w:marTop w:val="0"/>
      <w:marBottom w:val="0"/>
      <w:divBdr>
        <w:top w:val="none" w:sz="0" w:space="0" w:color="auto"/>
        <w:left w:val="none" w:sz="0" w:space="0" w:color="auto"/>
        <w:bottom w:val="none" w:sz="0" w:space="0" w:color="auto"/>
        <w:right w:val="none" w:sz="0" w:space="0" w:color="auto"/>
      </w:divBdr>
    </w:div>
    <w:div w:id="1177186121">
      <w:bodyDiv w:val="1"/>
      <w:marLeft w:val="0"/>
      <w:marRight w:val="0"/>
      <w:marTop w:val="0"/>
      <w:marBottom w:val="0"/>
      <w:divBdr>
        <w:top w:val="none" w:sz="0" w:space="0" w:color="auto"/>
        <w:left w:val="none" w:sz="0" w:space="0" w:color="auto"/>
        <w:bottom w:val="none" w:sz="0" w:space="0" w:color="auto"/>
        <w:right w:val="none" w:sz="0" w:space="0" w:color="auto"/>
      </w:divBdr>
    </w:div>
    <w:div w:id="1329822158">
      <w:bodyDiv w:val="1"/>
      <w:marLeft w:val="0"/>
      <w:marRight w:val="0"/>
      <w:marTop w:val="0"/>
      <w:marBottom w:val="0"/>
      <w:divBdr>
        <w:top w:val="none" w:sz="0" w:space="0" w:color="auto"/>
        <w:left w:val="none" w:sz="0" w:space="0" w:color="auto"/>
        <w:bottom w:val="none" w:sz="0" w:space="0" w:color="auto"/>
        <w:right w:val="none" w:sz="0" w:space="0" w:color="auto"/>
      </w:divBdr>
    </w:div>
    <w:div w:id="1479957695">
      <w:bodyDiv w:val="1"/>
      <w:marLeft w:val="0"/>
      <w:marRight w:val="0"/>
      <w:marTop w:val="0"/>
      <w:marBottom w:val="0"/>
      <w:divBdr>
        <w:top w:val="none" w:sz="0" w:space="0" w:color="auto"/>
        <w:left w:val="none" w:sz="0" w:space="0" w:color="auto"/>
        <w:bottom w:val="none" w:sz="0" w:space="0" w:color="auto"/>
        <w:right w:val="none" w:sz="0" w:space="0" w:color="auto"/>
      </w:divBdr>
    </w:div>
    <w:div w:id="1623264500">
      <w:bodyDiv w:val="1"/>
      <w:marLeft w:val="0"/>
      <w:marRight w:val="0"/>
      <w:marTop w:val="0"/>
      <w:marBottom w:val="0"/>
      <w:divBdr>
        <w:top w:val="none" w:sz="0" w:space="0" w:color="auto"/>
        <w:left w:val="none" w:sz="0" w:space="0" w:color="auto"/>
        <w:bottom w:val="none" w:sz="0" w:space="0" w:color="auto"/>
        <w:right w:val="none" w:sz="0" w:space="0" w:color="auto"/>
      </w:divBdr>
    </w:div>
    <w:div w:id="20845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iepaolamarchena@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7</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 Rodriguez</dc:creator>
  <cp:lastModifiedBy>Emanuel Esquivel</cp:lastModifiedBy>
  <cp:revision>35</cp:revision>
  <dcterms:created xsi:type="dcterms:W3CDTF">2020-04-20T18:58:00Z</dcterms:created>
  <dcterms:modified xsi:type="dcterms:W3CDTF">2020-04-21T17:55:00Z</dcterms:modified>
</cp:coreProperties>
</file>