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9C" w:rsidRPr="00880C9C" w:rsidRDefault="00880C9C">
      <w:pPr>
        <w:rPr>
          <w:rFonts w:ascii="LMRomanM" w:hAnsi="LMRomanM"/>
          <w:sz w:val="24"/>
          <w:szCs w:val="24"/>
        </w:rPr>
      </w:pPr>
      <w:r w:rsidRPr="00880C9C">
        <w:rPr>
          <w:rFonts w:ascii="LMRomanM" w:hAnsi="LMRomanM"/>
          <w:sz w:val="24"/>
          <w:szCs w:val="24"/>
        </w:rPr>
        <w:t xml:space="preserve">Quiz 3 </w:t>
      </w:r>
      <w:r w:rsidRPr="00880C9C">
        <w:rPr>
          <w:rFonts w:ascii="LMRomanM" w:hAnsi="LMRomanM"/>
          <w:sz w:val="24"/>
          <w:szCs w:val="24"/>
        </w:rPr>
        <w:tab/>
      </w:r>
      <w:r>
        <w:rPr>
          <w:rFonts w:ascii="LMRomanM" w:hAnsi="LMRomanM"/>
          <w:sz w:val="24"/>
          <w:szCs w:val="24"/>
        </w:rPr>
        <w:tab/>
      </w:r>
      <w:r>
        <w:rPr>
          <w:rFonts w:ascii="LMRomanM" w:hAnsi="LMRomanM"/>
          <w:sz w:val="24"/>
          <w:szCs w:val="24"/>
        </w:rPr>
        <w:tab/>
      </w:r>
      <w:r>
        <w:rPr>
          <w:rFonts w:ascii="LMRomanM" w:hAnsi="LMRomanM"/>
          <w:sz w:val="24"/>
          <w:szCs w:val="24"/>
        </w:rPr>
        <w:tab/>
      </w:r>
      <w:r>
        <w:rPr>
          <w:rFonts w:ascii="LMRomanM" w:hAnsi="LMRomanM"/>
          <w:sz w:val="24"/>
          <w:szCs w:val="24"/>
        </w:rPr>
        <w:tab/>
      </w:r>
      <w:r>
        <w:rPr>
          <w:rFonts w:ascii="LMRomanM" w:hAnsi="LMRomanM"/>
          <w:sz w:val="24"/>
          <w:szCs w:val="24"/>
        </w:rPr>
        <w:tab/>
        <w:t xml:space="preserve">      </w:t>
      </w:r>
      <w:r w:rsidRPr="00880C9C">
        <w:rPr>
          <w:rFonts w:ascii="LMRomanM" w:hAnsi="LMRomanM"/>
          <w:sz w:val="24"/>
          <w:szCs w:val="24"/>
        </w:rPr>
        <w:t>Taller de Instalaciones eléctricas</w:t>
      </w:r>
    </w:p>
    <w:p w:rsidR="004258DA" w:rsidRDefault="00880C9C">
      <w:pPr>
        <w:pBdr>
          <w:bottom w:val="single" w:sz="6" w:space="1" w:color="auto"/>
        </w:pBdr>
        <w:rPr>
          <w:rFonts w:ascii="LMRomanM" w:hAnsi="LMRomanM"/>
          <w:sz w:val="24"/>
          <w:szCs w:val="24"/>
        </w:rPr>
      </w:pPr>
      <w:r w:rsidRPr="00880C9C">
        <w:rPr>
          <w:rFonts w:ascii="LMRomanM" w:hAnsi="LMRomanM"/>
          <w:sz w:val="24"/>
          <w:szCs w:val="24"/>
        </w:rPr>
        <w:t xml:space="preserve">Angie Marchena </w:t>
      </w:r>
      <w:proofErr w:type="spellStart"/>
      <w:r w:rsidRPr="00880C9C">
        <w:rPr>
          <w:rFonts w:ascii="LMRomanM" w:hAnsi="LMRomanM"/>
          <w:sz w:val="24"/>
          <w:szCs w:val="24"/>
        </w:rPr>
        <w:t>Mondell</w:t>
      </w:r>
      <w:proofErr w:type="spellEnd"/>
      <w:r w:rsidRPr="00880C9C">
        <w:rPr>
          <w:rFonts w:ascii="LMRomanM" w:hAnsi="LMRomanM"/>
          <w:sz w:val="24"/>
          <w:szCs w:val="24"/>
        </w:rPr>
        <w:tab/>
      </w:r>
      <w:r w:rsidRPr="00880C9C">
        <w:rPr>
          <w:rFonts w:ascii="LMRomanM" w:hAnsi="LMRomanM"/>
          <w:sz w:val="24"/>
          <w:szCs w:val="24"/>
        </w:rPr>
        <w:tab/>
      </w:r>
      <w:r w:rsidRPr="00880C9C">
        <w:rPr>
          <w:rFonts w:ascii="LMRomanM" w:hAnsi="LMRomanM"/>
          <w:sz w:val="24"/>
          <w:szCs w:val="24"/>
        </w:rPr>
        <w:tab/>
      </w:r>
      <w:r w:rsidRPr="00880C9C">
        <w:rPr>
          <w:rFonts w:ascii="LMRomanM" w:hAnsi="LMRomanM"/>
          <w:sz w:val="24"/>
          <w:szCs w:val="24"/>
        </w:rPr>
        <w:tab/>
      </w:r>
      <w:r w:rsidRPr="00880C9C">
        <w:rPr>
          <w:rFonts w:ascii="LMRomanM" w:hAnsi="LMRomanM"/>
          <w:sz w:val="24"/>
          <w:szCs w:val="24"/>
        </w:rPr>
        <w:tab/>
      </w:r>
      <w:r>
        <w:rPr>
          <w:rFonts w:ascii="LMRomanM" w:hAnsi="LMRomanM"/>
          <w:sz w:val="24"/>
          <w:szCs w:val="24"/>
        </w:rPr>
        <w:t xml:space="preserve">   </w:t>
      </w:r>
      <w:r w:rsidRPr="00880C9C">
        <w:rPr>
          <w:rFonts w:ascii="LMRomanM" w:hAnsi="LMRomanM"/>
          <w:sz w:val="24"/>
          <w:szCs w:val="24"/>
        </w:rPr>
        <w:tab/>
      </w:r>
      <w:r w:rsidRPr="00880C9C">
        <w:rPr>
          <w:rFonts w:ascii="LMRomanM" w:hAnsi="LMRomanM"/>
          <w:sz w:val="24"/>
          <w:szCs w:val="24"/>
        </w:rPr>
        <w:tab/>
      </w:r>
      <w:r>
        <w:rPr>
          <w:rFonts w:ascii="LMRomanM" w:hAnsi="LMRomanM"/>
          <w:sz w:val="24"/>
          <w:szCs w:val="24"/>
        </w:rPr>
        <w:t xml:space="preserve">        </w:t>
      </w:r>
      <w:r w:rsidRPr="00880C9C">
        <w:rPr>
          <w:rFonts w:ascii="LMRomanM" w:hAnsi="LMRomanM"/>
          <w:sz w:val="24"/>
          <w:szCs w:val="24"/>
        </w:rPr>
        <w:t>604650904</w:t>
      </w:r>
    </w:p>
    <w:p w:rsidR="00A67426" w:rsidRDefault="00A67426" w:rsidP="00A67426">
      <w:pPr>
        <w:pStyle w:val="Prrafodelista"/>
        <w:jc w:val="both"/>
        <w:rPr>
          <w:rFonts w:ascii="LMRomanM" w:hAnsi="LMRomanM"/>
          <w:sz w:val="24"/>
          <w:szCs w:val="24"/>
        </w:rPr>
      </w:pPr>
    </w:p>
    <w:p w:rsidR="00A67426" w:rsidRPr="00A67426" w:rsidRDefault="00A67426" w:rsidP="00A67426">
      <w:pPr>
        <w:pStyle w:val="Prrafodelista"/>
        <w:jc w:val="both"/>
        <w:rPr>
          <w:rFonts w:ascii="LMRomanM" w:hAnsi="LMRomanM"/>
          <w:sz w:val="24"/>
          <w:szCs w:val="24"/>
        </w:rPr>
      </w:pPr>
      <w:bookmarkStart w:id="0" w:name="_GoBack"/>
      <w:bookmarkEnd w:id="0"/>
    </w:p>
    <w:p w:rsidR="00DE0B38" w:rsidRDefault="000E7D69" w:rsidP="00DE0B38">
      <w:pPr>
        <w:pStyle w:val="Prrafodelista"/>
        <w:numPr>
          <w:ilvl w:val="0"/>
          <w:numId w:val="1"/>
        </w:numPr>
        <w:jc w:val="both"/>
        <w:rPr>
          <w:rFonts w:ascii="LMRomanM" w:hAnsi="LMRomanM"/>
          <w:sz w:val="24"/>
          <w:szCs w:val="24"/>
        </w:rPr>
      </w:pPr>
      <w:r w:rsidRPr="009F6F81">
        <w:rPr>
          <w:rFonts w:ascii="LMRomanM" w:hAnsi="LMRomanM"/>
          <w:sz w:val="24"/>
          <w:szCs w:val="24"/>
        </w:rPr>
        <w:t xml:space="preserve">Las cajas deben </w:t>
      </w:r>
      <w:r w:rsidR="009F6F81">
        <w:rPr>
          <w:rFonts w:ascii="LMRomanM" w:hAnsi="LMRomanM"/>
          <w:sz w:val="24"/>
          <w:szCs w:val="24"/>
        </w:rPr>
        <w:t xml:space="preserve">seleccionar calculando el volumen necesario </w:t>
      </w:r>
      <w:r w:rsidRPr="009F6F81">
        <w:rPr>
          <w:rFonts w:ascii="LMRomanM" w:hAnsi="LMRomanM"/>
          <w:sz w:val="24"/>
          <w:szCs w:val="24"/>
        </w:rPr>
        <w:t>para que haya espacio suficiente para todos los conductores instalados</w:t>
      </w:r>
      <w:r w:rsidR="009F6F81">
        <w:rPr>
          <w:rFonts w:ascii="LMRomanM" w:hAnsi="LMRomanM"/>
          <w:sz w:val="24"/>
          <w:szCs w:val="24"/>
        </w:rPr>
        <w:t xml:space="preserve"> y así evitar contactos indeseados y problemas </w:t>
      </w:r>
      <w:r w:rsidR="003742A9">
        <w:rPr>
          <w:rFonts w:ascii="LMRomanM" w:hAnsi="LMRomanM"/>
          <w:sz w:val="24"/>
          <w:szCs w:val="24"/>
        </w:rPr>
        <w:t>eléctricos</w:t>
      </w:r>
      <w:r w:rsidR="009F6F81">
        <w:rPr>
          <w:rFonts w:ascii="LMRomanM" w:hAnsi="LMRomanM"/>
          <w:sz w:val="24"/>
          <w:szCs w:val="24"/>
        </w:rPr>
        <w:t>.</w:t>
      </w:r>
    </w:p>
    <w:p w:rsidR="009F6F81" w:rsidRPr="009F6F81" w:rsidRDefault="009F6F81" w:rsidP="009F6F81">
      <w:pPr>
        <w:pStyle w:val="Prrafodelista"/>
        <w:jc w:val="both"/>
        <w:rPr>
          <w:rFonts w:ascii="LMRomanM" w:hAnsi="LMRomanM"/>
          <w:sz w:val="24"/>
          <w:szCs w:val="24"/>
        </w:rPr>
      </w:pPr>
    </w:p>
    <w:p w:rsidR="00880C9C" w:rsidRDefault="00DE0B38" w:rsidP="00880C9C">
      <w:pPr>
        <w:pStyle w:val="Prrafodelista"/>
        <w:numPr>
          <w:ilvl w:val="0"/>
          <w:numId w:val="1"/>
        </w:numPr>
        <w:rPr>
          <w:rFonts w:ascii="LMRomanM" w:hAnsi="LMRomanM"/>
          <w:sz w:val="24"/>
          <w:szCs w:val="24"/>
        </w:rPr>
      </w:pPr>
      <w:r>
        <w:rPr>
          <w:rFonts w:ascii="LMRomanM" w:hAnsi="LMRomanM"/>
          <w:sz w:val="24"/>
          <w:szCs w:val="24"/>
        </w:rPr>
        <w:t>S</w:t>
      </w:r>
      <w:r w:rsidRPr="00DE0B38">
        <w:rPr>
          <w:rFonts w:ascii="LMRomanM" w:hAnsi="LMRomanM"/>
          <w:sz w:val="24"/>
          <w:szCs w:val="24"/>
        </w:rPr>
        <w:t>egún la teoría no se debería de contar</w:t>
      </w:r>
      <w:r>
        <w:rPr>
          <w:rFonts w:ascii="LMRomanM" w:hAnsi="LMRomanM"/>
          <w:sz w:val="24"/>
          <w:szCs w:val="24"/>
        </w:rPr>
        <w:t xml:space="preserve"> este cable.</w:t>
      </w:r>
    </w:p>
    <w:p w:rsidR="00DE0B38" w:rsidRDefault="00DE0B38" w:rsidP="00DE0B38">
      <w:pPr>
        <w:pStyle w:val="Prrafodelista"/>
        <w:rPr>
          <w:rFonts w:ascii="LMRomanM" w:hAnsi="LMRomanM"/>
          <w:sz w:val="24"/>
          <w:szCs w:val="24"/>
        </w:rPr>
      </w:pPr>
    </w:p>
    <w:p w:rsidR="00880C9C" w:rsidRPr="00DE0B38" w:rsidRDefault="00DE0B38" w:rsidP="00BF32EE">
      <w:pPr>
        <w:pStyle w:val="Prrafodelista"/>
        <w:numPr>
          <w:ilvl w:val="0"/>
          <w:numId w:val="1"/>
        </w:numPr>
        <w:jc w:val="both"/>
        <w:rPr>
          <w:rStyle w:val="fontstyle01"/>
          <w:rFonts w:ascii="LMRomanM" w:hAnsi="LMRomanM"/>
          <w:color w:val="auto"/>
          <w:sz w:val="28"/>
          <w:szCs w:val="28"/>
        </w:rPr>
      </w:pPr>
      <w:r w:rsidRPr="00DE0B38">
        <w:rPr>
          <w:rStyle w:val="fontstyle01"/>
          <w:rFonts w:ascii="LMRomanM" w:hAnsi="LMRomanM"/>
          <w:sz w:val="24"/>
          <w:szCs w:val="24"/>
        </w:rPr>
        <w:t>Cuando en la caja se encuentren otros</w:t>
      </w:r>
      <w:r w:rsidRPr="00DE0B38">
        <w:rPr>
          <w:rFonts w:ascii="LMRomanM" w:hAnsi="LMRomanM"/>
          <w:color w:val="000000"/>
          <w:sz w:val="24"/>
          <w:szCs w:val="24"/>
        </w:rPr>
        <w:t xml:space="preserve"> </w:t>
      </w:r>
      <w:r w:rsidRPr="00DE0B38">
        <w:rPr>
          <w:rStyle w:val="fontstyle01"/>
          <w:rFonts w:ascii="LMRomanM" w:hAnsi="LMRomanM"/>
          <w:sz w:val="24"/>
          <w:szCs w:val="24"/>
        </w:rPr>
        <w:t>conductores de puesta a tierra de equipo, se debe calcular un volumen adicional</w:t>
      </w:r>
      <w:r w:rsidRPr="00DE0B38">
        <w:rPr>
          <w:rFonts w:ascii="LMRomanM" w:hAnsi="LMRomanM"/>
          <w:color w:val="000000"/>
          <w:sz w:val="24"/>
          <w:szCs w:val="24"/>
        </w:rPr>
        <w:t xml:space="preserve"> </w:t>
      </w:r>
      <w:r w:rsidRPr="00DE0B38">
        <w:rPr>
          <w:rStyle w:val="fontstyle01"/>
          <w:rFonts w:ascii="LMRomanM" w:hAnsi="LMRomanM"/>
          <w:sz w:val="24"/>
          <w:szCs w:val="24"/>
        </w:rPr>
        <w:t>equivalente al del conductor adicional de tierra de mayor tamaño nominal.</w:t>
      </w:r>
    </w:p>
    <w:p w:rsidR="00DE0B38" w:rsidRPr="00DE0B38" w:rsidRDefault="00DE0B38" w:rsidP="00DE0B38">
      <w:pPr>
        <w:pStyle w:val="Prrafodelista"/>
        <w:rPr>
          <w:rFonts w:ascii="LMRomanM" w:hAnsi="LMRomanM"/>
          <w:sz w:val="28"/>
          <w:szCs w:val="28"/>
        </w:rPr>
      </w:pPr>
    </w:p>
    <w:p w:rsidR="00DE0B38" w:rsidRPr="00443CDD" w:rsidRDefault="00880C9C" w:rsidP="00443CDD">
      <w:pPr>
        <w:pStyle w:val="Prrafodelista"/>
        <w:numPr>
          <w:ilvl w:val="0"/>
          <w:numId w:val="1"/>
        </w:numPr>
        <w:jc w:val="both"/>
        <w:rPr>
          <w:rFonts w:ascii="LMRomanM" w:hAnsi="LMRomanM"/>
          <w:sz w:val="24"/>
          <w:szCs w:val="24"/>
        </w:rPr>
      </w:pPr>
      <w:r w:rsidRPr="00880C9C">
        <w:rPr>
          <w:rFonts w:ascii="LMRomanM" w:hAnsi="LMRomanM"/>
          <w:sz w:val="24"/>
          <w:szCs w:val="24"/>
        </w:rPr>
        <w:t>Para poder seleccionar la caja, es necesario conocer el volumen ocupado por los conductores que entran, salen y se derivan en la caja, por lo tanto, el volumen ocupado se determina por medio de una operación</w:t>
      </w:r>
      <w:r>
        <w:rPr>
          <w:rFonts w:ascii="LMRomanM" w:hAnsi="LMRomanM"/>
          <w:sz w:val="24"/>
          <w:szCs w:val="24"/>
        </w:rPr>
        <w:t>, siempre teniendo en cuenta que las cajas de metal necesitan obligatoriamente puesto a tierra.</w:t>
      </w:r>
    </w:p>
    <w:p w:rsidR="00DE0B38" w:rsidRDefault="00DE0B38" w:rsidP="00DE0B38">
      <w:pPr>
        <w:pStyle w:val="Prrafodelista"/>
        <w:jc w:val="both"/>
        <w:rPr>
          <w:rFonts w:ascii="LMRomanM" w:hAnsi="LMRomanM"/>
          <w:sz w:val="24"/>
          <w:szCs w:val="24"/>
        </w:rPr>
      </w:pPr>
    </w:p>
    <w:p w:rsidR="00DE0B38" w:rsidRDefault="00DE0B38" w:rsidP="00DE0B38">
      <w:pPr>
        <w:pStyle w:val="Prrafodelista"/>
        <w:numPr>
          <w:ilvl w:val="0"/>
          <w:numId w:val="1"/>
        </w:numPr>
        <w:jc w:val="both"/>
        <w:rPr>
          <w:rFonts w:ascii="LMRomanM" w:hAnsi="LMRomanM"/>
          <w:sz w:val="24"/>
          <w:szCs w:val="24"/>
        </w:rPr>
      </w:pPr>
      <w:r w:rsidRPr="00DE0B38">
        <w:rPr>
          <w:rFonts w:ascii="LMRomanM" w:hAnsi="LMRomanM"/>
          <w:sz w:val="24"/>
          <w:szCs w:val="24"/>
        </w:rPr>
        <w:t>El motor más grande se multiplica por 1,25, hay que tener en cuenta si se agregan más motores, ya que se va haciendo la sumatoria de sus valores.</w:t>
      </w:r>
    </w:p>
    <w:p w:rsidR="00880C9C" w:rsidRPr="00DE0B38" w:rsidRDefault="00DE0B38" w:rsidP="00DE0B38">
      <w:pPr>
        <w:pStyle w:val="Prrafodelista"/>
        <w:jc w:val="both"/>
        <w:rPr>
          <w:rFonts w:ascii="LMRomanM" w:hAnsi="LMRomanM"/>
          <w:sz w:val="24"/>
          <w:szCs w:val="24"/>
        </w:rPr>
      </w:pPr>
      <w:r w:rsidRPr="00DE0B38">
        <w:rPr>
          <w:rFonts w:ascii="LMRomanM" w:hAnsi="LMRomanM"/>
          <w:sz w:val="24"/>
          <w:szCs w:val="24"/>
        </w:rPr>
        <w:t>Si se nota que se sobrepasa el valor del disyuntor se opta por cambiarlo, ya que no lo aguantaría y se dañaría.</w:t>
      </w:r>
    </w:p>
    <w:sectPr w:rsidR="00880C9C" w:rsidRPr="00DE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147B"/>
    <w:multiLevelType w:val="hybridMultilevel"/>
    <w:tmpl w:val="296EC9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9C"/>
    <w:rsid w:val="000E7D69"/>
    <w:rsid w:val="003742A9"/>
    <w:rsid w:val="004258DA"/>
    <w:rsid w:val="00443CDD"/>
    <w:rsid w:val="00880C9C"/>
    <w:rsid w:val="009F6F81"/>
    <w:rsid w:val="00A67426"/>
    <w:rsid w:val="00BF32EE"/>
    <w:rsid w:val="00DE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858E"/>
  <w15:chartTrackingRefBased/>
  <w15:docId w15:val="{DEF18714-FDBF-4587-8EAE-21CBF17A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C9C"/>
    <w:pPr>
      <w:ind w:left="720"/>
      <w:contextualSpacing/>
    </w:pPr>
  </w:style>
  <w:style w:type="character" w:customStyle="1" w:styleId="fontstyle01">
    <w:name w:val="fontstyle01"/>
    <w:basedOn w:val="Fuentedeprrafopredeter"/>
    <w:rsid w:val="00DE0B3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7</cp:revision>
  <dcterms:created xsi:type="dcterms:W3CDTF">2020-04-15T16:11:00Z</dcterms:created>
  <dcterms:modified xsi:type="dcterms:W3CDTF">2020-04-15T16:57:00Z</dcterms:modified>
</cp:coreProperties>
</file>