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65" w:rsidRDefault="004973CE" w:rsidP="00197439">
      <w:pPr>
        <w:pStyle w:val="Prrafodelista"/>
        <w:numPr>
          <w:ilvl w:val="0"/>
          <w:numId w:val="1"/>
        </w:numPr>
        <w:jc w:val="both"/>
      </w:pPr>
      <w:bookmarkStart w:id="0" w:name="_GoBack"/>
      <w:r w:rsidRPr="004973CE">
        <w:t>De</w:t>
      </w:r>
      <w:r>
        <w:t>pe</w:t>
      </w:r>
      <w:r w:rsidRPr="004973CE">
        <w:t>nde de los siguientes factores:</w:t>
      </w:r>
    </w:p>
    <w:p w:rsidR="004973CE" w:rsidRDefault="004973CE" w:rsidP="00197439">
      <w:pPr>
        <w:pStyle w:val="Prrafodelista"/>
        <w:numPr>
          <w:ilvl w:val="1"/>
          <w:numId w:val="1"/>
        </w:numPr>
        <w:jc w:val="both"/>
      </w:pPr>
      <w:r>
        <w:t xml:space="preserve">La cantidad de partículas </w:t>
      </w:r>
    </w:p>
    <w:p w:rsidR="004973CE" w:rsidRDefault="004973CE" w:rsidP="00197439">
      <w:pPr>
        <w:pStyle w:val="Prrafodelista"/>
        <w:numPr>
          <w:ilvl w:val="1"/>
          <w:numId w:val="1"/>
        </w:numPr>
        <w:jc w:val="both"/>
      </w:pPr>
      <w:r>
        <w:t>Cantidad de agua</w:t>
      </w:r>
    </w:p>
    <w:p w:rsidR="00B53D65" w:rsidRDefault="004973CE" w:rsidP="00197439">
      <w:pPr>
        <w:pStyle w:val="Prrafodelista"/>
        <w:numPr>
          <w:ilvl w:val="1"/>
          <w:numId w:val="1"/>
        </w:numPr>
        <w:jc w:val="both"/>
      </w:pPr>
      <w:r>
        <w:t xml:space="preserve">Cantidad de aceite </w:t>
      </w:r>
    </w:p>
    <w:p w:rsidR="00B53D65" w:rsidRDefault="00B53D65" w:rsidP="00197439">
      <w:pPr>
        <w:ind w:left="708"/>
        <w:jc w:val="both"/>
      </w:pPr>
      <w:r>
        <w:t xml:space="preserve">En general de la </w:t>
      </w:r>
      <w:r w:rsidRPr="00B53D65">
        <w:rPr>
          <w:b/>
          <w:bCs/>
        </w:rPr>
        <w:t>presión de trabajo</w:t>
      </w:r>
      <w:r>
        <w:t xml:space="preserve"> y </w:t>
      </w:r>
      <w:r w:rsidRPr="00B53D65">
        <w:rPr>
          <w:b/>
          <w:bCs/>
        </w:rPr>
        <w:t>aire necesario.</w:t>
      </w:r>
    </w:p>
    <w:p w:rsidR="004973CE" w:rsidRDefault="004973CE" w:rsidP="00197439">
      <w:pPr>
        <w:ind w:left="708"/>
        <w:jc w:val="both"/>
      </w:pPr>
      <w:r>
        <w:t>Además de esto se debe elegir dependiendo de lo que se necesita, debe cumplir la presión que el sistema necesita, aire seco y limpio.</w:t>
      </w:r>
    </w:p>
    <w:p w:rsidR="004973CE" w:rsidRDefault="00B53D65" w:rsidP="00197439">
      <w:pPr>
        <w:pStyle w:val="Prrafodelista"/>
        <w:numPr>
          <w:ilvl w:val="0"/>
          <w:numId w:val="1"/>
        </w:numPr>
        <w:jc w:val="both"/>
      </w:pPr>
      <w:r>
        <w:t>Dependiendo de que función emplee este será ubicado en partes específicas, y depende de ciertos factores:</w:t>
      </w:r>
    </w:p>
    <w:p w:rsidR="00B53D65" w:rsidRDefault="00B53D65" w:rsidP="00197439">
      <w:pPr>
        <w:pStyle w:val="Prrafodelista"/>
        <w:numPr>
          <w:ilvl w:val="1"/>
          <w:numId w:val="1"/>
        </w:numPr>
        <w:jc w:val="both"/>
      </w:pPr>
      <w:r>
        <w:t>Niveles de presión</w:t>
      </w:r>
    </w:p>
    <w:p w:rsidR="00B53D65" w:rsidRDefault="00B53D65" w:rsidP="00197439">
      <w:pPr>
        <w:pStyle w:val="Prrafodelista"/>
        <w:numPr>
          <w:ilvl w:val="1"/>
          <w:numId w:val="1"/>
        </w:numPr>
        <w:jc w:val="both"/>
      </w:pPr>
      <w:r>
        <w:t>Cantidad de agua</w:t>
      </w:r>
    </w:p>
    <w:p w:rsidR="00B53D65" w:rsidRDefault="00B53D65" w:rsidP="00197439">
      <w:pPr>
        <w:pStyle w:val="Prrafodelista"/>
        <w:numPr>
          <w:ilvl w:val="1"/>
          <w:numId w:val="1"/>
        </w:numPr>
        <w:jc w:val="both"/>
      </w:pPr>
      <w:r>
        <w:t>Cantidad de aceite</w:t>
      </w:r>
    </w:p>
    <w:p w:rsidR="00B53D65" w:rsidRDefault="00B53D65" w:rsidP="00197439">
      <w:pPr>
        <w:pStyle w:val="Prrafodelista"/>
        <w:numPr>
          <w:ilvl w:val="1"/>
          <w:numId w:val="1"/>
        </w:numPr>
        <w:jc w:val="both"/>
      </w:pPr>
      <w:r>
        <w:t>Humedad</w:t>
      </w:r>
    </w:p>
    <w:p w:rsidR="00197439" w:rsidRDefault="00197439" w:rsidP="00197439">
      <w:pPr>
        <w:pStyle w:val="Prrafodelista"/>
        <w:ind w:left="1440"/>
        <w:jc w:val="both"/>
      </w:pPr>
    </w:p>
    <w:p w:rsidR="00B53D65" w:rsidRDefault="00197439" w:rsidP="004935CF">
      <w:pPr>
        <w:pStyle w:val="Prrafodelista"/>
        <w:numPr>
          <w:ilvl w:val="0"/>
          <w:numId w:val="1"/>
        </w:numPr>
        <w:jc w:val="both"/>
      </w:pPr>
      <w:r>
        <w:t xml:space="preserve"> </w:t>
      </w:r>
      <w:r w:rsidR="004935CF">
        <w:t>Es necesario porque es el encargado de equilibrar las presiones al extraer el aire comprimido del sistema para estabilizar el aire comprimido.</w:t>
      </w:r>
    </w:p>
    <w:p w:rsidR="004935CF" w:rsidRDefault="004935CF" w:rsidP="004935CF">
      <w:pPr>
        <w:pStyle w:val="Prrafodelista"/>
        <w:jc w:val="both"/>
      </w:pPr>
      <w:r>
        <w:t>La superficie es una característica importante ya que si es grande provoca un enfriamiento del aire.</w:t>
      </w:r>
    </w:p>
    <w:p w:rsidR="004935CF" w:rsidRDefault="004935CF" w:rsidP="004935CF">
      <w:pPr>
        <w:pStyle w:val="Prrafodelista"/>
        <w:jc w:val="both"/>
      </w:pPr>
      <w:r>
        <w:t>Depende de los siguientes criterios:</w:t>
      </w:r>
    </w:p>
    <w:p w:rsidR="004935CF" w:rsidRDefault="004935CF" w:rsidP="004935CF">
      <w:pPr>
        <w:pStyle w:val="Prrafodelista"/>
        <w:numPr>
          <w:ilvl w:val="0"/>
          <w:numId w:val="7"/>
        </w:numPr>
        <w:jc w:val="both"/>
      </w:pPr>
      <w:r>
        <w:t xml:space="preserve">Caudal del compresor </w:t>
      </w:r>
    </w:p>
    <w:p w:rsidR="004935CF" w:rsidRDefault="004935CF" w:rsidP="004935CF">
      <w:pPr>
        <w:pStyle w:val="Prrafodelista"/>
        <w:numPr>
          <w:ilvl w:val="0"/>
          <w:numId w:val="7"/>
        </w:numPr>
        <w:jc w:val="both"/>
      </w:pPr>
      <w:r>
        <w:t>Cantidad de aire</w:t>
      </w:r>
    </w:p>
    <w:p w:rsidR="004935CF" w:rsidRDefault="004935CF" w:rsidP="004935CF">
      <w:pPr>
        <w:pStyle w:val="Prrafodelista"/>
        <w:numPr>
          <w:ilvl w:val="0"/>
          <w:numId w:val="7"/>
        </w:numPr>
        <w:jc w:val="both"/>
      </w:pPr>
      <w:r>
        <w:t>Red de tuberías</w:t>
      </w:r>
    </w:p>
    <w:p w:rsidR="004935CF" w:rsidRDefault="004935CF" w:rsidP="004935CF">
      <w:pPr>
        <w:pStyle w:val="Prrafodelista"/>
        <w:numPr>
          <w:ilvl w:val="0"/>
          <w:numId w:val="7"/>
        </w:numPr>
        <w:jc w:val="both"/>
      </w:pPr>
      <w:r>
        <w:t>Regulación del compresor</w:t>
      </w:r>
    </w:p>
    <w:p w:rsidR="004935CF" w:rsidRDefault="004935CF" w:rsidP="004935CF">
      <w:pPr>
        <w:pStyle w:val="Prrafodelista"/>
        <w:numPr>
          <w:ilvl w:val="0"/>
          <w:numId w:val="7"/>
        </w:numPr>
        <w:jc w:val="both"/>
      </w:pPr>
      <w:r>
        <w:t>Oscilación de presión</w:t>
      </w:r>
    </w:p>
    <w:p w:rsidR="00197439" w:rsidRDefault="00197439" w:rsidP="00197439">
      <w:pPr>
        <w:pStyle w:val="Prrafodelista"/>
        <w:jc w:val="both"/>
      </w:pPr>
    </w:p>
    <w:p w:rsidR="00197439" w:rsidRDefault="00197439" w:rsidP="00197439">
      <w:pPr>
        <w:pStyle w:val="Prrafodelista"/>
        <w:numPr>
          <w:ilvl w:val="0"/>
          <w:numId w:val="1"/>
        </w:numPr>
        <w:jc w:val="both"/>
      </w:pPr>
      <w:r>
        <w:t>Un secador de aire comprimido es un equipo</w:t>
      </w:r>
      <w:r>
        <w:t xml:space="preserve"> </w:t>
      </w:r>
      <w:r>
        <w:t>fundamental que permite reducir de forma</w:t>
      </w:r>
      <w:r>
        <w:t xml:space="preserve"> </w:t>
      </w:r>
      <w:r>
        <w:t>notable el contenido de vapor de agua o</w:t>
      </w:r>
      <w:r>
        <w:t xml:space="preserve"> </w:t>
      </w:r>
      <w:r>
        <w:t>humedad en el aire comprimido. Los</w:t>
      </w:r>
      <w:r>
        <w:t xml:space="preserve"> </w:t>
      </w:r>
      <w:r>
        <w:t>secadores aportan al tratamiento del aire</w:t>
      </w:r>
      <w:r>
        <w:t xml:space="preserve"> </w:t>
      </w:r>
      <w:r>
        <w:t>comprimido, haciendo que sea más limpio</w:t>
      </w:r>
      <w:r>
        <w:t xml:space="preserve"> </w:t>
      </w:r>
      <w:r>
        <w:t>para que la humedad no genere corrosión en</w:t>
      </w:r>
      <w:r>
        <w:t xml:space="preserve"> </w:t>
      </w:r>
      <w:r>
        <w:t>los</w:t>
      </w:r>
      <w:r>
        <w:t xml:space="preserve"> </w:t>
      </w:r>
      <w:r>
        <w:t>equipos o conexiones neumáticas.</w:t>
      </w:r>
    </w:p>
    <w:p w:rsidR="004935CF" w:rsidRDefault="004935CF" w:rsidP="004935CF">
      <w:pPr>
        <w:pStyle w:val="Prrafodelista"/>
        <w:numPr>
          <w:ilvl w:val="0"/>
          <w:numId w:val="6"/>
        </w:numPr>
        <w:jc w:val="both"/>
      </w:pPr>
      <w:r>
        <w:t>Secado de enfriamiento</w:t>
      </w:r>
    </w:p>
    <w:p w:rsidR="00A418FC" w:rsidRDefault="00A418FC" w:rsidP="00A418FC">
      <w:pPr>
        <w:pStyle w:val="Prrafodelista"/>
        <w:numPr>
          <w:ilvl w:val="1"/>
          <w:numId w:val="6"/>
        </w:numPr>
        <w:jc w:val="both"/>
      </w:pPr>
      <w:r>
        <w:t>Ventajas de los secadores de refrigerante en general:</w:t>
      </w:r>
    </w:p>
    <w:p w:rsidR="00A418FC" w:rsidRDefault="00A418FC" w:rsidP="00A418FC">
      <w:pPr>
        <w:pStyle w:val="Prrafodelista"/>
        <w:ind w:left="2160"/>
        <w:jc w:val="both"/>
      </w:pPr>
      <w:r>
        <w:t>Fácil de instalar.</w:t>
      </w:r>
    </w:p>
    <w:p w:rsidR="00A418FC" w:rsidRDefault="00A418FC" w:rsidP="00A418FC">
      <w:pPr>
        <w:pStyle w:val="Prrafodelista"/>
        <w:ind w:left="2160"/>
        <w:jc w:val="both"/>
      </w:pPr>
      <w:r>
        <w:t>Fácil y económica de operar.</w:t>
      </w:r>
    </w:p>
    <w:p w:rsidR="00A418FC" w:rsidRDefault="00A418FC" w:rsidP="00A418FC">
      <w:pPr>
        <w:pStyle w:val="Prrafodelista"/>
        <w:ind w:left="2160"/>
        <w:jc w:val="both"/>
      </w:pPr>
      <w:r>
        <w:lastRenderedPageBreak/>
        <w:t>Bajos costos de mantenimiento</w:t>
      </w:r>
    </w:p>
    <w:p w:rsidR="00A418FC" w:rsidRDefault="00A418FC" w:rsidP="00A418FC">
      <w:pPr>
        <w:pStyle w:val="Prrafodelista"/>
        <w:ind w:left="2160"/>
        <w:jc w:val="both"/>
      </w:pPr>
      <w:r>
        <w:t>Resistente a las partículas de aceite suspendidas en el aire.</w:t>
      </w:r>
    </w:p>
    <w:p w:rsidR="00A418FC" w:rsidRDefault="00A418FC" w:rsidP="00A418FC">
      <w:pPr>
        <w:pStyle w:val="Prrafodelista"/>
        <w:numPr>
          <w:ilvl w:val="1"/>
          <w:numId w:val="6"/>
        </w:numPr>
        <w:jc w:val="both"/>
      </w:pPr>
      <w:r>
        <w:t>Desventajas de los secadores de refrigerante en general:</w:t>
      </w:r>
    </w:p>
    <w:p w:rsidR="00A418FC" w:rsidRDefault="00A418FC" w:rsidP="00A418FC">
      <w:pPr>
        <w:pStyle w:val="Prrafodelista"/>
        <w:ind w:left="2160"/>
        <w:jc w:val="both"/>
      </w:pPr>
      <w:r>
        <w:t>Capacidad mínima de punto de rocío.</w:t>
      </w:r>
    </w:p>
    <w:p w:rsidR="004935CF" w:rsidRDefault="004935CF" w:rsidP="004935CF">
      <w:pPr>
        <w:pStyle w:val="Prrafodelista"/>
        <w:numPr>
          <w:ilvl w:val="0"/>
          <w:numId w:val="6"/>
        </w:numPr>
        <w:jc w:val="both"/>
      </w:pPr>
      <w:r>
        <w:t>Secado por adsorción</w:t>
      </w:r>
    </w:p>
    <w:p w:rsidR="00A418FC" w:rsidRDefault="00A418FC" w:rsidP="00A418FC">
      <w:pPr>
        <w:pStyle w:val="Prrafodelista"/>
        <w:numPr>
          <w:ilvl w:val="0"/>
          <w:numId w:val="6"/>
        </w:numPr>
        <w:ind w:left="1776"/>
        <w:jc w:val="both"/>
      </w:pPr>
      <w:r>
        <w:t xml:space="preserve">Desventajas </w:t>
      </w:r>
    </w:p>
    <w:p w:rsidR="00A418FC" w:rsidRDefault="00A418FC" w:rsidP="00A418FC">
      <w:pPr>
        <w:pStyle w:val="Prrafodelista"/>
        <w:ind w:left="1776"/>
        <w:jc w:val="both"/>
      </w:pPr>
      <w:r>
        <w:t>L</w:t>
      </w:r>
      <w:r>
        <w:t>os altos costos del servicio.</w:t>
      </w:r>
    </w:p>
    <w:p w:rsidR="00A418FC" w:rsidRDefault="00A418FC" w:rsidP="00A418FC">
      <w:pPr>
        <w:pStyle w:val="Prrafodelista"/>
        <w:ind w:left="1776"/>
        <w:jc w:val="both"/>
      </w:pPr>
      <w:r>
        <w:t xml:space="preserve">El </w:t>
      </w:r>
      <w:proofErr w:type="spellStart"/>
      <w:r>
        <w:t>deposito</w:t>
      </w:r>
      <w:proofErr w:type="spellEnd"/>
      <w:r>
        <w:t xml:space="preserve"> tiene que ser vaciado regularmente y, además deberá sustituirse también con regularidad el agente absorbente.</w:t>
      </w:r>
    </w:p>
    <w:p w:rsidR="00A418FC" w:rsidRDefault="00A418FC" w:rsidP="00A418FC">
      <w:pPr>
        <w:pStyle w:val="Prrafodelista"/>
        <w:numPr>
          <w:ilvl w:val="0"/>
          <w:numId w:val="6"/>
        </w:numPr>
        <w:ind w:left="1776"/>
        <w:jc w:val="both"/>
      </w:pPr>
      <w:r>
        <w:t xml:space="preserve">Ventajas </w:t>
      </w:r>
    </w:p>
    <w:p w:rsidR="00A418FC" w:rsidRDefault="00A418FC" w:rsidP="00A418FC">
      <w:pPr>
        <w:pStyle w:val="Prrafodelista"/>
        <w:ind w:left="1776"/>
        <w:jc w:val="both"/>
      </w:pPr>
      <w:r>
        <w:t>Instalación sencilla de equipo.</w:t>
      </w:r>
    </w:p>
    <w:p w:rsidR="00A418FC" w:rsidRDefault="00A418FC" w:rsidP="00A418FC">
      <w:pPr>
        <w:pStyle w:val="Prrafodelista"/>
        <w:ind w:left="1776"/>
        <w:jc w:val="both"/>
      </w:pPr>
      <w:r>
        <w:t>No hay necesidad de recurrir a fuentes de energía externas.</w:t>
      </w:r>
    </w:p>
    <w:p w:rsidR="00A418FC" w:rsidRDefault="00A418FC" w:rsidP="00A418FC">
      <w:pPr>
        <w:pStyle w:val="Prrafodelista"/>
        <w:ind w:left="1776"/>
        <w:jc w:val="both"/>
      </w:pPr>
      <w:r>
        <w:t>Pueden alcanzarse puntos de condensación de presión inferiores a 0°C.</w:t>
      </w:r>
    </w:p>
    <w:p w:rsidR="004935CF" w:rsidRDefault="004935CF" w:rsidP="004935CF">
      <w:pPr>
        <w:pStyle w:val="Prrafodelista"/>
        <w:numPr>
          <w:ilvl w:val="0"/>
          <w:numId w:val="6"/>
        </w:numPr>
        <w:jc w:val="both"/>
      </w:pPr>
      <w:r>
        <w:t>Secado por absorción</w:t>
      </w:r>
    </w:p>
    <w:p w:rsidR="00A418FC" w:rsidRDefault="00A418FC" w:rsidP="00A418FC">
      <w:pPr>
        <w:pStyle w:val="Prrafodelista"/>
        <w:numPr>
          <w:ilvl w:val="1"/>
          <w:numId w:val="6"/>
        </w:numPr>
        <w:jc w:val="both"/>
      </w:pPr>
      <w:r>
        <w:t>Ventajas de los secadores desecantes regenerativos:</w:t>
      </w:r>
    </w:p>
    <w:p w:rsidR="00A418FC" w:rsidRDefault="00A418FC" w:rsidP="00A418FC">
      <w:pPr>
        <w:pStyle w:val="Prrafodelista"/>
        <w:ind w:left="2160"/>
        <w:jc w:val="both"/>
      </w:pPr>
      <w:r>
        <w:t>Puntos de rocío bajos (-40°C).</w:t>
      </w:r>
    </w:p>
    <w:p w:rsidR="00A418FC" w:rsidRDefault="00A418FC" w:rsidP="00A418FC">
      <w:pPr>
        <w:pStyle w:val="Prrafodelista"/>
        <w:ind w:left="2160"/>
        <w:jc w:val="both"/>
      </w:pPr>
      <w:r>
        <w:t>Costos de operación razonables.</w:t>
      </w:r>
    </w:p>
    <w:p w:rsidR="00A418FC" w:rsidRDefault="00A418FC" w:rsidP="00A418FC">
      <w:pPr>
        <w:pStyle w:val="Prrafodelista"/>
        <w:ind w:left="2160"/>
        <w:jc w:val="both"/>
      </w:pPr>
      <w:r>
        <w:t>Para ambientes extremos o peligrosos.</w:t>
      </w:r>
    </w:p>
    <w:p w:rsidR="00A418FC" w:rsidRDefault="00A418FC" w:rsidP="00A418FC">
      <w:pPr>
        <w:pStyle w:val="Prrafodelista"/>
        <w:numPr>
          <w:ilvl w:val="1"/>
          <w:numId w:val="6"/>
        </w:numPr>
        <w:jc w:val="both"/>
      </w:pPr>
      <w:r>
        <w:t>Desventajas de los secadores de desecantes regenerativos:</w:t>
      </w:r>
    </w:p>
    <w:p w:rsidR="00A418FC" w:rsidRDefault="00A418FC" w:rsidP="00A418FC">
      <w:pPr>
        <w:pStyle w:val="Prrafodelista"/>
        <w:ind w:left="2160"/>
        <w:jc w:val="both"/>
      </w:pPr>
      <w:r>
        <w:t>Costo de instalación alto.</w:t>
      </w:r>
    </w:p>
    <w:p w:rsidR="00A418FC" w:rsidRDefault="00A418FC" w:rsidP="00A418FC">
      <w:pPr>
        <w:pStyle w:val="Prrafodelista"/>
        <w:ind w:left="2160"/>
        <w:jc w:val="both"/>
      </w:pPr>
      <w:r>
        <w:t>El material desecante debe ser reemplazado cada tres a cinco años según el diseño.</w:t>
      </w:r>
    </w:p>
    <w:p w:rsidR="00A418FC" w:rsidRDefault="00A418FC" w:rsidP="00A418FC">
      <w:pPr>
        <w:pStyle w:val="Prrafodelista"/>
        <w:ind w:left="2160"/>
        <w:jc w:val="both"/>
      </w:pPr>
      <w:r>
        <w:t>Las partículas de aceite en el aire pueden degradar el agente desecante sin filtración adecuada.</w:t>
      </w:r>
    </w:p>
    <w:p w:rsidR="00A418FC" w:rsidRDefault="00A418FC" w:rsidP="00A418FC">
      <w:pPr>
        <w:pStyle w:val="Prrafodelista"/>
        <w:ind w:left="2160"/>
        <w:jc w:val="both"/>
      </w:pPr>
      <w:r>
        <w:t>Requiere realizar purgas.</w:t>
      </w:r>
    </w:p>
    <w:bookmarkEnd w:id="0"/>
    <w:p w:rsidR="004935CF" w:rsidRPr="004973CE" w:rsidRDefault="004935CF" w:rsidP="004935CF">
      <w:pPr>
        <w:ind w:left="708"/>
        <w:jc w:val="both"/>
      </w:pPr>
    </w:p>
    <w:sectPr w:rsidR="004935CF" w:rsidRPr="00497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C53"/>
    <w:multiLevelType w:val="hybridMultilevel"/>
    <w:tmpl w:val="186894C2"/>
    <w:lvl w:ilvl="0" w:tplc="2C6C7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0285"/>
    <w:multiLevelType w:val="hybridMultilevel"/>
    <w:tmpl w:val="B5E461E2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0C09C8"/>
    <w:multiLevelType w:val="hybridMultilevel"/>
    <w:tmpl w:val="EBBACB1E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62E2E3B"/>
    <w:multiLevelType w:val="hybridMultilevel"/>
    <w:tmpl w:val="AD40F258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612B36"/>
    <w:multiLevelType w:val="hybridMultilevel"/>
    <w:tmpl w:val="FE1C26F0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A2F1780"/>
    <w:multiLevelType w:val="hybridMultilevel"/>
    <w:tmpl w:val="85685CCE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AC617F4"/>
    <w:multiLevelType w:val="hybridMultilevel"/>
    <w:tmpl w:val="438E1362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CE"/>
    <w:rsid w:val="00197439"/>
    <w:rsid w:val="00245D4E"/>
    <w:rsid w:val="004258DA"/>
    <w:rsid w:val="004935CF"/>
    <w:rsid w:val="004973CE"/>
    <w:rsid w:val="00A418FC"/>
    <w:rsid w:val="00B5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7E15"/>
  <w15:chartTrackingRefBased/>
  <w15:docId w15:val="{102C43CF-F85C-4187-BEC0-5A379F9C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2</cp:revision>
  <dcterms:created xsi:type="dcterms:W3CDTF">2020-10-07T00:27:00Z</dcterms:created>
  <dcterms:modified xsi:type="dcterms:W3CDTF">2020-10-07T01:37:00Z</dcterms:modified>
</cp:coreProperties>
</file>