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25.png" ContentType="image/png"/>
  <Override PartName="/word/media/image2.jpg" ContentType="image/jpe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NSC-R</w:t>
      </w:r>
      <w:r>
        <w:t xml:space="preserve"> </w:t>
      </w:r>
      <w:r>
        <w:t xml:space="preserve">Workshop</w:t>
      </w:r>
    </w:p>
    <w:p>
      <w:pPr>
        <w:pStyle w:val="Subtitle"/>
      </w:pPr>
      <w:r>
        <w:t xml:space="preserve">Literate</w:t>
      </w:r>
      <w:r>
        <w:t xml:space="preserve"> </w:t>
      </w:r>
      <w:r>
        <w:t xml:space="preserve">programming</w:t>
      </w:r>
      <w:r>
        <w:t xml:space="preserve"> </w:t>
      </w:r>
      <w:r>
        <w:t xml:space="preserve">with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Asier</w:t>
      </w:r>
      <w:r>
        <w:t xml:space="preserve"> </w:t>
      </w:r>
      <w:r>
        <w:t xml:space="preserve">Moneva</w:t>
      </w:r>
    </w:p>
    <w:p>
      <w:pPr>
        <w:pStyle w:val="Date"/>
      </w:pPr>
      <w:r>
        <w:t xml:space="preserve">06</w:t>
      </w:r>
      <w:r>
        <w:t xml:space="preserve"> </w:t>
      </w:r>
      <w:r>
        <w:t xml:space="preserve">Jul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the-basics"/>
    <w:p>
      <w:pPr>
        <w:pStyle w:val="Heading1"/>
      </w:pPr>
      <w:r>
        <w:t xml:space="preserve">The Basics</w:t>
      </w:r>
    </w:p>
    <w:bookmarkStart w:id="22" w:name="markdown-syntax"/>
    <w:p>
      <w:pPr>
        <w:pStyle w:val="Heading2"/>
      </w:pPr>
      <w:r>
        <w:t xml:space="preserve">Markdown syntax</w:t>
      </w:r>
    </w:p>
    <w:p>
      <w:pPr>
        <w:pStyle w:val="BlockText"/>
      </w:pPr>
      <w:r>
        <w:t xml:space="preserve">Help &gt; RMarkdown Quick Reference</w:t>
      </w:r>
    </w:p>
    <w:p>
      <w:pPr>
        <w:pStyle w:val="SourceCode"/>
      </w:pPr>
      <w:r>
        <w:rPr>
          <w:rStyle w:val="VerbatimChar"/>
        </w:rPr>
        <w:t xml:space="preserve">How can I format my text?</w:t>
      </w:r>
    </w:p>
    <w:p>
      <w:pPr>
        <w:numPr>
          <w:ilvl w:val="0"/>
          <w:numId w:val="1001"/>
        </w:numPr>
        <w:pStyle w:val="Compact"/>
      </w:pPr>
      <w:r>
        <w:t xml:space="preserve">This is an</w:t>
      </w:r>
    </w:p>
    <w:p>
      <w:pPr>
        <w:numPr>
          <w:ilvl w:val="0"/>
          <w:numId w:val="1001"/>
        </w:numPr>
        <w:pStyle w:val="Compact"/>
      </w:pPr>
      <w:r>
        <w:t xml:space="preserve">ordered list</w:t>
      </w:r>
    </w:p>
    <w:p>
      <w:pPr>
        <w:numPr>
          <w:ilvl w:val="0"/>
          <w:numId w:val="1002"/>
        </w:numPr>
      </w:pPr>
      <w:r>
        <w:t xml:space="preserve">This is an unordered list.</w:t>
      </w:r>
    </w:p>
    <w:p>
      <w:pPr>
        <w:numPr>
          <w:ilvl w:val="1"/>
          <w:numId w:val="1003"/>
        </w:numPr>
        <w:pStyle w:val="Compact"/>
      </w:pPr>
      <w:r>
        <w:t xml:space="preserve">And this is its sublist.</w:t>
      </w:r>
    </w:p>
    <w:p>
      <w:pPr>
        <w:numPr>
          <w:ilvl w:val="0"/>
          <w:numId w:val="1002"/>
        </w:numPr>
      </w:pPr>
      <w:r>
        <w:t xml:space="preserve">For emphasis:</w:t>
      </w:r>
    </w:p>
    <w:p>
      <w:pPr>
        <w:numPr>
          <w:ilvl w:val="1"/>
          <w:numId w:val="1004"/>
        </w:numPr>
        <w:pStyle w:val="Compact"/>
      </w:pPr>
      <w:r>
        <w:rPr>
          <w:iCs/>
          <w:i/>
        </w:rPr>
        <w:t xml:space="preserve">This</w:t>
      </w:r>
      <w:r>
        <w:t xml:space="preserve"> </w:t>
      </w:r>
      <w:r>
        <w:t xml:space="preserve">is italic and</w:t>
      </w:r>
      <w:r>
        <w:t xml:space="preserve"> </w:t>
      </w:r>
      <w:r>
        <w:rPr>
          <w:iCs/>
          <w:i/>
        </w:rPr>
        <w:t xml:space="preserve">this</w:t>
      </w:r>
      <w:r>
        <w:t xml:space="preserve"> </w:t>
      </w:r>
      <w:r>
        <w:t xml:space="preserve">too.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This</w:t>
      </w:r>
      <w:r>
        <w:t xml:space="preserve"> </w:t>
      </w:r>
      <w:r>
        <w:t xml:space="preserve">is bold and</w:t>
      </w:r>
      <w:r>
        <w:t xml:space="preserve"> </w:t>
      </w:r>
      <w:r>
        <w:rPr>
          <w:bCs/>
          <w:b/>
        </w:rPr>
        <w:t xml:space="preserve">this</w:t>
      </w:r>
      <w:r>
        <w:t xml:space="preserve"> </w:t>
      </w:r>
      <w:r>
        <w:t xml:space="preserve">too.</w:t>
      </w:r>
    </w:p>
    <w:p>
      <w:pPr>
        <w:numPr>
          <w:ilvl w:val="0"/>
          <w:numId w:val="1002"/>
        </w:numPr>
      </w:pPr>
      <w:r>
        <w:t xml:space="preserve">Special formats:</w:t>
      </w:r>
    </w:p>
    <w:p>
      <w:pPr>
        <w:numPr>
          <w:ilvl w:val="1"/>
          <w:numId w:val="1005"/>
        </w:numPr>
        <w:pStyle w:val="Compact"/>
      </w:pPr>
      <w:r>
        <w:rPr>
          <w:vertAlign w:val="superscript"/>
        </w:rPr>
        <w:t xml:space="preserve">This</w:t>
      </w:r>
      <w:r>
        <w:t xml:space="preserve"> </w:t>
      </w:r>
      <w:r>
        <w:t xml:space="preserve">is superscript.</w:t>
      </w:r>
    </w:p>
    <w:p>
      <w:pPr>
        <w:numPr>
          <w:ilvl w:val="1"/>
          <w:numId w:val="1005"/>
        </w:numPr>
        <w:pStyle w:val="Compact"/>
      </w:pPr>
      <w:r>
        <w:rPr>
          <w:vertAlign w:val="subscript"/>
        </w:rPr>
        <w:t xml:space="preserve">This</w:t>
      </w:r>
      <w:r>
        <w:t xml:space="preserve"> </w:t>
      </w:r>
      <w:r>
        <w:t xml:space="preserve">is subscript.</w:t>
      </w:r>
    </w:p>
    <w:p>
      <w:pPr>
        <w:numPr>
          <w:ilvl w:val="1"/>
          <w:numId w:val="1005"/>
        </w:numPr>
        <w:pStyle w:val="Compact"/>
      </w:pPr>
      <w:r>
        <w:rPr>
          <w:strike/>
        </w:rPr>
        <w:t xml:space="preserve">This</w:t>
      </w:r>
      <w:r>
        <w:t xml:space="preserve"> </w:t>
      </w:r>
      <w:r>
        <w:t xml:space="preserve">is strikethrough.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This</w:t>
      </w:r>
      <w:r>
        <w:t xml:space="preserve"> </w:t>
      </w:r>
      <w:r>
        <w:t xml:space="preserve">is inline code.</w:t>
      </w:r>
    </w:p>
    <w:p>
      <w:pPr>
        <w:numPr>
          <w:ilvl w:val="0"/>
          <w:numId w:val="1002"/>
        </w:numPr>
      </w:pPr>
      <w:hyperlink r:id="rId20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is hyperlinked text.</w:t>
      </w:r>
    </w:p>
    <w:p>
      <w:pPr>
        <w:numPr>
          <w:ilvl w:val="0"/>
          <w:numId w:val="1002"/>
        </w:numPr>
      </w:pPr>
      <w:r>
        <w:t xml:space="preserve">And this.</w:t>
      </w:r>
      <w:r>
        <w:rPr>
          <w:rStyle w:val="FootnoteReference"/>
        </w:rPr>
        <w:footnoteReference w:id="21"/>
      </w:r>
    </w:p>
    <w:p>
      <w:pPr>
        <w:pStyle w:val="FirstParagraph"/>
      </w:pPr>
      <w:r>
        <w:t xml:space="preserve">You can also add math expressions, such as: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X</m:t>
          </m:r>
          <m:r>
            <m:t>β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Want to run a spell-check in the document? Press</w:t>
      </w:r>
      <w:r>
        <w:t xml:space="preserve"> </w:t>
      </w:r>
      <w:r>
        <w:rPr>
          <w:rStyle w:val="VerbatimChar"/>
        </w:rPr>
        <w:t xml:space="preserve">F7</w:t>
      </w:r>
      <w:r>
        <w:t xml:space="preserve">.</w:t>
      </w:r>
    </w:p>
    <w:bookmarkEnd w:id="22"/>
    <w:bookmarkStart w:id="24" w:name="compile-your-document"/>
    <w:p>
      <w:pPr>
        <w:pStyle w:val="Heading2"/>
      </w:pPr>
      <w:r>
        <w:t xml:space="preserve">Compile your document</w:t>
      </w:r>
    </w:p>
    <w:p>
      <w:pPr>
        <w:pStyle w:val="FirstParagraph"/>
      </w:pPr>
      <w:r>
        <w:t xml:space="preserve">Most used output formats: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html_document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pdf_document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word_document</w:t>
      </w:r>
    </w:p>
    <w:p>
      <w:pPr>
        <w:pStyle w:val="FirstParagraph"/>
      </w:pPr>
      <w:r>
        <w:t xml:space="preserve">How to customize the output format? See, for example,</w:t>
      </w:r>
      <w:r>
        <w:t xml:space="preserve"> </w:t>
      </w:r>
      <w:r>
        <w:rPr>
          <w:rStyle w:val="VerbatimChar"/>
        </w:rPr>
        <w:t xml:space="preserve">?html_document</w:t>
      </w:r>
      <w:r>
        <w:t xml:space="preserve">. For Word, you can use a template document. I named mine</w:t>
      </w:r>
      <w:r>
        <w:t xml:space="preserve"> </w:t>
      </w:r>
      <w:r>
        <w:rPr>
          <w:rStyle w:val="VerbatimChar"/>
        </w:rPr>
        <w:t xml:space="preserve">word_template_v0_1.docx</w:t>
      </w:r>
      <w:r>
        <w:t xml:space="preserve">. You can then specify you are using a template in the YAML with the parameter</w:t>
      </w:r>
      <w:r>
        <w:t xml:space="preserve"> </w:t>
      </w:r>
      <w:r>
        <w:rPr>
          <w:rStyle w:val="VerbatimChar"/>
        </w:rPr>
        <w:t xml:space="preserve">reference_docx</w:t>
      </w:r>
      <w:r>
        <w:t xml:space="preserve">. Check out</w:t>
      </w:r>
      <w:r>
        <w:t xml:space="preserve"> </w:t>
      </w:r>
      <w:hyperlink r:id="rId23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blog post by</w:t>
      </w:r>
      <w:r>
        <w:t xml:space="preserve"> </w:t>
      </w:r>
      <w:r>
        <w:t xml:space="preserve">Layton (2015)</w:t>
      </w:r>
      <w:r>
        <w:t xml:space="preserve"> </w:t>
      </w:r>
      <w:r>
        <w:t xml:space="preserve">for a step-by-step tutorial.</w:t>
      </w:r>
    </w:p>
    <w:p>
      <w:pPr>
        <w:pStyle w:val="BodyText"/>
      </w:pPr>
      <w:r>
        <w:t xml:space="preserve">Advanced formats with the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package</w:t>
      </w:r>
      <w:r>
        <w:t xml:space="preserve"> </w:t>
      </w:r>
      <w:r>
        <w:t xml:space="preserve">(Xie 2017)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html_document2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pdf_document2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word_document2</w:t>
      </w:r>
    </w:p>
    <w:p>
      <w:pPr>
        <w:pStyle w:val="FirstParagraph"/>
      </w:pPr>
      <w:r>
        <w:t xml:space="preserve">Why? Cross-referencing.</w:t>
      </w:r>
    </w:p>
    <w:bookmarkEnd w:id="24"/>
    <w:bookmarkStart w:id="28" w:name="chunks-and-their-parts"/>
    <w:p>
      <w:pPr>
        <w:pStyle w:val="Heading2"/>
      </w:pPr>
      <w:r>
        <w:t xml:space="preserve">Chunks and their parts</w:t>
      </w:r>
    </w:p>
    <w:p>
      <w:pPr>
        <w:pStyle w:val="FirstParagraph"/>
      </w:pPr>
      <w:r>
        <w:t xml:space="preserve">Use this first chunk to configure your global options and chunk options. Then keep a</w:t>
      </w:r>
      <w:r>
        <w:t xml:space="preserve"> </w:t>
      </w:r>
      <w:r>
        <w:rPr>
          <w:iCs/>
          <w:i/>
        </w:rPr>
        <w:t xml:space="preserve">lineal</w:t>
      </w:r>
      <w:r>
        <w:t xml:space="preserve">,</w:t>
      </w:r>
      <w:r>
        <w:t xml:space="preserve"> </w:t>
      </w:r>
      <w:r>
        <w:rPr>
          <w:iCs/>
          <w:i/>
        </w:rPr>
        <w:t xml:space="preserve">organized</w:t>
      </w:r>
      <w:r>
        <w:t xml:space="preserve"> </w:t>
      </w:r>
      <w:r>
        <w:t xml:space="preserve">workflow. Remember to name your chunks for organization and quick access!</w:t>
      </w:r>
    </w:p>
    <w:p>
      <w:pPr>
        <w:pStyle w:val="SourceCode"/>
      </w:pPr>
      <w:r>
        <w:rPr>
          <w:rStyle w:val="CommentTok"/>
        </w:rPr>
        <w:t xml:space="preserve"># Global options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Chunk options: eval, echo, results, collapse, warning, message, error, include, cache, fig.width, fig.height, fig.dim, out.width, out.height, fig.align, dev, fig.cap, child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 you can</w:t>
      </w:r>
      <w:r>
        <w:t xml:space="preserve"> </w:t>
      </w:r>
      <w:r>
        <w:rPr>
          <w:iCs/>
          <w:i/>
        </w:rPr>
        <w:t xml:space="preserve">load</w:t>
      </w:r>
      <w:r>
        <w:t xml:space="preserve"> </w:t>
      </w:r>
      <w:r>
        <w:t xml:space="preserve">your</w:t>
      </w:r>
      <w:r>
        <w:t xml:space="preserve"> </w:t>
      </w:r>
      <w:r>
        <w:rPr>
          <w:rStyle w:val="VerbatimChar"/>
        </w:rPr>
        <w:t xml:space="preserve">packages</w:t>
      </w:r>
      <w:r>
        <w:t xml:space="preserve">. To import crime data, I will use the</w:t>
      </w:r>
      <w:r>
        <w:t xml:space="preserve"> </w:t>
      </w:r>
      <w:r>
        <w:rPr>
          <w:rStyle w:val="VerbatimChar"/>
        </w:rPr>
        <w:t xml:space="preserve">crimedata</w:t>
      </w:r>
      <w:r>
        <w:t xml:space="preserve"> </w:t>
      </w:r>
      <w:r>
        <w:t xml:space="preserve">R package by</w:t>
      </w:r>
      <w:r>
        <w:t xml:space="preserve"> </w:t>
      </w:r>
      <w:r>
        <w:t xml:space="preserve">Ashby (2018)</w:t>
      </w:r>
      <w:r>
        <w:t xml:space="preserve"> </w:t>
      </w:r>
      <w:r>
        <w:t xml:space="preserve">that connects to the Crime Open Database.</w:t>
      </w:r>
    </w:p>
    <w:p>
      <w:pPr>
        <w:pStyle w:val="SourceCode"/>
      </w:pPr>
      <w:r>
        <w:rPr>
          <w:rStyle w:val="CommentTok"/>
        </w:rPr>
        <w:t xml:space="preserve"># Check if you have already installed this package. If not, install it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"crimedata"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"crimedata"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Then load it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(crimedata)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"kableExtra"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"kableExtra"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here you can</w:t>
      </w:r>
      <w:r>
        <w:t xml:space="preserve"> </w:t>
      </w:r>
      <w:r>
        <w:rPr>
          <w:iCs/>
          <w:i/>
        </w:rPr>
        <w:t xml:space="preserve">import</w:t>
      </w:r>
      <w:r>
        <w:t xml:space="preserve"> </w:t>
      </w:r>
      <w:r>
        <w:t xml:space="preserve">your data.</w:t>
      </w:r>
    </w:p>
    <w:p>
      <w:pPr>
        <w:pStyle w:val="SourceCode"/>
      </w:pPr>
      <w:r>
        <w:rPr>
          <w:rStyle w:val="NormalTok"/>
        </w:rPr>
        <w:t xml:space="preserve">crime_data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get_crime_data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Then, you can</w:t>
      </w:r>
      <w:r>
        <w:t xml:space="preserve"> </w:t>
      </w:r>
      <w:r>
        <w:rPr>
          <w:iCs/>
          <w:i/>
        </w:rPr>
        <w:t xml:space="preserve">transform</w:t>
      </w:r>
      <w:r>
        <w:t xml:space="preserve"> </w:t>
      </w:r>
      <w:r>
        <w:t xml:space="preserve">your data to, for example, identify the top three property crime groups in Austin in 2019.</w:t>
      </w:r>
    </w:p>
    <w:p>
      <w:pPr>
        <w:pStyle w:val="SourceCode"/>
      </w:pPr>
      <w:r>
        <w:rPr>
          <w:rStyle w:val="NormalTok"/>
        </w:rPr>
        <w:t xml:space="preserve">crime_table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crime_data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"Austin"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offense_against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(offense_group)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addition, you can display this information in a nice table using the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package. Table</w:t>
      </w:r>
      <w:r>
        <w:t xml:space="preserve"> </w:t>
      </w:r>
      <w:r>
        <w:t xml:space="preserve">1</w:t>
      </w:r>
      <w:r>
        <w:t xml:space="preserve"> </w:t>
      </w:r>
      <w:r>
        <w:t xml:space="preserve">shows that larceny/theft offenses is the most frequent offense group against property, with 304 records.</w:t>
      </w:r>
    </w:p>
    <w:p>
      <w:pPr>
        <w:pStyle w:val="BodyText"/>
      </w:pPr>
      <w:r>
        <w:t xml:space="preserve">Table 1: Top three property crime groups in Austin in 2019</w:t>
      </w:r>
    </w:p>
    <w:p>
      <w:pPr>
        <w:pStyle w:val="BodyText"/>
      </w:pPr>
      <w:r>
        <w:t xml:space="preserve">Offense group</w:t>
      </w:r>
    </w:p>
    <w:p>
      <w:pPr>
        <w:pStyle w:val="BodyText"/>
      </w:pPr>
      <w:r>
        <w:t xml:space="preserve">Count</w:t>
      </w:r>
    </w:p>
    <w:p>
      <w:pPr>
        <w:pStyle w:val="BodyText"/>
      </w:pPr>
      <w:r>
        <w:t xml:space="preserve">larceny/theft offenses</w:t>
      </w:r>
    </w:p>
    <w:p>
      <w:pPr>
        <w:pStyle w:val="BodyText"/>
      </w:pPr>
      <w:r>
        <w:t xml:space="preserve">304</w:t>
      </w:r>
    </w:p>
    <w:p>
      <w:pPr>
        <w:pStyle w:val="BodyText"/>
      </w:pPr>
      <w:r>
        <w:t xml:space="preserve">destruction/damage/vandalism of property (except arson)</w:t>
      </w:r>
    </w:p>
    <w:p>
      <w:pPr>
        <w:pStyle w:val="BodyText"/>
      </w:pPr>
      <w:r>
        <w:t xml:space="preserve">62</w:t>
      </w:r>
    </w:p>
    <w:p>
      <w:pPr>
        <w:pStyle w:val="BodyText"/>
      </w:pPr>
      <w:r>
        <w:t xml:space="preserve">fraud offenses (except counterfeiting/forgery and bad checks)</w:t>
      </w:r>
    </w:p>
    <w:p>
      <w:pPr>
        <w:pStyle w:val="BodyText"/>
      </w:pPr>
      <w:r>
        <w:t xml:space="preserve">56</w:t>
      </w:r>
    </w:p>
    <w:p>
      <w:pPr>
        <w:pStyle w:val="BodyText"/>
      </w:pPr>
      <w:r>
        <w:t xml:space="preserve">Now you may want to</w:t>
      </w:r>
      <w:r>
        <w:t xml:space="preserve"> </w:t>
      </w:r>
      <w:r>
        <w:rPr>
          <w:iCs/>
          <w:i/>
        </w:rPr>
        <w:t xml:space="preserve">visualize</w:t>
      </w:r>
      <w:r>
        <w:t xml:space="preserve"> </w:t>
      </w:r>
      <w:r>
        <w:t xml:space="preserve">the data to provide additional context and facilitate interpretation. Figure</w:t>
      </w:r>
      <w:r>
        <w:t xml:space="preserve"> </w:t>
      </w:r>
      <w:r>
        <w:t xml:space="preserve">1</w:t>
      </w:r>
      <w:r>
        <w:t xml:space="preserve"> </w:t>
      </w:r>
      <w:r>
        <w:t xml:space="preserve">ranks property offense groups by number of registries.</w:t>
      </w:r>
    </w:p>
    <w:p>
      <w:pPr>
        <w:pStyle w:val="SourceCode"/>
      </w:pPr>
      <w:r>
        <w:rPr>
          <w:rStyle w:val="NormalTok"/>
        </w:rPr>
        <w:t xml:space="preserve">crime_figure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crime_data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"Austin"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offense_against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"property"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(offense_group)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offense_group,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string =</w:t>
      </w:r>
      <w:r>
        <w:rPr>
          <w:rStyle w:val="NormalTok"/>
        </w:rPr>
        <w:t xml:space="preserve"> x,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"Offense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"Registries"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(crime_figure)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: Property crime registries by offense group" title="" id="1" name="Picture"/>
            <a:graphic>
              <a:graphicData uri="http://schemas.openxmlformats.org/drawingml/2006/picture">
                <pic:pic>
                  <pic:nvPicPr>
                    <pic:cNvPr descr="r_workshop_rmd_v0_1_files/figure-docx/figure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Property crime registries by offense group</w:t>
      </w:r>
    </w:p>
    <w:p>
      <w:pPr>
        <w:pStyle w:val="BodyText"/>
      </w:pPr>
      <w:r>
        <w:t xml:space="preserve">And now imagine you want to insert a picture in your report. Let’s include the NSCR logo as Figure</w:t>
      </w:r>
      <w:r>
        <w:t xml:space="preserve"> </w:t>
      </w:r>
      <w:r>
        <w:t xml:space="preserve">2</w:t>
      </w:r>
      <w:r>
        <w:t xml:space="preserve">.</w:t>
      </w:r>
    </w:p>
    <w:p>
      <w:pPr>
        <w:pStyle w:val="BodyText"/>
      </w:pPr>
      <w:r>
        <w:t xml:space="preserve">To indicate the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on which the picture is stored, we used the</w:t>
      </w:r>
      <w:r>
        <w:t xml:space="preserve"> </w:t>
      </w:r>
      <w:r>
        <w:rPr>
          <w:rStyle w:val="VerbatimChar"/>
        </w:rPr>
        <w:t xml:space="preserve">here</w:t>
      </w:r>
      <w:r>
        <w:t xml:space="preserve"> </w:t>
      </w:r>
      <w:r>
        <w:t xml:space="preserve">package by</w:t>
      </w:r>
      <w:r>
        <w:t xml:space="preserve"> </w:t>
      </w:r>
      <w:r>
        <w:t xml:space="preserve">Müller (2020)</w:t>
      </w:r>
      <w:r>
        <w:t xml:space="preserve">. To learn more, check out</w:t>
      </w:r>
      <w:r>
        <w:t xml:space="preserve"> </w:t>
      </w:r>
      <w:hyperlink r:id="rId26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blog post on</w:t>
      </w:r>
      <w:r>
        <w:t xml:space="preserve"> </w:t>
      </w:r>
      <w:r>
        <w:rPr>
          <w:iCs/>
          <w:i/>
        </w:rPr>
        <w:t xml:space="preserve">Why should I use the here package when I’m already using projects?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"nscr_logo.jpg"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2182415"/>
            <wp:effectExtent b="0" l="0" r="0" t="0"/>
            <wp:docPr descr="Figure 2: Netherlands Institute for the Study of Crime and Law Enforcement logo" title="" id="1" name="Picture"/>
            <a:graphic>
              <a:graphicData uri="http://schemas.openxmlformats.org/drawingml/2006/picture">
                <pic:pic>
                  <pic:nvPicPr>
                    <pic:cNvPr descr="C:/Users/amoneva/OneDrive%20-%20De%20Haagse%20Hogeschool/education/nsc_r_workshop/scripts/nscr_log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2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Netherlands Institute for the Study of Crime and Law Enforcement logo</w:t>
      </w:r>
    </w:p>
    <w:bookmarkEnd w:id="28"/>
    <w:bookmarkStart w:id="30" w:name="references-with-zotero"/>
    <w:p>
      <w:pPr>
        <w:pStyle w:val="Heading2"/>
      </w:pPr>
      <w:r>
        <w:t xml:space="preserve">References with Zotero</w:t>
      </w:r>
    </w:p>
    <w:p>
      <w:pPr>
        <w:pStyle w:val="FirstParagraph"/>
      </w:pPr>
      <w:hyperlink r:id="rId29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blog post by Joseph J. Allaire</w:t>
      </w:r>
      <w:r>
        <w:t xml:space="preserve"> </w:t>
      </w:r>
      <w:r>
        <w:t xml:space="preserve">(2020)</w:t>
      </w:r>
      <w:r>
        <w:t xml:space="preserve">, creator of RStudio, details how to integrate citations from Zotero using RMarkdown.</w:t>
      </w:r>
    </w:p>
    <w:p>
      <w:pPr>
        <w:pStyle w:val="BodyText"/>
      </w:pPr>
      <w:r>
        <w:t xml:space="preserve">In addition to citing papers, you can also cite R packages like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(Allaire, Xie, McPherson, et al. 2021)</w:t>
      </w:r>
      <w:r>
        <w:t xml:space="preserve">! To retrieve the citation information for a specific package, you can call</w:t>
      </w:r>
      <w:r>
        <w:t xml:space="preserve"> </w:t>
      </w:r>
      <w:r>
        <w:rPr>
          <w:rStyle w:val="VerbatimChar"/>
        </w:rPr>
        <w:t xml:space="preserve">citation()</w:t>
      </w:r>
      <w:r>
        <w:t xml:space="preserve"> </w:t>
      </w:r>
      <w:r>
        <w:t xml:space="preserve">and specify the name of the R package using the</w:t>
      </w:r>
      <w:r>
        <w:t xml:space="preserve"> </w:t>
      </w:r>
      <w:r>
        <w:rPr>
          <w:rStyle w:val="VerbatimChar"/>
        </w:rPr>
        <w:t xml:space="preserve">package</w:t>
      </w:r>
      <w:r>
        <w:t xml:space="preserve"> </w:t>
      </w:r>
      <w:r>
        <w:t xml:space="preserve">parameter.</w:t>
      </w:r>
    </w:p>
    <w:p>
      <w:pPr>
        <w:pStyle w:val="SourceCode"/>
      </w:pPr>
      <w:r>
        <w:rPr>
          <w:rStyle w:val="Function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 cite the 'rmarkdown' package in publications, please use: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JJ Allaire and Yihui Xie and Jonathan McPherson and Javier Luraschi</w:t>
      </w:r>
      <w:r>
        <w:br/>
      </w:r>
      <w:r>
        <w:rPr>
          <w:rStyle w:val="VerbatimChar"/>
        </w:rPr>
        <w:t xml:space="preserve">##   and Kevin Ushey and Aron Atkins and Hadley Wickham and Joe Cheng and</w:t>
      </w:r>
      <w:r>
        <w:br/>
      </w:r>
      <w:r>
        <w:rPr>
          <w:rStyle w:val="VerbatimChar"/>
        </w:rPr>
        <w:t xml:space="preserve">##   Winston Chang and Richard Iannone (2021). rmarkdown: Dynamic</w:t>
      </w:r>
      <w:r>
        <w:br/>
      </w:r>
      <w:r>
        <w:rPr>
          <w:rStyle w:val="VerbatimChar"/>
        </w:rPr>
        <w:t xml:space="preserve">##   Documents for R. R package version 2.9. URL</w:t>
      </w:r>
      <w:r>
        <w:br/>
      </w:r>
      <w:r>
        <w:rPr>
          <w:rStyle w:val="VerbatimChar"/>
        </w:rPr>
        <w:t xml:space="preserve">##   https://rmarkdown.rstudio.com.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Yihui Xie and J.J. Allaire and Garrett Grolemund (2018). R Markdown:</w:t>
      </w:r>
      <w:r>
        <w:br/>
      </w:r>
      <w:r>
        <w:rPr>
          <w:rStyle w:val="VerbatimChar"/>
        </w:rPr>
        <w:t xml:space="preserve">##   The Definitive Guide. Chapman and Hall/CRC. ISBN 9781138359338. URL</w:t>
      </w:r>
      <w:r>
        <w:br/>
      </w:r>
      <w:r>
        <w:rPr>
          <w:rStyle w:val="VerbatimChar"/>
        </w:rPr>
        <w:t xml:space="preserve">##   https://bookdown.org/yihui/rmarkdown.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Yihui Xie and Christophe Dervieux and Emily Riederer (2020). R</w:t>
      </w:r>
      <w:r>
        <w:br/>
      </w:r>
      <w:r>
        <w:rPr>
          <w:rStyle w:val="VerbatimChar"/>
        </w:rPr>
        <w:t xml:space="preserve">##   Markdown Cookbook. Chapman and Hall/CRC. ISBN 9780367563837. URL</w:t>
      </w:r>
      <w:r>
        <w:br/>
      </w:r>
      <w:r>
        <w:rPr>
          <w:rStyle w:val="VerbatimChar"/>
        </w:rPr>
        <w:t xml:space="preserve">##   https://bookdown.org/yihui/rmarkdown-cookbook.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 see these entries in BibTeX format, use 'print(&lt;citation&gt;,</w:t>
      </w:r>
      <w:r>
        <w:br/>
      </w:r>
      <w:r>
        <w:rPr>
          <w:rStyle w:val="VerbatimChar"/>
        </w:rPr>
        <w:t xml:space="preserve">## bibtex=TRUE)', 'toBibtex(.)', or set</w:t>
      </w:r>
      <w:r>
        <w:br/>
      </w:r>
      <w:r>
        <w:rPr>
          <w:rStyle w:val="VerbatimChar"/>
        </w:rPr>
        <w:t xml:space="preserve">## 'options(citation.bibtex.max=999)'.</w:t>
      </w:r>
    </w:p>
    <w:p>
      <w:pPr>
        <w:pStyle w:val="FirstParagraph"/>
      </w:pPr>
      <w:r>
        <w:t xml:space="preserve">You can also format your references:</w:t>
      </w:r>
    </w:p>
    <w:p>
      <w:pPr>
        <w:numPr>
          <w:ilvl w:val="0"/>
          <w:numId w:val="1008"/>
        </w:numPr>
        <w:pStyle w:val="Compact"/>
      </w:pPr>
      <w:r>
        <w:t xml:space="preserve">Regular citation:</w:t>
      </w:r>
      <w:r>
        <w:t xml:space="preserve"> </w:t>
      </w:r>
      <w:r>
        <w:t xml:space="preserve">(Allaire, Xie, McPherson, et al. 2021)</w:t>
      </w:r>
      <w:r>
        <w:t xml:space="preserve">;</w:t>
      </w:r>
    </w:p>
    <w:p>
      <w:pPr>
        <w:numPr>
          <w:ilvl w:val="0"/>
          <w:numId w:val="1008"/>
        </w:numPr>
        <w:pStyle w:val="Compact"/>
      </w:pPr>
      <w:r>
        <w:t xml:space="preserve">In-text citation:</w:t>
      </w:r>
      <w:r>
        <w:t xml:space="preserve"> </w:t>
      </w:r>
      <w:r>
        <w:t xml:space="preserve">Allaire, Xie, McPherson, et al. (2021)</w:t>
      </w:r>
      <w:r>
        <w:t xml:space="preserve"> </w:t>
      </w:r>
      <w:r>
        <w:t xml:space="preserve">or just</w:t>
      </w:r>
      <w:r>
        <w:t xml:space="preserve"> </w:t>
      </w:r>
      <w:r>
        <w:t xml:space="preserve">(2021)</w:t>
      </w:r>
      <w:r>
        <w:t xml:space="preserve">;</w:t>
      </w:r>
    </w:p>
    <w:p>
      <w:pPr>
        <w:numPr>
          <w:ilvl w:val="0"/>
          <w:numId w:val="1008"/>
        </w:numPr>
        <w:pStyle w:val="Compact"/>
      </w:pPr>
      <w:r>
        <w:t xml:space="preserve">Citation with prefixes or suffixes:</w:t>
      </w:r>
      <w:r>
        <w:t xml:space="preserve"> </w:t>
      </w:r>
      <w:r>
        <w:t xml:space="preserve">(i.e., Allaire, Xie, McPherson, et al. 2021, 10)</w:t>
      </w:r>
    </w:p>
    <w:p>
      <w:pPr>
        <w:pStyle w:val="FirstParagraph"/>
      </w:pPr>
      <w:r>
        <w:t xml:space="preserve">The reference list will automatically be compiled at the end of your document. But you can relocate it for your convenience using the following syntax.</w:t>
      </w:r>
    </w:p>
    <w:p>
      <w:pPr>
        <w:pStyle w:val="SourceCode"/>
      </w:pPr>
      <w:r>
        <w:rPr>
          <w:rStyle w:val="VerbatimChar"/>
        </w:rPr>
        <w:t xml:space="preserve">:::{#refs}</w:t>
      </w:r>
      <w:r>
        <w:br/>
      </w:r>
      <w:r>
        <w:rPr>
          <w:rStyle w:val="VerbatimChar"/>
        </w:rPr>
        <w:t xml:space="preserve">:::</w:t>
      </w:r>
    </w:p>
    <w:bookmarkEnd w:id="30"/>
    <w:bookmarkEnd w:id="31"/>
    <w:bookmarkStart w:id="33" w:name="templates"/>
    <w:p>
      <w:pPr>
        <w:pStyle w:val="Heading1"/>
      </w:pPr>
      <w:r>
        <w:t xml:space="preserve">Templates</w:t>
      </w:r>
    </w:p>
    <w:p>
      <w:pPr>
        <w:pStyle w:val="BlockText"/>
      </w:pPr>
      <w:r>
        <w:t xml:space="preserve">New file &gt; R Markdown &gt; From Template</w:t>
      </w:r>
    </w:p>
    <w:p>
      <w:pPr>
        <w:pStyle w:val="FirstParagraph"/>
      </w:pPr>
      <w:r>
        <w:t xml:space="preserve">Learn more about the</w:t>
      </w:r>
      <w:r>
        <w:t xml:space="preserve"> </w:t>
      </w:r>
      <w:r>
        <w:rPr>
          <w:rStyle w:val="VerbatimChar"/>
        </w:rPr>
        <w:t xml:space="preserve">rticles</w:t>
      </w:r>
      <w:r>
        <w:t xml:space="preserve"> </w:t>
      </w:r>
      <w:r>
        <w:t xml:space="preserve">package by</w:t>
      </w:r>
      <w:r>
        <w:t xml:space="preserve"> </w:t>
      </w:r>
      <w:r>
        <w:t xml:space="preserve">Allaire, Xie, Wickham, et al. (2021)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!</w:t>
      </w:r>
    </w:p>
    <w:bookmarkEnd w:id="33"/>
    <w:bookmarkStart w:id="46" w:name="references"/>
    <w:p>
      <w:pPr>
        <w:pStyle w:val="Heading1"/>
      </w:pPr>
      <w:r>
        <w:t xml:space="preserve">References</w:t>
      </w:r>
    </w:p>
    <w:bookmarkStart w:id="45" w:name="refs"/>
    <w:bookmarkStart w:id="34" w:name="ref-allaire2020"/>
    <w:p>
      <w:pPr>
        <w:pStyle w:val="Bibliography"/>
      </w:pPr>
      <w:r>
        <w:t xml:space="preserve">Allaire, Joseph J. 2020.</w:t>
      </w:r>
      <w:r>
        <w:t xml:space="preserve"> </w:t>
      </w:r>
      <w:r>
        <w:t xml:space="preserve">“RStudio 1.4 Preview: Citations.”</w:t>
      </w:r>
      <w:r>
        <w:t xml:space="preserve"> </w:t>
      </w:r>
      <w:hyperlink r:id="rId29">
        <w:r>
          <w:rPr>
            <w:rStyle w:val="Hyperlink"/>
          </w:rPr>
          <w:t xml:space="preserve">https://blog.rstudio.com/2020/11/09/rstudio-1-4-preview-citations/</w:t>
        </w:r>
      </w:hyperlink>
      <w:r>
        <w:t xml:space="preserve">.</w:t>
      </w:r>
    </w:p>
    <w:bookmarkEnd w:id="34"/>
    <w:bookmarkStart w:id="36" w:name="ref-allaire2021"/>
    <w:p>
      <w:pPr>
        <w:pStyle w:val="Bibliography"/>
      </w:pPr>
      <w:r>
        <w:t xml:space="preserve">Allaire, Joseph J.,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35">
        <w:r>
          <w:rPr>
            <w:rStyle w:val="Hyperlink"/>
          </w:rPr>
          <w:t xml:space="preserve">https://rmarkdown.rstudio.com</w:t>
        </w:r>
      </w:hyperlink>
      <w:r>
        <w:t xml:space="preserve">.</w:t>
      </w:r>
    </w:p>
    <w:bookmarkEnd w:id="36"/>
    <w:bookmarkStart w:id="38" w:name="ref-allaire2021a"/>
    <w:p>
      <w:pPr>
        <w:pStyle w:val="Bibliography"/>
      </w:pPr>
      <w:r>
        <w:t xml:space="preserve">Allaire, Joseph J., Yihui Xie, Hadley Wickham, Ramnath Vaidyanathan, Carl Boettiger, Karl Broman, Kirill Müller, et al. 2021.</w:t>
      </w:r>
      <w:r>
        <w:t xml:space="preserve"> </w:t>
      </w:r>
      <w:r>
        <w:rPr>
          <w:iCs/>
          <w:i/>
        </w:rPr>
        <w:t xml:space="preserve">Rticles: Article Formats for r Markdown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https://CRAN.R-project.org/package=rticles</w:t>
        </w:r>
      </w:hyperlink>
      <w:r>
        <w:t xml:space="preserve">.</w:t>
      </w:r>
    </w:p>
    <w:bookmarkEnd w:id="38"/>
    <w:bookmarkStart w:id="40" w:name="ref-ashby2018"/>
    <w:p>
      <w:pPr>
        <w:pStyle w:val="Bibliography"/>
      </w:pPr>
      <w:r>
        <w:t xml:space="preserve">Ashby, Matthew P. J. 2018.</w:t>
      </w:r>
      <w:r>
        <w:t xml:space="preserve"> </w:t>
      </w:r>
      <w:r>
        <w:t xml:space="preserve">“Studying Crime and Place with the Crime Open Database.”</w:t>
      </w:r>
      <w:r>
        <w:t xml:space="preserve"> </w:t>
      </w:r>
      <w:hyperlink r:id="rId39">
        <w:r>
          <w:rPr>
            <w:rStyle w:val="Hyperlink"/>
          </w:rPr>
          <w:t xml:space="preserve">https://doi.org/10.31235/osf.io/9y7qz</w:t>
        </w:r>
      </w:hyperlink>
      <w:r>
        <w:t xml:space="preserve">.</w:t>
      </w:r>
    </w:p>
    <w:bookmarkEnd w:id="40"/>
    <w:bookmarkStart w:id="41" w:name="ref-layton2015"/>
    <w:p>
      <w:pPr>
        <w:pStyle w:val="Bibliography"/>
      </w:pPr>
      <w:r>
        <w:t xml:space="preserve">Layton, Richard. 2015.</w:t>
      </w:r>
      <w:r>
        <w:t xml:space="preserve"> </w:t>
      </w:r>
      <w:r>
        <w:t xml:space="preserve">“Happy Collaboration with Rmd to Docx.”</w:t>
      </w:r>
      <w:r>
        <w:t xml:space="preserve"> </w:t>
      </w:r>
      <w:hyperlink r:id="rId23">
        <w:r>
          <w:rPr>
            <w:rStyle w:val="Hyperlink"/>
          </w:rPr>
          <w:t xml:space="preserve">https://rmarkdown.rstudio.com/articles_docx.html</w:t>
        </w:r>
      </w:hyperlink>
      <w:r>
        <w:t xml:space="preserve">.</w:t>
      </w:r>
    </w:p>
    <w:bookmarkEnd w:id="41"/>
    <w:bookmarkStart w:id="43" w:name="ref-müller2020"/>
    <w:p>
      <w:pPr>
        <w:pStyle w:val="Bibliography"/>
      </w:pPr>
      <w:r>
        <w:t xml:space="preserve">Müller, Kirill. 2020.</w:t>
      </w:r>
      <w:r>
        <w:t xml:space="preserve"> </w:t>
      </w:r>
      <w:r>
        <w:rPr>
          <w:iCs/>
          <w:i/>
        </w:rPr>
        <w:t xml:space="preserve">Here: A Simpler Way to Find Your Files</w:t>
      </w:r>
      <w:r>
        <w:t xml:space="preserve">.</w:t>
      </w:r>
      <w:r>
        <w:t xml:space="preserve"> </w:t>
      </w:r>
      <w:hyperlink r:id="rId42">
        <w:r>
          <w:rPr>
            <w:rStyle w:val="Hyperlink"/>
          </w:rPr>
          <w:t xml:space="preserve">https://CRAN.R-project.org/package=here</w:t>
        </w:r>
      </w:hyperlink>
      <w:r>
        <w:t xml:space="preserve">.</w:t>
      </w:r>
    </w:p>
    <w:bookmarkEnd w:id="43"/>
    <w:bookmarkStart w:id="44" w:name="ref-xie2017"/>
    <w:p>
      <w:pPr>
        <w:pStyle w:val="Bibliography"/>
      </w:pPr>
      <w:r>
        <w:t xml:space="preserve">Xie, Yihui. 2017.</w:t>
      </w:r>
      <w:r>
        <w:t xml:space="preserve"> </w:t>
      </w:r>
      <w:r>
        <w:rPr>
          <w:iCs/>
          <w:i/>
        </w:rPr>
        <w:t xml:space="preserve">Bookdown: Authoring Books and Technical Publications with r Markdown</w:t>
      </w:r>
      <w:r>
        <w:t xml:space="preserve">. Boca Raton, FL: CRC Press.</w:t>
      </w:r>
    </w:p>
    <w:bookmarkEnd w:id="44"/>
    <w:bookmarkEnd w:id="45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You can wrap up your script with</w:t>
      </w:r>
      <w:r>
        <w:t xml:space="preserve"> </w:t>
      </w:r>
      <w:r>
        <w:rPr>
          <w:rStyle w:val="VerbatimChar"/>
        </w:rPr>
        <w:t xml:space="preserve">sessionInfo()</w:t>
      </w:r>
      <w:r>
        <w:t xml:space="preserve">. This function retrieves information about your OS and helps you to keep track the software versions you used, which is useful to write</w:t>
      </w:r>
      <w:r>
        <w:t xml:space="preserve"> </w:t>
      </w:r>
      <w:r>
        <w:rPr>
          <w:iCs/>
          <w:i/>
        </w:rPr>
        <w:t xml:space="preserve">reproducible examples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4.1.0 (2021-05-18)</w:t>
      </w:r>
      <w:r>
        <w:br/>
      </w:r>
      <w:r>
        <w:rPr>
          <w:rStyle w:val="VerbatimChar"/>
        </w:rPr>
        <w:t xml:space="preserve">## Platform: x86_64-w64-mingw32/x64 (64-bit)</w:t>
      </w:r>
      <w:r>
        <w:br/>
      </w:r>
      <w:r>
        <w:rPr>
          <w:rStyle w:val="VerbatimChar"/>
        </w:rPr>
        <w:t xml:space="preserve">## Running under: Windows 10 x64 (build 17763)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LC_COLLATE=English_United States.1252 </w:t>
      </w:r>
      <w:r>
        <w:br/>
      </w:r>
      <w:r>
        <w:rPr>
          <w:rStyle w:val="VerbatimChar"/>
        </w:rPr>
        <w:t xml:space="preserve">## [2] LC_CTYPE=English_United States.1252   </w:t>
      </w:r>
      <w:r>
        <w:br/>
      </w:r>
      <w:r>
        <w:rPr>
          <w:rStyle w:val="VerbatimChar"/>
        </w:rPr>
        <w:t xml:space="preserve">## [3] LC_MONETARY=English_United States.1252</w:t>
      </w:r>
      <w:r>
        <w:br/>
      </w:r>
      <w:r>
        <w:rPr>
          <w:rStyle w:val="VerbatimChar"/>
        </w:rPr>
        <w:t xml:space="preserve">## [4] LC_NUMERIC=C                          </w:t>
      </w:r>
      <w:r>
        <w:br/>
      </w:r>
      <w:r>
        <w:rPr>
          <w:rStyle w:val="VerbatimChar"/>
        </w:rPr>
        <w:t xml:space="preserve">## [5] LC_TIME=English_United States.1252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 [1] forcats_0.5.1    stringr_1.4.0    dplyr_1.0.7      purrr_0.3.4     </w:t>
      </w:r>
      <w:r>
        <w:br/>
      </w:r>
      <w:r>
        <w:rPr>
          <w:rStyle w:val="VerbatimChar"/>
        </w:rPr>
        <w:t xml:space="preserve">##  [5] readr_1.4.0      tidyr_1.1.3      tibble_3.1.2     ggplot2_3.3.5   </w:t>
      </w:r>
      <w:r>
        <w:br/>
      </w:r>
      <w:r>
        <w:rPr>
          <w:rStyle w:val="VerbatimChar"/>
        </w:rPr>
        <w:t xml:space="preserve">##  [9] tidyverse_1.3.1  knitr_1.33       kableExtra_1.3.4 here_1.0.1      </w:t>
      </w:r>
      <w:r>
        <w:br/>
      </w:r>
      <w:r>
        <w:rPr>
          <w:rStyle w:val="VerbatimChar"/>
        </w:rPr>
        <w:t xml:space="preserve">## [13] crimedata_0.2.0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Rcpp_1.0.6         svglite_2.0.0      lubridate_1.7.10   class_7.3-19      </w:t>
      </w:r>
      <w:r>
        <w:br/>
      </w:r>
      <w:r>
        <w:rPr>
          <w:rStyle w:val="VerbatimChar"/>
        </w:rPr>
        <w:t xml:space="preserve">##  [5] assertthat_0.2.1   rprojroot_2.0.2    digest_0.6.27      utf8_1.2.1        </w:t>
      </w:r>
      <w:r>
        <w:br/>
      </w:r>
      <w:r>
        <w:rPr>
          <w:rStyle w:val="VerbatimChar"/>
        </w:rPr>
        <w:t xml:space="preserve">##  [9] R6_2.5.0           cellranger_1.1.0   backports_1.2.1    reprex_2.0.0      </w:t>
      </w:r>
      <w:r>
        <w:br/>
      </w:r>
      <w:r>
        <w:rPr>
          <w:rStyle w:val="VerbatimChar"/>
        </w:rPr>
        <w:t xml:space="preserve">## [13] evaluate_0.14      e1071_1.7-7        highr_0.9          httr_1.4.2        </w:t>
      </w:r>
      <w:r>
        <w:br/>
      </w:r>
      <w:r>
        <w:rPr>
          <w:rStyle w:val="VerbatimChar"/>
        </w:rPr>
        <w:t xml:space="preserve">## [17] pillar_1.6.1       rlang_0.4.11       readxl_1.3.1       rstudioapi_0.13   </w:t>
      </w:r>
      <w:r>
        <w:br/>
      </w:r>
      <w:r>
        <w:rPr>
          <w:rStyle w:val="VerbatimChar"/>
        </w:rPr>
        <w:t xml:space="preserve">## [21] rmarkdown_2.9      labeling_0.4.2     webshot_0.5.2      munsell_0.5.0     </w:t>
      </w:r>
      <w:r>
        <w:br/>
      </w:r>
      <w:r>
        <w:rPr>
          <w:rStyle w:val="VerbatimChar"/>
        </w:rPr>
        <w:t xml:space="preserve">## [25] proxy_0.4-26       broom_0.7.8        compiler_4.1.0     modelr_0.1.8      </w:t>
      </w:r>
      <w:r>
        <w:br/>
      </w:r>
      <w:r>
        <w:rPr>
          <w:rStyle w:val="VerbatimChar"/>
        </w:rPr>
        <w:t xml:space="preserve">## [29] xfun_0.24          pkgconfig_2.0.3    systemfonts_1.0.2  htmltools_0.5.1.1 </w:t>
      </w:r>
      <w:r>
        <w:br/>
      </w:r>
      <w:r>
        <w:rPr>
          <w:rStyle w:val="VerbatimChar"/>
        </w:rPr>
        <w:t xml:space="preserve">## [33] tidyselect_1.1.1   bookdown_0.22      fansi_0.5.0        viridisLite_0.4.0 </w:t>
      </w:r>
      <w:r>
        <w:br/>
      </w:r>
      <w:r>
        <w:rPr>
          <w:rStyle w:val="VerbatimChar"/>
        </w:rPr>
        <w:t xml:space="preserve">## [37] withr_2.4.2        crayon_1.4.1       dbplyr_2.1.1       sf_1.0-1          </w:t>
      </w:r>
      <w:r>
        <w:br/>
      </w:r>
      <w:r>
        <w:rPr>
          <w:rStyle w:val="VerbatimChar"/>
        </w:rPr>
        <w:t xml:space="preserve">## [41] grid_4.1.0         jsonlite_1.7.2     gtable_0.3.0       lifecycle_1.0.0   </w:t>
      </w:r>
      <w:r>
        <w:br/>
      </w:r>
      <w:r>
        <w:rPr>
          <w:rStyle w:val="VerbatimChar"/>
        </w:rPr>
        <w:t xml:space="preserve">## [45] DBI_1.1.1          magrittr_2.0.1     units_0.7-2        scales_1.1.1      </w:t>
      </w:r>
      <w:r>
        <w:br/>
      </w:r>
      <w:r>
        <w:rPr>
          <w:rStyle w:val="VerbatimChar"/>
        </w:rPr>
        <w:t xml:space="preserve">## [49] KernSmooth_2.23-20 cli_3.0.0          stringi_1.6.2      farver_2.1.0      </w:t>
      </w:r>
      <w:r>
        <w:br/>
      </w:r>
      <w:r>
        <w:rPr>
          <w:rStyle w:val="VerbatimChar"/>
        </w:rPr>
        <w:t xml:space="preserve">## [53] fs_1.5.0           xml2_1.3.2         ellipsis_0.3.2     generics_0.1.0    </w:t>
      </w:r>
      <w:r>
        <w:br/>
      </w:r>
      <w:r>
        <w:rPr>
          <w:rStyle w:val="VerbatimChar"/>
        </w:rPr>
        <w:t xml:space="preserve">## [57] vctrs_0.3.8        tools_4.1.0        glue_1.4.2         hms_1.1.0         </w:t>
      </w:r>
      <w:r>
        <w:br/>
      </w:r>
      <w:r>
        <w:rPr>
          <w:rStyle w:val="VerbatimChar"/>
        </w:rPr>
        <w:t xml:space="preserve">## [61] yaml_2.2.1         colorspace_2.0-2   classInt_0.4-3     rvest_1.0.0       </w:t>
      </w:r>
      <w:r>
        <w:br/>
      </w:r>
      <w:r>
        <w:rPr>
          <w:rStyle w:val="VerbatimChar"/>
        </w:rPr>
        <w:t xml:space="preserve">## [65] haven_2.4.1</w:t>
      </w:r>
    </w:p>
    <w:bookmarkEnd w:id="46"/>
    <w:sectPr w:rsidR="009D6167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is a footnote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5370640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C72117A"/>
    <w:multiLevelType w:val="hybridMultilevel"/>
    <w:tmpl w:val="67688CB6"/>
    <w:lvl w:ilvl="0" w:tplc="45EE295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AE401"/>
    <w:multiLevelType w:val="multilevel"/>
    <w:tmpl w:val="396418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6C84930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D672D47"/>
    <w:multiLevelType w:val="multilevel"/>
    <w:tmpl w:val="EAFA250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4"/>
  </w:num>
  <w:num w:numId="9">
    <w:abstractNumId w:val="1"/>
  </w:num>
  <w:num w:numId="10">
    <w:abstractNumId w:val="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13C43"/>
    <w:pPr>
      <w:keepNext/>
      <w:keepLines/>
      <w:numPr>
        <w:numId w:val="8"/>
      </w:numPr>
      <w:spacing w:before="480" w:after="0"/>
      <w:outlineLvl w:val="0"/>
    </w:pPr>
    <w:rPr>
      <w:rFonts w:ascii="Times New Roman" w:eastAsiaTheme="majorEastAsia" w:hAnsi="Times New Roman" w:cs="Times New Roman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13C4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i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13C43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213C4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13C43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32"/>
      <w:szCs w:val="36"/>
    </w:rPr>
  </w:style>
  <w:style w:type="paragraph" w:styleId="Subtitle">
    <w:name w:val="Subtitle"/>
    <w:basedOn w:val="Title"/>
    <w:next w:val="BodyText"/>
    <w:qFormat/>
    <w:rsid w:val="00213C43"/>
    <w:pPr>
      <w:spacing w:before="240"/>
    </w:pPr>
    <w:rPr>
      <w:sz w:val="28"/>
      <w:szCs w:val="30"/>
    </w:rPr>
  </w:style>
  <w:style w:type="paragraph" w:customStyle="1" w:styleId="Author">
    <w:name w:val="Author"/>
    <w:next w:val="BodyText"/>
    <w:qFormat/>
    <w:rsid w:val="00213C43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213C43"/>
    <w:pPr>
      <w:keepNext/>
      <w:keepLines/>
      <w:jc w:val="center"/>
    </w:pPr>
    <w:rPr>
      <w:rFonts w:ascii="Times New Roman" w:hAnsi="Times New Roman" w:cs="Times New Roman"/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608C8"/>
    <w:pPr>
      <w:ind w:left="720" w:hanging="720"/>
    </w:pPr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213C43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13C43"/>
    <w:rPr>
      <w:rFonts w:ascii="Times New Roman" w:hAnsi="Times New Roman" w:cs="Times New Roman"/>
      <w:sz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608C8"/>
    <w:pPr>
      <w:spacing w:before="240" w:line="259" w:lineRule="auto"/>
      <w:outlineLvl w:val="9"/>
    </w:pPr>
    <w:rPr>
      <w:rFonts w:eastAsiaTheme="minorHAnsi"/>
      <w:bCs w:val="0"/>
      <w:color w:val="000000" w:themeColor="text1"/>
      <w:szCs w:val="24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213C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3C4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25" Target="media/rId25.png" /><Relationship Type="http://schemas.openxmlformats.org/officeDocument/2006/relationships/hyperlink" Id="rId20" Target="http://nscr.nl" TargetMode="External" /><Relationship Type="http://schemas.openxmlformats.org/officeDocument/2006/relationships/hyperlink" Id="rId42" Target="https://CRAN.R-project.org/package=here" TargetMode="External" /><Relationship Type="http://schemas.openxmlformats.org/officeDocument/2006/relationships/hyperlink" Id="rId37" Target="https://CRAN.R-project.org/package=rticles" TargetMode="External" /><Relationship Type="http://schemas.openxmlformats.org/officeDocument/2006/relationships/hyperlink" Id="rId29" Target="https://blog.rstudio.com/2020/11/09/rstudio-1-4-preview-citations/" TargetMode="External" /><Relationship Type="http://schemas.openxmlformats.org/officeDocument/2006/relationships/hyperlink" Id="rId39" Target="https://doi.org/10.31235/osf.io/9y7qz" TargetMode="External" /><Relationship Type="http://schemas.openxmlformats.org/officeDocument/2006/relationships/hyperlink" Id="rId32" Target="https://github.com/rstudio/rticles" TargetMode="External" /><Relationship Type="http://schemas.openxmlformats.org/officeDocument/2006/relationships/hyperlink" Id="rId26" Target="https://malco.io/2018/11/05/why-should-i-use-the-here-package-when-i-m-already-using-projects/" TargetMode="External" /><Relationship Type="http://schemas.openxmlformats.org/officeDocument/2006/relationships/hyperlink" Id="rId35" Target="https://rmarkdown.rstudio.com" TargetMode="External" /><Relationship Type="http://schemas.openxmlformats.org/officeDocument/2006/relationships/hyperlink" Id="rId23" Target="https://rmarkdown.rstudio.com/articles_doc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nscr.nl" TargetMode="External" /><Relationship Type="http://schemas.openxmlformats.org/officeDocument/2006/relationships/hyperlink" Id="rId42" Target="https://CRAN.R-project.org/package=here" TargetMode="External" /><Relationship Type="http://schemas.openxmlformats.org/officeDocument/2006/relationships/hyperlink" Id="rId37" Target="https://CRAN.R-project.org/package=rticles" TargetMode="External" /><Relationship Type="http://schemas.openxmlformats.org/officeDocument/2006/relationships/hyperlink" Id="rId29" Target="https://blog.rstudio.com/2020/11/09/rstudio-1-4-preview-citations/" TargetMode="External" /><Relationship Type="http://schemas.openxmlformats.org/officeDocument/2006/relationships/hyperlink" Id="rId39" Target="https://doi.org/10.31235/osf.io/9y7qz" TargetMode="External" /><Relationship Type="http://schemas.openxmlformats.org/officeDocument/2006/relationships/hyperlink" Id="rId32" Target="https://github.com/rstudio/rticles" TargetMode="External" /><Relationship Type="http://schemas.openxmlformats.org/officeDocument/2006/relationships/hyperlink" Id="rId26" Target="https://malco.io/2018/11/05/why-should-i-use-the-here-package-when-i-m-already-using-projects/" TargetMode="External" /><Relationship Type="http://schemas.openxmlformats.org/officeDocument/2006/relationships/hyperlink" Id="rId35" Target="https://rmarkdown.rstudio.com" TargetMode="External" /><Relationship Type="http://schemas.openxmlformats.org/officeDocument/2006/relationships/hyperlink" Id="rId23" Target="https://rmarkdown.rstudio.com/articles_doc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1375</Words>
  <Characters>7842</Characters>
  <Application>Microsoft Office Word</Application>
  <DocSecurity>0</DocSecurity>
  <Lines>65</Lines>
  <Paragraphs>18</Paragraphs>
  <ScaleCrop>false</ScaleCrop>
  <Company>Haagse Hogeschool</Company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NSC-R Workshop</dc:title>
  <dc:creator>Asier Moneva</dc:creator>
  <cp:keywords/>
  <dcterms:created xsi:type="dcterms:W3CDTF">2021-07-06T10:54:41Z</dcterms:created>
  <dcterms:modified xsi:type="dcterms:W3CDTF">2021-07-06T10:54:41Z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06 Jul 2021</vt:lpwstr>
  </property>
  <property fmtid="{D5CDD505-2E9C-101B-9397-08002B2CF9AE}" pid="4" name="output">
    <vt:lpwstr/>
  </property>
  <property fmtid="{D5CDD505-2E9C-101B-9397-08002B2CF9AE}" pid="5" name="subtitle">
    <vt:lpwstr>Literate programming with RMarkdown</vt:lpwstr>
  </property>
</Properties>
</file>