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75CF" w14:textId="148E8997" w:rsidR="006E4EFF" w:rsidRDefault="00620654">
      <w:pPr>
        <w:pStyle w:val="Title"/>
      </w:pPr>
      <w:r>
        <w:t>Woodstocks’</w:t>
      </w:r>
      <w:r w:rsidR="00251AC3">
        <w:t xml:space="preserve"> Stock Control </w:t>
      </w:r>
    </w:p>
    <w:p w14:paraId="53FA3F12" w14:textId="77777777" w:rsidR="006E4EFF" w:rsidRDefault="00251AC3">
      <w:pPr>
        <w:pStyle w:val="Title"/>
      </w:pPr>
      <w:bookmarkStart w:id="0" w:name="_2gseyj3xv80b" w:colFirst="0" w:colLast="0"/>
      <w:bookmarkEnd w:id="0"/>
      <w:r>
        <w:t>User Manual</w:t>
      </w:r>
    </w:p>
    <w:p w14:paraId="42526A35" w14:textId="3966D577" w:rsidR="006E4EFF" w:rsidRDefault="00251AC3" w:rsidP="00620654">
      <w:pPr>
        <w:pStyle w:val="Subtitle"/>
      </w:pPr>
      <w:bookmarkStart w:id="1" w:name="_3nrs557ubl6q" w:colFirst="0" w:colLast="0"/>
      <w:bookmarkEnd w:id="1"/>
      <w:r>
        <w:t>Joshua Grimmett</w:t>
      </w:r>
    </w:p>
    <w:p w14:paraId="6EC156D5" w14:textId="77777777" w:rsidR="006E4EFF" w:rsidRDefault="00251AC3">
      <w:pPr>
        <w:pStyle w:val="Subtitle"/>
        <w:rPr>
          <w:rFonts w:ascii="Times New Roman" w:eastAsia="Times New Roman" w:hAnsi="Times New Roman" w:cs="Times New Roman"/>
        </w:rPr>
      </w:pPr>
      <w:bookmarkStart w:id="2" w:name="_egyebmy0t34i" w:colFirst="0" w:colLast="0"/>
      <w:bookmarkEnd w:id="2"/>
      <w:r>
        <w:br w:type="page"/>
      </w:r>
    </w:p>
    <w:p w14:paraId="0A2D1295" w14:textId="77777777" w:rsidR="006E4EFF" w:rsidRDefault="00251AC3">
      <w:pPr>
        <w:pStyle w:val="Heading1"/>
      </w:pPr>
      <w:bookmarkStart w:id="3" w:name="_jt5h1x33cyqf" w:colFirst="0" w:colLast="0"/>
      <w:bookmarkEnd w:id="3"/>
      <w:r>
        <w:lastRenderedPageBreak/>
        <w:t>Summary</w:t>
      </w:r>
    </w:p>
    <w:p w14:paraId="7E2E9280" w14:textId="04546BB9" w:rsidR="006E4EFF" w:rsidRDefault="00251AC3">
      <w:r>
        <w:t>The Woodstock Stock Control Editor is a stock control program specifically designed for the business, Woodstocks, to automate their stock editing. The program is designed for users to be able to edit the current count column and restrict editing of other f</w:t>
      </w:r>
      <w:r>
        <w:t xml:space="preserve">ields. The program loads stocks from a csv file. The location of the </w:t>
      </w:r>
      <w:r w:rsidR="00620654">
        <w:t>stock list</w:t>
      </w:r>
      <w:r>
        <w:t xml:space="preserve"> file can be edited in the </w:t>
      </w:r>
      <w:r>
        <w:rPr>
          <w:i/>
        </w:rPr>
        <w:t>App.config</w:t>
      </w:r>
      <w:r>
        <w:t xml:space="preserve"> file.</w:t>
      </w:r>
      <w:r>
        <w:br w:type="page"/>
      </w:r>
    </w:p>
    <w:p w14:paraId="5BB7376D" w14:textId="77777777" w:rsidR="006E4EFF" w:rsidRDefault="00251AC3">
      <w:pPr>
        <w:pStyle w:val="Heading1"/>
      </w:pPr>
      <w:bookmarkStart w:id="4" w:name="_snc9r1bz2ytx" w:colFirst="0" w:colLast="0"/>
      <w:bookmarkEnd w:id="4"/>
      <w:r>
        <w:lastRenderedPageBreak/>
        <w:t>Interface</w:t>
      </w:r>
    </w:p>
    <w:p w14:paraId="1ED6456A" w14:textId="77777777" w:rsidR="006E4EFF" w:rsidRDefault="00251AC3">
      <w:pPr>
        <w:jc w:val="center"/>
      </w:pPr>
      <w:r>
        <w:rPr>
          <w:noProof/>
        </w:rPr>
        <w:drawing>
          <wp:inline distT="114300" distB="114300" distL="114300" distR="114300" wp14:anchorId="69CB1882" wp14:editId="2F782CFD">
            <wp:extent cx="4491038" cy="40534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91038" cy="4053492"/>
                    </a:xfrm>
                    <a:prstGeom prst="rect">
                      <a:avLst/>
                    </a:prstGeom>
                    <a:ln/>
                  </pic:spPr>
                </pic:pic>
              </a:graphicData>
            </a:graphic>
          </wp:inline>
        </w:drawing>
      </w:r>
    </w:p>
    <w:p w14:paraId="1D31ADCE" w14:textId="77777777" w:rsidR="006E4EFF" w:rsidRDefault="006E4EFF"/>
    <w:p w14:paraId="15E57774" w14:textId="21C9309A" w:rsidR="006E4EFF" w:rsidRDefault="00251AC3">
      <w:r>
        <w:t xml:space="preserve">The program has a simple interface with the functionality for loading or reloading the stocks from the </w:t>
      </w:r>
      <w:r w:rsidR="00620654">
        <w:t>stock list</w:t>
      </w:r>
      <w:r>
        <w:t xml:space="preserve"> file, b</w:t>
      </w:r>
      <w:r>
        <w:t xml:space="preserve">eing located on the </w:t>
      </w:r>
      <w:r w:rsidR="00620654">
        <w:t>right-hand</w:t>
      </w:r>
      <w:r>
        <w:t xml:space="preserve"> side, labeled: “Load stocks”.</w:t>
      </w:r>
    </w:p>
    <w:p w14:paraId="1F2458C9" w14:textId="77777777" w:rsidR="006E4EFF" w:rsidRDefault="006E4EFF"/>
    <w:p w14:paraId="506EE0F9" w14:textId="7993E29D" w:rsidR="006E4EFF" w:rsidRDefault="00251AC3">
      <w:r>
        <w:t xml:space="preserve">To then save the stocks after editing another button located on the </w:t>
      </w:r>
      <w:r w:rsidR="00620654">
        <w:t>right-hand</w:t>
      </w:r>
      <w:r>
        <w:t xml:space="preserve"> side, underneath the “Load Stocks” button, labeled: “Save Stocks”.</w:t>
      </w:r>
    </w:p>
    <w:p w14:paraId="48B99503" w14:textId="77777777" w:rsidR="006E4EFF" w:rsidRDefault="006E4EFF"/>
    <w:p w14:paraId="129664CA" w14:textId="2FE358B3" w:rsidR="006E4EFF" w:rsidRDefault="00251AC3">
      <w:r>
        <w:t xml:space="preserve">The main table on the </w:t>
      </w:r>
      <w:r w:rsidR="00620654">
        <w:t>left-hand</w:t>
      </w:r>
      <w:r>
        <w:t xml:space="preserve"> side shows the </w:t>
      </w:r>
      <w:r>
        <w:t xml:space="preserve">list of stocks. The values are separated into rows and columns, under the stock’s attributes: Item Code, Description, Current Count and On Order. Using the </w:t>
      </w:r>
      <w:r w:rsidR="00620654">
        <w:t>table,</w:t>
      </w:r>
      <w:r>
        <w:t xml:space="preserve"> the user may edit the Current Count field by selecting the Current Count cell corresponding wi</w:t>
      </w:r>
      <w:r>
        <w:t xml:space="preserve">th the stock item by entering the new value. The user can also edit the Current Count by </w:t>
      </w:r>
      <w:r w:rsidR="00620654">
        <w:t>utilizing</w:t>
      </w:r>
      <w:r>
        <w:t xml:space="preserve"> the text box on the </w:t>
      </w:r>
      <w:r w:rsidR="00620654">
        <w:t>right-hand</w:t>
      </w:r>
      <w:r>
        <w:t xml:space="preserve"> side, labeled: “Current Count”. </w:t>
      </w:r>
    </w:p>
    <w:p w14:paraId="2EA564E9" w14:textId="77777777" w:rsidR="006E4EFF" w:rsidRDefault="006E4EFF"/>
    <w:p w14:paraId="1A1D1C15" w14:textId="77777777" w:rsidR="006E4EFF" w:rsidRDefault="00251AC3">
      <w:r>
        <w:t>Functionality for row sorting is also available, by selecting the column to sort by at the t</w:t>
      </w:r>
      <w:r>
        <w:t>op of the table. To toggle ascending order, the user may once again click the selected sorting column.</w:t>
      </w:r>
    </w:p>
    <w:sectPr w:rsidR="006E4EF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7DD7" w14:textId="77777777" w:rsidR="00251AC3" w:rsidRDefault="00251AC3">
      <w:pPr>
        <w:spacing w:line="240" w:lineRule="auto"/>
      </w:pPr>
      <w:r>
        <w:separator/>
      </w:r>
    </w:p>
  </w:endnote>
  <w:endnote w:type="continuationSeparator" w:id="0">
    <w:p w14:paraId="0801B32C" w14:textId="77777777" w:rsidR="00251AC3" w:rsidRDefault="00251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6DC9" w14:textId="77777777" w:rsidR="00251AC3" w:rsidRDefault="00251AC3">
      <w:pPr>
        <w:spacing w:line="240" w:lineRule="auto"/>
      </w:pPr>
      <w:r>
        <w:separator/>
      </w:r>
    </w:p>
  </w:footnote>
  <w:footnote w:type="continuationSeparator" w:id="0">
    <w:p w14:paraId="5FF106AF" w14:textId="77777777" w:rsidR="00251AC3" w:rsidRDefault="00251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D051" w14:textId="77777777" w:rsidR="006E4EFF" w:rsidRDefault="006E4E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FF"/>
    <w:rsid w:val="00251AC3"/>
    <w:rsid w:val="00620654"/>
    <w:rsid w:val="006E4EFF"/>
  </w:rsids>
  <m:mathPr>
    <m:mathFont m:val="Cambria Math"/>
    <m:brkBin m:val="before"/>
    <m:brkBinSub m:val="--"/>
    <m:smallFrac m:val="0"/>
    <m:dispDef/>
    <m:lMargin m:val="0"/>
    <m:rMargin m:val="0"/>
    <m:defJc m:val="centerGroup"/>
    <m:wrapIndent m:val="1440"/>
    <m:intLim m:val="subSup"/>
    <m:naryLim m:val="undOvr"/>
  </m:mathPr>
  <w:themeFontLang w:val="en-AU" w:eastAsia="ko-KR" w:bidi="he-IL"/>
  <w:clrSchemeMapping w:bg1="light1" w:t1="dark1" w:bg2="light2" w:t2="dark2" w:accent1="accent1" w:accent2="accent2" w:accent3="accent3" w:accent4="accent4" w:accent5="accent5" w:accent6="accent6" w:hyperlink="hyperlink" w:followedHyperlink="followedHyperlink"/>
  <w:decimalSymbol w:val="."/>
  <w:listSeparator w:val=","/>
  <w14:docId w14:val="30048462"/>
  <w15:docId w15:val="{3A39C57F-B251-844F-BC30-C37C4409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Grimmett</cp:lastModifiedBy>
  <cp:revision>2</cp:revision>
  <dcterms:created xsi:type="dcterms:W3CDTF">2022-04-04T04:58:00Z</dcterms:created>
  <dcterms:modified xsi:type="dcterms:W3CDTF">2022-04-04T04:59:00Z</dcterms:modified>
</cp:coreProperties>
</file>