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SetLineWidth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SetLineWidth(</w:t>
      </w:r>
      <w:r w:rsidDel="00000000" w:rsidR="00000000" w:rsidRPr="00000000">
        <w:rPr>
          <w:b w:val="1"/>
          <w:rtl w:val="0"/>
        </w:rPr>
        <w:t xml:space="preserve">float</w:t>
      </w:r>
      <w:r w:rsidDel="00000000" w:rsidR="00000000" w:rsidRPr="00000000">
        <w:rPr>
          <w:rtl w:val="0"/>
        </w:rPr>
        <w:t xml:space="preserve"> width)</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line width. By default, the value equals 0.2 mm. The method can be called before the first page is created and the value is retained from page to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width The width.</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Line</w:t>
        </w:r>
      </w:hyperlink>
      <w:r w:rsidDel="00000000" w:rsidR="00000000" w:rsidRPr="00000000">
        <w:rPr>
          <w:rtl w:val="0"/>
        </w:rPr>
        <w:t xml:space="preserve">, </w:t>
      </w:r>
      <w:hyperlink r:id="rId6">
        <w:r w:rsidDel="00000000" w:rsidR="00000000" w:rsidRPr="00000000">
          <w:rPr>
            <w:color w:val="0000ee"/>
            <w:u w:val="single"/>
            <w:rtl w:val="0"/>
          </w:rPr>
          <w:t xml:space="preserve">Rect</w:t>
        </w:r>
      </w:hyperlink>
      <w:r w:rsidDel="00000000" w:rsidR="00000000" w:rsidRPr="00000000">
        <w:rPr>
          <w:rtl w:val="0"/>
        </w:rPr>
        <w:t xml:space="preserve">, </w:t>
      </w:r>
      <w:hyperlink r:id="rId7">
        <w:r w:rsidDel="00000000" w:rsidR="00000000" w:rsidRPr="00000000">
          <w:rPr>
            <w:color w:val="0000ee"/>
            <w:u w:val="single"/>
            <w:rtl w:val="0"/>
          </w:rPr>
          <w:t xml:space="preserve">Cell</w:t>
        </w:r>
      </w:hyperlink>
      <w:r w:rsidDel="00000000" w:rsidR="00000000" w:rsidRPr="00000000">
        <w:rPr>
          <w:rtl w:val="0"/>
        </w:rPr>
        <w:t xml:space="preserve">, </w:t>
      </w:r>
      <w:hyperlink r:id="rId8">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9">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index.htm" TargetMode="External"/><Relationship Id="rId5" Type="http://schemas.openxmlformats.org/officeDocument/2006/relationships/hyperlink" Target="http://docs.google.com/line.htm" TargetMode="External"/><Relationship Id="rId6" Type="http://schemas.openxmlformats.org/officeDocument/2006/relationships/hyperlink" Target="http://docs.google.com/rect.htm" TargetMode="External"/><Relationship Id="rId7" Type="http://schemas.openxmlformats.org/officeDocument/2006/relationships/hyperlink" Target="http://docs.google.com/cell.htm" TargetMode="External"/><Relationship Id="rId8" Type="http://schemas.openxmlformats.org/officeDocument/2006/relationships/hyperlink" Target="http://docs.google.com/multicell.htm" TargetMode="External"/></Relationships>
</file>