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SetLink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SetLink(</w:t>
      </w: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 link [, 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y [, </w:t>
      </w: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 page]])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Defines the page and position a link points to.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Parameters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link The link identifier returned by AddLink(). y Ordinate of target position; -1 indicates the current position. The default value is 0 (top of page). page Number of target page; -1 indicates the current page. This is the default value.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Rule="auto"/>
        <w:contextualSpacing w:val="0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color w:val="0000ee"/>
          <w:u w:val="single"/>
        </w:rPr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AddLink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docs.google.com/addlink.htm" TargetMode="External"/><Relationship Id="rId6" Type="http://schemas.openxmlformats.org/officeDocument/2006/relationships/hyperlink" Target="http://docs.google.com/index.htm" TargetMode="External"/></Relationships>
</file>