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7BB6" w14:textId="77777777" w:rsidR="00533595" w:rsidRDefault="00533595" w:rsidP="00533595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Theme="majorHAnsi" w:eastAsia="Arial" w:hAnsiTheme="majorHAnsi" w:cs="Arial"/>
          <w:noProof/>
          <w:lang w:val="pt-PT"/>
        </w:rPr>
        <w:drawing>
          <wp:inline distT="0" distB="0" distL="0" distR="0" wp14:anchorId="02F7C17E" wp14:editId="1A29635E">
            <wp:extent cx="888627" cy="866775"/>
            <wp:effectExtent l="0" t="0" r="6985" b="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02" cy="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C6DE" w14:textId="77777777" w:rsidR="00533595" w:rsidRDefault="00533595" w:rsidP="00533595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78FF03A5" w14:textId="77777777" w:rsidR="00533595" w:rsidRPr="00505FA6" w:rsidRDefault="00533595" w:rsidP="00533595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bCs/>
          <w:lang w:val="pt-PT"/>
        </w:rPr>
        <w:t>AKCP EUROPE SCSP</w:t>
      </w:r>
      <w:r w:rsidRPr="00505FA6">
        <w:rPr>
          <w:rFonts w:asciiTheme="majorHAnsi" w:eastAsia="Arial" w:hAnsiTheme="majorHAnsi" w:cs="Arial"/>
          <w:b/>
          <w:lang w:val="pt-PT"/>
        </w:rPr>
        <w:t xml:space="preserve"> </w:t>
      </w:r>
    </w:p>
    <w:p w14:paraId="6A3BB857" w14:textId="77777777" w:rsidR="00533595" w:rsidRPr="00505FA6" w:rsidRDefault="00533595" w:rsidP="00533595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lang w:val="pt-PT"/>
        </w:rPr>
        <w:t xml:space="preserve">1B, rue Jean Piret, L-2350 Luxemburgo, Gran Ducado de Luxemburgo </w:t>
      </w:r>
    </w:p>
    <w:p w14:paraId="101BD4EC" w14:textId="77777777" w:rsidR="00533595" w:rsidRPr="00505FA6" w:rsidRDefault="00533595" w:rsidP="00533595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16C42A1E" w14:textId="77777777" w:rsidR="00533595" w:rsidRPr="00505FA6" w:rsidRDefault="00533595" w:rsidP="00533595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7E908634" w14:textId="33158AAC" w:rsidR="00533595" w:rsidRPr="00C967EF" w:rsidRDefault="00533595" w:rsidP="00533595">
      <w:pPr>
        <w:ind w:left="57" w:right="57"/>
        <w:jc w:val="right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  <w:instrText xml:space="preserve"/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</w:r>
      <w:r w:rsidR="007F1C51" w:rsidRPr="007F1C51">
        <w:rPr>
          <w:rFonts w:asciiTheme="majorHAnsi" w:eastAsia="Arial" w:hAnsiTheme="majorHAnsi" w:cs="Arial"/>
          <w:b/>
          <w:bCs/>
          <w:i/>
          <w:noProof/>
          <w:highlight w:val="yellow"/>
        </w:rPr>
        <w:t>8 de julio de 2024</w:t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</w:r>
    </w:p>
    <w:p w14:paraId="097979C5" w14:textId="77777777" w:rsidR="00533595" w:rsidRPr="00431723" w:rsidRDefault="00533595" w:rsidP="00533595">
      <w:pPr>
        <w:rPr>
          <w:rFonts w:ascii="Verdana" w:hAnsi="Verdana"/>
          <w:b/>
          <w:sz w:val="22"/>
          <w:szCs w:val="22"/>
          <w:lang w:val="es-ES_tradnl"/>
        </w:rPr>
      </w:pPr>
    </w:p>
    <w:p w14:paraId="14413E3B" w14:textId="77777777" w:rsidR="00533595" w:rsidRPr="0082492F" w:rsidRDefault="00533595" w:rsidP="00533595">
      <w:pPr>
        <w:jc w:val="both"/>
        <w:rPr>
          <w:rFonts w:ascii="Verdana" w:hAnsi="Verdana"/>
        </w:rPr>
      </w:pPr>
    </w:p>
    <w:p w14:paraId="25FD11BC" w14:textId="6541A272" w:rsidR="00533595" w:rsidRPr="006945A5" w:rsidRDefault="00533595" w:rsidP="00533595">
      <w:pPr>
        <w:jc w:val="both"/>
        <w:rPr>
          <w:rFonts w:ascii="Verdana" w:hAnsi="Verdana"/>
        </w:rPr>
      </w:pPr>
      <w:r w:rsidRPr="0082492F">
        <w:rPr>
          <w:rFonts w:ascii="Verdana" w:hAnsi="Verdana"/>
        </w:rPr>
        <w:t xml:space="preserve">“AKCP EUROPE SCSP.” Certifica que </w:t>
      </w:r>
      <w:r w:rsidR="006F2795" w:rsidRPr="007F1C51">
        <w:rPr>
          <w:rFonts w:ascii="Verdana" w:hAnsi="Verdana"/>
          <w:highlight w:val="yellow"/>
        </w:rPr>
        <w:t xml:space="preserve">SARA PATRICIA AGUDELO CABELLO </w:t>
      </w:r>
      <w:r w:rsidRPr="0082492F">
        <w:rPr>
          <w:rFonts w:ascii="Verdana" w:hAnsi="Verdana"/>
        </w:rPr>
        <w:t xml:space="preserve">con NIF.- </w:t>
      </w:r>
      <w:r w:rsidR="006F2795" w:rsidRPr="007F1C51">
        <w:rPr>
          <w:rFonts w:ascii="Verdana" w:hAnsi="Verdana"/>
          <w:highlight w:val="yellow"/>
        </w:rPr>
        <w:t>50819459Q</w:t>
      </w:r>
      <w:r w:rsidRPr="006945A5">
        <w:rPr>
          <w:rFonts w:ascii="Verdana" w:hAnsi="Verdana"/>
        </w:rPr>
        <w:t xml:space="preserve">, </w:t>
      </w:r>
      <w:r w:rsidRPr="0082492F">
        <w:rPr>
          <w:rFonts w:ascii="Verdana" w:hAnsi="Verdana"/>
        </w:rPr>
        <w:t>adeuda hoy en día el importe derivado de un producto bancario en situación contenciosa que se cita a continuación.</w:t>
      </w:r>
    </w:p>
    <w:p w14:paraId="789E2AE4" w14:textId="77777777" w:rsidR="00533595" w:rsidRPr="0082492F" w:rsidRDefault="00533595" w:rsidP="00533595">
      <w:pPr>
        <w:jc w:val="both"/>
        <w:rPr>
          <w:rFonts w:ascii="Verdana" w:hAnsi="Verdana"/>
        </w:rPr>
      </w:pPr>
    </w:p>
    <w:p w14:paraId="66E0659C" w14:textId="3677D66D" w:rsidR="00533595" w:rsidRDefault="0088485B" w:rsidP="00533595">
      <w:pPr>
        <w:jc w:val="both"/>
        <w:rPr>
          <w:rFonts w:ascii="Verdana" w:hAnsi="Verdana"/>
        </w:rPr>
      </w:pPr>
      <w:r>
        <w:rPr>
          <w:rFonts w:ascii="Verdana" w:hAnsi="Verdana"/>
        </w:rPr>
        <w:t>Expediente:</w:t>
      </w:r>
      <w:r w:rsidR="00533595">
        <w:rPr>
          <w:rFonts w:ascii="Verdana" w:hAnsi="Verdana"/>
        </w:rPr>
        <w:t xml:space="preserve"> </w:t>
      </w:r>
      <w:r w:rsidR="006F2795" w:rsidRPr="007F1C51">
        <w:rPr>
          <w:rFonts w:ascii="Verdana" w:hAnsi="Verdana"/>
          <w:highlight w:val="yellow"/>
        </w:rPr>
        <w:t>9488513</w:t>
      </w:r>
      <w:r w:rsidR="00533595" w:rsidRPr="006945A5">
        <w:rPr>
          <w:rFonts w:ascii="Verdana" w:hAnsi="Verdana"/>
        </w:rPr>
        <w:t>.</w:t>
      </w:r>
    </w:p>
    <w:p w14:paraId="0F45CD23" w14:textId="57A7A4AE" w:rsidR="00E62850" w:rsidRPr="00E62850" w:rsidRDefault="00E62850" w:rsidP="00E62850">
      <w:pPr>
        <w:jc w:val="both"/>
        <w:rPr>
          <w:sz w:val="24"/>
          <w:szCs w:val="24"/>
        </w:rPr>
      </w:pPr>
      <w:r w:rsidRPr="00E62850">
        <w:rPr>
          <w:rFonts w:ascii="Verdana" w:hAnsi="Verdana"/>
        </w:rPr>
        <w:t xml:space="preserve">Contrato: </w:t>
      </w:r>
      <w:r w:rsidR="006F2795" w:rsidRPr="007F1C51">
        <w:rPr>
          <w:rFonts w:ascii="Verdana" w:hAnsi="Verdana"/>
          <w:highlight w:val="yellow"/>
        </w:rPr>
        <w:t>004938483000001314</w:t>
      </w:r>
      <w:r w:rsidRPr="00E62850">
        <w:rPr>
          <w:rFonts w:ascii="Verdana" w:hAnsi="Verdana"/>
        </w:rPr>
        <w:t>.</w:t>
      </w:r>
    </w:p>
    <w:p w14:paraId="37285FB1" w14:textId="4F9D4998" w:rsidR="00E62850" w:rsidRDefault="00E62850" w:rsidP="00E62850">
      <w:pPr>
        <w:jc w:val="both"/>
        <w:rPr>
          <w:rFonts w:ascii="Verdana" w:hAnsi="Verdana"/>
        </w:rPr>
      </w:pPr>
      <w:r w:rsidRPr="00E62850">
        <w:rPr>
          <w:rFonts w:ascii="Verdana" w:hAnsi="Verdana"/>
        </w:rPr>
        <w:t xml:space="preserve">Importe Pendiente: </w:t>
      </w:r>
      <w:r w:rsidR="006F2795" w:rsidRPr="007F1C51">
        <w:rPr>
          <w:rFonts w:ascii="Verdana" w:hAnsi="Verdana"/>
          <w:highlight w:val="yellow"/>
        </w:rPr>
        <w:t>112</w:t>
      </w:r>
      <w:r w:rsidR="0088485B" w:rsidRPr="007F1C51">
        <w:rPr>
          <w:rFonts w:ascii="Verdana" w:hAnsi="Verdana"/>
          <w:highlight w:val="yellow"/>
        </w:rPr>
        <w:t>,</w:t>
      </w:r>
      <w:r w:rsidR="006F2795" w:rsidRPr="007F1C51">
        <w:rPr>
          <w:rFonts w:ascii="Verdana" w:hAnsi="Verdana"/>
          <w:highlight w:val="yellow"/>
        </w:rPr>
        <w:t>89</w:t>
      </w:r>
      <w:r w:rsidRPr="007F1C51">
        <w:rPr>
          <w:rFonts w:ascii="Verdana" w:hAnsi="Verdana"/>
          <w:highlight w:val="yellow"/>
        </w:rPr>
        <w:t>€</w:t>
      </w:r>
    </w:p>
    <w:p w14:paraId="49A70A62" w14:textId="77777777" w:rsidR="00533595" w:rsidRPr="006945A5" w:rsidRDefault="00533595" w:rsidP="00533595">
      <w:pPr>
        <w:jc w:val="both"/>
        <w:rPr>
          <w:rFonts w:ascii="Verdana" w:hAnsi="Verdana"/>
        </w:rPr>
      </w:pPr>
    </w:p>
    <w:p w14:paraId="28461CFB" w14:textId="2E5ACE24" w:rsidR="00533595" w:rsidRPr="0082492F" w:rsidRDefault="00533595" w:rsidP="00533595">
      <w:pPr>
        <w:jc w:val="both"/>
        <w:rPr>
          <w:rFonts w:ascii="Verdana" w:hAnsi="Verdana"/>
        </w:rPr>
      </w:pPr>
      <w:bookmarkStart w:id="0" w:name="_Hlk166754798"/>
      <w:r w:rsidRPr="0082492F">
        <w:rPr>
          <w:rFonts w:ascii="Verdana" w:hAnsi="Verdana"/>
        </w:rPr>
        <w:t>AKCP EUROPE SCSP</w:t>
      </w:r>
      <w:bookmarkEnd w:id="0"/>
      <w:r w:rsidRPr="0082492F">
        <w:rPr>
          <w:rFonts w:ascii="Verdana" w:hAnsi="Verdana"/>
        </w:rPr>
        <w:t xml:space="preserve"> manifiesta y se compromete a solicitar el ARCHIVO definitivo del procedimiento, una vez que se realice y se perciba el pago de la cantidad de </w:t>
      </w:r>
      <w:r w:rsidR="006F2795" w:rsidRPr="007F1C51">
        <w:rPr>
          <w:rFonts w:ascii="Verdana" w:hAnsi="Verdana"/>
          <w:b/>
          <w:bCs/>
          <w:highlight w:val="yellow"/>
        </w:rPr>
        <w:t>79</w:t>
      </w:r>
      <w:r w:rsidRPr="007F1C51">
        <w:rPr>
          <w:rFonts w:ascii="Verdana" w:hAnsi="Verdana"/>
          <w:b/>
          <w:bCs/>
          <w:highlight w:val="yellow"/>
        </w:rPr>
        <w:t xml:space="preserve"> €</w:t>
      </w:r>
      <w:r w:rsidRPr="0049089E">
        <w:rPr>
          <w:rFonts w:ascii="Verdana" w:hAnsi="Verdana"/>
          <w:b/>
          <w:bCs/>
        </w:rPr>
        <w:t>,</w:t>
      </w:r>
      <w:r w:rsidRPr="0082492F">
        <w:rPr>
          <w:rFonts w:ascii="Verdana" w:hAnsi="Verdana"/>
        </w:rPr>
        <w:t xml:space="preserve"> que aplicaremos a la cancelación total del contrato, siempre y cuando se realice el abono de la indicada cantidad antes del día </w:t>
      </w:r>
      <w:r w:rsidR="006E5C28" w:rsidRPr="007F1C51">
        <w:rPr>
          <w:rFonts w:ascii="Verdana" w:hAnsi="Verdana"/>
          <w:highlight w:val="yellow"/>
        </w:rPr>
        <w:t>1</w:t>
      </w:r>
      <w:r w:rsidR="006F2795" w:rsidRPr="007F1C51">
        <w:rPr>
          <w:rFonts w:ascii="Verdana" w:hAnsi="Verdana"/>
          <w:highlight w:val="yellow"/>
        </w:rPr>
        <w:t>8</w:t>
      </w:r>
      <w:r w:rsidR="0049089E" w:rsidRPr="007F1C51">
        <w:rPr>
          <w:rFonts w:ascii="Verdana" w:hAnsi="Verdana"/>
          <w:highlight w:val="yellow"/>
        </w:rPr>
        <w:t xml:space="preserve"> de </w:t>
      </w:r>
      <w:r w:rsidR="006E5C28" w:rsidRPr="007F1C51">
        <w:rPr>
          <w:rFonts w:ascii="Verdana" w:hAnsi="Verdana"/>
          <w:highlight w:val="yellow"/>
        </w:rPr>
        <w:t>juni</w:t>
      </w:r>
      <w:r w:rsidR="0049089E" w:rsidRPr="007F1C51">
        <w:rPr>
          <w:rFonts w:ascii="Verdana" w:hAnsi="Verdana"/>
          <w:highlight w:val="yellow"/>
        </w:rPr>
        <w:t>o del 2024</w:t>
      </w:r>
      <w:r w:rsidR="0049089E">
        <w:rPr>
          <w:rFonts w:ascii="Verdana" w:hAnsi="Verdana"/>
        </w:rPr>
        <w:t>.</w:t>
      </w:r>
    </w:p>
    <w:p w14:paraId="24D298AF" w14:textId="77777777" w:rsidR="00533595" w:rsidRPr="0082492F" w:rsidRDefault="00533595" w:rsidP="00533595">
      <w:pPr>
        <w:jc w:val="both"/>
        <w:rPr>
          <w:rFonts w:ascii="Verdana" w:hAnsi="Verdana"/>
        </w:rPr>
      </w:pPr>
    </w:p>
    <w:p w14:paraId="3E3840B3" w14:textId="77777777" w:rsidR="00533595" w:rsidRPr="0082492F" w:rsidRDefault="00533595" w:rsidP="00533595">
      <w:pPr>
        <w:jc w:val="both"/>
        <w:rPr>
          <w:rFonts w:ascii="Verdana" w:hAnsi="Verdana"/>
        </w:rPr>
      </w:pPr>
      <w:r w:rsidRPr="0082492F">
        <w:rPr>
          <w:rFonts w:ascii="Verdana" w:hAnsi="Verdana"/>
        </w:rPr>
        <w:t>Con dicha entrega, una vez se produzca la misma y siempre que se realice dentro del plazo concedido, AKCP EUROPE SCSP dará por pagadas las cantidades totales reclamadas.</w:t>
      </w:r>
    </w:p>
    <w:p w14:paraId="0F16E5AD" w14:textId="77777777" w:rsidR="00533595" w:rsidRPr="006945A5" w:rsidRDefault="00533595" w:rsidP="00533595">
      <w:pPr>
        <w:jc w:val="both"/>
        <w:rPr>
          <w:rFonts w:ascii="Verdana" w:hAnsi="Verdana"/>
          <w:lang w:val="es-ES_tradnl"/>
        </w:rPr>
      </w:pPr>
    </w:p>
    <w:p w14:paraId="7C75DEBB" w14:textId="63BA38B5" w:rsidR="00533595" w:rsidRPr="00C967EF" w:rsidRDefault="00533595" w:rsidP="00533595">
      <w:pPr>
        <w:ind w:right="57"/>
        <w:rPr>
          <w:rFonts w:asciiTheme="majorHAnsi" w:eastAsia="Arial" w:hAnsiTheme="majorHAnsi" w:cs="Arial"/>
        </w:rPr>
      </w:pPr>
      <w:r w:rsidRPr="004113C0">
        <w:rPr>
          <w:rFonts w:ascii="Verdana" w:hAnsi="Verdana"/>
        </w:rPr>
        <w:t xml:space="preserve">En </w:t>
      </w: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  <w:instrText xml:space="preserve"/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</w:r>
      <w:r w:rsidR="007F1C51" w:rsidRPr="007F1C51">
        <w:rPr>
          <w:rFonts w:asciiTheme="majorHAnsi" w:eastAsia="Arial" w:hAnsiTheme="majorHAnsi" w:cs="Arial"/>
          <w:b/>
          <w:bCs/>
          <w:i/>
          <w:noProof/>
          <w:highlight w:val="yellow"/>
        </w:rPr>
        <w:t>8 de julio de 2024</w:t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</w:r>
      <w:r w:rsidRPr="007F1C51">
        <w:rPr>
          <w:rFonts w:asciiTheme="majorHAnsi" w:eastAsia="Arial" w:hAnsiTheme="majorHAnsi" w:cs="Arial"/>
          <w:b/>
          <w:bCs/>
          <w:i/>
          <w:highlight w:val="yellow"/>
        </w:rPr>
        <w:t>.</w:t>
      </w:r>
    </w:p>
    <w:p w14:paraId="50EEB7AD" w14:textId="77777777" w:rsidR="00533595" w:rsidRPr="004113C0" w:rsidRDefault="00533595" w:rsidP="00533595">
      <w:pPr>
        <w:jc w:val="center"/>
        <w:rPr>
          <w:rFonts w:ascii="Verdana" w:hAnsi="Verdana"/>
        </w:rPr>
      </w:pPr>
    </w:p>
    <w:p w14:paraId="7109388B" w14:textId="77777777" w:rsidR="00533595" w:rsidRPr="004113C0" w:rsidRDefault="00533595" w:rsidP="00533595">
      <w:pPr>
        <w:jc w:val="both"/>
        <w:rPr>
          <w:rFonts w:ascii="Verdana" w:hAnsi="Verdana"/>
          <w:lang w:val="es-ES_tradnl"/>
        </w:rPr>
      </w:pPr>
    </w:p>
    <w:p w14:paraId="09CB1E64" w14:textId="77777777" w:rsidR="00533595" w:rsidRPr="004113C0" w:rsidRDefault="00533595" w:rsidP="00533595">
      <w:pPr>
        <w:rPr>
          <w:rFonts w:ascii="Verdana" w:hAnsi="Verdana"/>
          <w:lang w:val="es-ES_tradnl"/>
        </w:rPr>
      </w:pPr>
    </w:p>
    <w:p w14:paraId="50599966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 xml:space="preserve">FDO. en representación de AKCP </w:t>
      </w:r>
      <w:proofErr w:type="spellStart"/>
      <w:r w:rsidRPr="00455832">
        <w:rPr>
          <w:rFonts w:asciiTheme="majorHAnsi" w:hAnsiTheme="majorHAnsi" w:cstheme="majorHAnsi"/>
          <w:b/>
          <w:bCs/>
        </w:rPr>
        <w:t>S.à.r.l</w:t>
      </w:r>
      <w:proofErr w:type="spellEnd"/>
      <w:r w:rsidRPr="00455832">
        <w:rPr>
          <w:rFonts w:asciiTheme="majorHAnsi" w:hAnsiTheme="majorHAnsi" w:cstheme="majorHAnsi"/>
          <w:b/>
          <w:bCs/>
        </w:rPr>
        <w:t xml:space="preserve">. como sociedad gestora de AKCP </w:t>
      </w:r>
      <w:proofErr w:type="spellStart"/>
      <w:r w:rsidRPr="00455832">
        <w:rPr>
          <w:rFonts w:asciiTheme="majorHAnsi" w:hAnsiTheme="majorHAnsi" w:cstheme="majorHAnsi"/>
          <w:b/>
          <w:bCs/>
        </w:rPr>
        <w:t>Europe</w:t>
      </w:r>
      <w:proofErr w:type="spellEnd"/>
      <w:r w:rsidRPr="00455832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455832">
        <w:rPr>
          <w:rFonts w:asciiTheme="majorHAnsi" w:hAnsiTheme="majorHAnsi" w:cstheme="majorHAnsi"/>
          <w:b/>
          <w:bCs/>
        </w:rPr>
        <w:t>SCSp</w:t>
      </w:r>
      <w:proofErr w:type="spellEnd"/>
    </w:p>
    <w:p w14:paraId="185ECB4E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 xml:space="preserve">D. Guilherme Carvalho </w:t>
      </w:r>
    </w:p>
    <w:p w14:paraId="07AA1C5F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</w:p>
    <w:p w14:paraId="240F225C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0C2B4AA" wp14:editId="2899C130">
            <wp:extent cx="1390721" cy="495325"/>
            <wp:effectExtent l="0" t="0" r="0" b="0"/>
            <wp:docPr id="1043024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DF96" w14:textId="77777777" w:rsidR="00533595" w:rsidRPr="00455832" w:rsidRDefault="00533595" w:rsidP="00533595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__________________</w:t>
      </w:r>
    </w:p>
    <w:p w14:paraId="3D7F783A" w14:textId="77777777" w:rsidR="00533595" w:rsidRPr="006945A5" w:rsidRDefault="00533595" w:rsidP="00533595">
      <w:pPr>
        <w:jc w:val="both"/>
        <w:rPr>
          <w:rFonts w:ascii="Verdana" w:hAnsi="Verdana"/>
          <w:lang w:val="es-ES_tradnl"/>
        </w:rPr>
      </w:pPr>
      <w:r w:rsidRPr="00455832">
        <w:rPr>
          <w:rFonts w:asciiTheme="majorHAnsi" w:hAnsiTheme="majorHAnsi" w:cstheme="majorHAnsi"/>
          <w:b/>
          <w:bCs/>
        </w:rPr>
        <w:t xml:space="preserve">(FIRMANTE)     </w:t>
      </w:r>
    </w:p>
    <w:p w14:paraId="5E3410ED" w14:textId="77777777" w:rsidR="00533595" w:rsidRPr="006945A5" w:rsidRDefault="00533595" w:rsidP="00533595">
      <w:pPr>
        <w:jc w:val="both"/>
        <w:rPr>
          <w:rFonts w:ascii="Verdana" w:hAnsi="Verdana"/>
          <w:lang w:val="es-ES_tradnl"/>
        </w:rPr>
      </w:pPr>
    </w:p>
    <w:p w14:paraId="0E7A355C" w14:textId="77777777" w:rsidR="00533595" w:rsidRPr="006945A5" w:rsidRDefault="00533595" w:rsidP="00533595">
      <w:pPr>
        <w:jc w:val="both"/>
        <w:rPr>
          <w:rFonts w:ascii="Verdana" w:hAnsi="Verdana"/>
          <w:lang w:val="es-ES_tradnl"/>
        </w:rPr>
      </w:pPr>
    </w:p>
    <w:p w14:paraId="015DB50F" w14:textId="77777777" w:rsidR="00533595" w:rsidRPr="00CC00D6" w:rsidRDefault="00533595" w:rsidP="00533595">
      <w:pPr>
        <w:rPr>
          <w:rFonts w:ascii="Verdana" w:hAnsi="Verdana" w:cs="Arial"/>
          <w:sz w:val="22"/>
          <w:szCs w:val="22"/>
          <w:lang w:val="pt-BR"/>
        </w:rPr>
      </w:pPr>
      <w:r w:rsidRPr="00CC00D6">
        <w:rPr>
          <w:rFonts w:ascii="Verdana" w:hAnsi="Verdana" w:cs="Arial"/>
          <w:sz w:val="22"/>
          <w:szCs w:val="22"/>
          <w:lang w:val="pt-BR"/>
        </w:rPr>
        <w:t xml:space="preserve">                 </w:t>
      </w:r>
    </w:p>
    <w:p w14:paraId="140E927C" w14:textId="77777777" w:rsidR="002D4F32" w:rsidRDefault="002D4F32"/>
    <w:sectPr w:rsidR="002D4F32" w:rsidSect="00533595">
      <w:pgSz w:w="11905" w:h="16837"/>
      <w:pgMar w:top="3062" w:right="1701" w:bottom="1440" w:left="2041" w:header="3062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95"/>
    <w:rsid w:val="00045E29"/>
    <w:rsid w:val="0011712E"/>
    <w:rsid w:val="002D4F32"/>
    <w:rsid w:val="00372F39"/>
    <w:rsid w:val="0049089E"/>
    <w:rsid w:val="00533595"/>
    <w:rsid w:val="006E5C28"/>
    <w:rsid w:val="006F2795"/>
    <w:rsid w:val="007F1C51"/>
    <w:rsid w:val="0088485B"/>
    <w:rsid w:val="00AF43C3"/>
    <w:rsid w:val="00BD32BF"/>
    <w:rsid w:val="00CA57CE"/>
    <w:rsid w:val="00CC4E38"/>
    <w:rsid w:val="00E6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9323D"/>
  <w15:chartTrackingRefBased/>
  <w15:docId w15:val="{25DEF3B2-A425-4DB6-8ABC-FE2A40B5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9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35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5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59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59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59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59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59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59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59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5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59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5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3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5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3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de la Torre</dc:creator>
  <cp:keywords/>
  <dc:description/>
  <cp:lastModifiedBy>Alfonso Fernández Martín</cp:lastModifiedBy>
  <cp:revision>5</cp:revision>
  <cp:lastPrinted>2024-06-14T10:10:00Z</cp:lastPrinted>
  <dcterms:created xsi:type="dcterms:W3CDTF">2024-05-16T10:32:00Z</dcterms:created>
  <dcterms:modified xsi:type="dcterms:W3CDTF">2024-07-08T15:08:00Z</dcterms:modified>
</cp:coreProperties>
</file>